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B124" w14:textId="27556E73" w:rsidR="00D93D6A" w:rsidRPr="002E133E" w:rsidRDefault="00D93D6A" w:rsidP="00D93D6A">
      <w:pPr>
        <w:jc w:val="center"/>
        <w:rPr>
          <w:rFonts w:ascii="Arial" w:hAnsi="Arial" w:cs="Arial"/>
          <w:b/>
          <w:color w:val="0066CC"/>
          <w:sz w:val="28"/>
          <w:lang w:val="fr-FR"/>
        </w:rPr>
      </w:pPr>
      <w:bookmarkStart w:id="0" w:name="_Hlk84594350"/>
      <w:r w:rsidRPr="002E133E">
        <w:rPr>
          <w:rFonts w:ascii="Arial" w:hAnsi="Arial" w:cs="Arial"/>
          <w:b/>
          <w:color w:val="0066CC"/>
          <w:sz w:val="28"/>
          <w:lang w:val="fr-FR"/>
        </w:rPr>
        <w:t>Product Value - Information Exchange Template</w:t>
      </w:r>
      <w:r w:rsidR="00B76441" w:rsidRPr="002E133E">
        <w:rPr>
          <w:rFonts w:ascii="Arial" w:hAnsi="Arial" w:cs="Arial"/>
          <w:b/>
          <w:color w:val="0066CC"/>
          <w:sz w:val="28"/>
          <w:lang w:val="fr-FR"/>
        </w:rPr>
        <w:t xml:space="preserve"> </w:t>
      </w:r>
      <w:r w:rsidR="00B76441" w:rsidRPr="002E133E">
        <w:rPr>
          <w:rFonts w:ascii="Arial" w:hAnsi="Arial" w:cs="Arial"/>
          <w:b/>
          <w:color w:val="0066CC"/>
          <w:sz w:val="24"/>
          <w:szCs w:val="21"/>
          <w:lang w:val="fr-FR"/>
        </w:rPr>
        <w:t>(LMA9197)</w:t>
      </w:r>
    </w:p>
    <w:tbl>
      <w:tblPr>
        <w:tblStyle w:val="TableGrid"/>
        <w:tblW w:w="0" w:type="auto"/>
        <w:tblLook w:val="04A0" w:firstRow="1" w:lastRow="0" w:firstColumn="1" w:lastColumn="0" w:noHBand="0" w:noVBand="1"/>
      </w:tblPr>
      <w:tblGrid>
        <w:gridCol w:w="2263"/>
        <w:gridCol w:w="6753"/>
      </w:tblGrid>
      <w:tr w:rsidR="0069381A" w:rsidRPr="00D61629" w14:paraId="165BCB31" w14:textId="77777777" w:rsidTr="002361C1">
        <w:tc>
          <w:tcPr>
            <w:tcW w:w="2263" w:type="dxa"/>
            <w:shd w:val="clear" w:color="auto" w:fill="BFBFBF" w:themeFill="background1" w:themeFillShade="BF"/>
          </w:tcPr>
          <w:bookmarkEnd w:id="0"/>
          <w:p w14:paraId="7DA8FD18" w14:textId="78A5BFBA" w:rsidR="0069381A" w:rsidRPr="00D61629" w:rsidRDefault="0069381A" w:rsidP="00D41241">
            <w:pPr>
              <w:spacing w:before="60" w:after="60"/>
              <w:rPr>
                <w:rFonts w:ascii="Arial" w:hAnsi="Arial" w:cs="Arial"/>
                <w:bCs/>
              </w:rPr>
            </w:pPr>
            <w:r w:rsidRPr="00D61629">
              <w:rPr>
                <w:rFonts w:ascii="Arial" w:hAnsi="Arial" w:cs="Arial"/>
                <w:bCs/>
              </w:rPr>
              <w:t>Carrier name</w:t>
            </w:r>
          </w:p>
        </w:tc>
        <w:tc>
          <w:tcPr>
            <w:tcW w:w="6753" w:type="dxa"/>
          </w:tcPr>
          <w:p w14:paraId="570282AB" w14:textId="5B8B3162" w:rsidR="0069381A" w:rsidRPr="00CD352A" w:rsidRDefault="00E63EC0" w:rsidP="00D41241">
            <w:pPr>
              <w:spacing w:before="60" w:after="60"/>
              <w:rPr>
                <w:rFonts w:ascii="Arial" w:hAnsi="Arial" w:cs="Arial"/>
                <w:bCs/>
              </w:rPr>
            </w:pPr>
            <w:r w:rsidRPr="00CD352A">
              <w:rPr>
                <w:rFonts w:ascii="Arial" w:hAnsi="Arial" w:cs="Arial"/>
                <w:bCs/>
              </w:rPr>
              <w:t>HCC International Insurance Company plc</w:t>
            </w:r>
          </w:p>
        </w:tc>
      </w:tr>
      <w:tr w:rsidR="0069381A" w:rsidRPr="00D61629" w14:paraId="44BB0E43" w14:textId="77777777" w:rsidTr="002361C1">
        <w:tc>
          <w:tcPr>
            <w:tcW w:w="2263" w:type="dxa"/>
            <w:shd w:val="clear" w:color="auto" w:fill="BFBFBF" w:themeFill="background1" w:themeFillShade="BF"/>
          </w:tcPr>
          <w:p w14:paraId="5A8ECDF2" w14:textId="38BC1D61" w:rsidR="0069381A" w:rsidRPr="00D61629" w:rsidRDefault="0069381A" w:rsidP="00D41241">
            <w:pPr>
              <w:spacing w:before="60" w:after="60"/>
              <w:rPr>
                <w:rFonts w:ascii="Arial" w:hAnsi="Arial" w:cs="Arial"/>
                <w:bCs/>
              </w:rPr>
            </w:pPr>
            <w:r w:rsidRPr="00D61629">
              <w:rPr>
                <w:rFonts w:ascii="Arial" w:hAnsi="Arial" w:cs="Arial"/>
                <w:bCs/>
              </w:rPr>
              <w:t>Broker name</w:t>
            </w:r>
          </w:p>
        </w:tc>
        <w:tc>
          <w:tcPr>
            <w:tcW w:w="6753" w:type="dxa"/>
          </w:tcPr>
          <w:p w14:paraId="337FB121" w14:textId="77777777" w:rsidR="0069381A" w:rsidRPr="00CD352A" w:rsidRDefault="0069381A" w:rsidP="00D41241">
            <w:pPr>
              <w:spacing w:before="60" w:after="60"/>
              <w:rPr>
                <w:rFonts w:ascii="Arial" w:hAnsi="Arial" w:cs="Arial"/>
                <w:bCs/>
              </w:rPr>
            </w:pPr>
          </w:p>
        </w:tc>
      </w:tr>
      <w:tr w:rsidR="0069381A" w:rsidRPr="00D61629" w14:paraId="6EEE2B26" w14:textId="77777777" w:rsidTr="002361C1">
        <w:tc>
          <w:tcPr>
            <w:tcW w:w="2263" w:type="dxa"/>
            <w:shd w:val="clear" w:color="auto" w:fill="BFBFBF" w:themeFill="background1" w:themeFillShade="BF"/>
          </w:tcPr>
          <w:p w14:paraId="571F00EC" w14:textId="65B99F49" w:rsidR="0069381A" w:rsidRPr="00D61629" w:rsidRDefault="0069381A" w:rsidP="00D41241">
            <w:pPr>
              <w:spacing w:before="60" w:after="60"/>
              <w:rPr>
                <w:rFonts w:ascii="Arial" w:hAnsi="Arial" w:cs="Arial"/>
                <w:bCs/>
              </w:rPr>
            </w:pPr>
            <w:r w:rsidRPr="00D61629">
              <w:rPr>
                <w:rFonts w:ascii="Arial" w:hAnsi="Arial" w:cs="Arial"/>
                <w:bCs/>
              </w:rPr>
              <w:t>Product</w:t>
            </w:r>
            <w:r w:rsidR="00940E30" w:rsidRPr="00D61629">
              <w:rPr>
                <w:rFonts w:ascii="Arial" w:hAnsi="Arial" w:cs="Arial"/>
                <w:bCs/>
              </w:rPr>
              <w:t xml:space="preserve"> name</w:t>
            </w:r>
          </w:p>
        </w:tc>
        <w:tc>
          <w:tcPr>
            <w:tcW w:w="6753" w:type="dxa"/>
          </w:tcPr>
          <w:p w14:paraId="5B733CBE" w14:textId="53F3B928" w:rsidR="0069381A" w:rsidRPr="00CD352A" w:rsidRDefault="00CD352A" w:rsidP="00D41241">
            <w:pPr>
              <w:spacing w:before="60" w:after="60"/>
              <w:rPr>
                <w:rFonts w:ascii="Arial" w:hAnsi="Arial" w:cs="Arial"/>
                <w:bCs/>
              </w:rPr>
            </w:pPr>
            <w:r w:rsidRPr="00CD352A">
              <w:rPr>
                <w:rFonts w:ascii="Arial" w:hAnsi="Arial" w:cs="Arial"/>
                <w:bCs/>
              </w:rPr>
              <w:t>Non-Negligent JCT 21.2.1 (or equivalent)</w:t>
            </w:r>
          </w:p>
        </w:tc>
      </w:tr>
      <w:tr w:rsidR="0069381A" w:rsidRPr="00D61629" w14:paraId="7517C7ED" w14:textId="77777777" w:rsidTr="00D41241">
        <w:tc>
          <w:tcPr>
            <w:tcW w:w="2263" w:type="dxa"/>
            <w:shd w:val="clear" w:color="auto" w:fill="BFBFBF" w:themeFill="background1" w:themeFillShade="BF"/>
          </w:tcPr>
          <w:p w14:paraId="5ACDFED2" w14:textId="5113591A" w:rsidR="0069381A" w:rsidRPr="00D61629" w:rsidRDefault="0069381A" w:rsidP="0069381A">
            <w:pPr>
              <w:rPr>
                <w:rFonts w:ascii="Arial" w:hAnsi="Arial" w:cs="Arial"/>
                <w:bCs/>
              </w:rPr>
            </w:pPr>
            <w:r w:rsidRPr="00D61629">
              <w:rPr>
                <w:rFonts w:ascii="Arial" w:hAnsi="Arial" w:cs="Arial"/>
                <w:bCs/>
              </w:rPr>
              <w:t>Reference</w:t>
            </w:r>
            <w:r w:rsidR="00A47D81" w:rsidRPr="00D61629">
              <w:rPr>
                <w:rFonts w:ascii="Arial" w:hAnsi="Arial" w:cs="Arial"/>
                <w:bCs/>
              </w:rPr>
              <w:t>/UMR</w:t>
            </w:r>
            <w:r w:rsidR="00A71078" w:rsidRPr="00D61629">
              <w:rPr>
                <w:rFonts w:ascii="Arial" w:hAnsi="Arial" w:cs="Arial"/>
                <w:bCs/>
              </w:rPr>
              <w:t xml:space="preserve"> [Binder]</w:t>
            </w:r>
          </w:p>
        </w:tc>
        <w:tc>
          <w:tcPr>
            <w:tcW w:w="6753" w:type="dxa"/>
            <w:vAlign w:val="center"/>
          </w:tcPr>
          <w:p w14:paraId="2BB5B61A" w14:textId="77777777" w:rsidR="0069381A" w:rsidRPr="00CD352A" w:rsidRDefault="0069381A" w:rsidP="00D41241">
            <w:pPr>
              <w:rPr>
                <w:rFonts w:ascii="Arial" w:hAnsi="Arial" w:cs="Arial"/>
                <w:bCs/>
              </w:rPr>
            </w:pPr>
          </w:p>
        </w:tc>
      </w:tr>
      <w:tr w:rsidR="00A71078" w:rsidRPr="00D61629" w14:paraId="2BA632AD" w14:textId="77777777" w:rsidTr="00D41241">
        <w:tc>
          <w:tcPr>
            <w:tcW w:w="2263" w:type="dxa"/>
            <w:shd w:val="clear" w:color="auto" w:fill="BFBFBF" w:themeFill="background1" w:themeFillShade="BF"/>
          </w:tcPr>
          <w:p w14:paraId="13DE7379" w14:textId="06B3E082" w:rsidR="00A71078" w:rsidRPr="00D61629" w:rsidRDefault="00A71078" w:rsidP="0069381A">
            <w:pPr>
              <w:rPr>
                <w:rFonts w:ascii="Arial" w:hAnsi="Arial" w:cs="Arial"/>
                <w:bCs/>
              </w:rPr>
            </w:pPr>
            <w:r w:rsidRPr="00D61629">
              <w:rPr>
                <w:rFonts w:ascii="Arial" w:hAnsi="Arial" w:cs="Arial"/>
                <w:bCs/>
              </w:rPr>
              <w:t xml:space="preserve">Reference </w:t>
            </w:r>
            <w:r w:rsidR="004458CB" w:rsidRPr="00D61629">
              <w:rPr>
                <w:rFonts w:ascii="Arial" w:hAnsi="Arial" w:cs="Arial"/>
                <w:bCs/>
              </w:rPr>
              <w:t>[Class of Business]</w:t>
            </w:r>
          </w:p>
        </w:tc>
        <w:tc>
          <w:tcPr>
            <w:tcW w:w="6753" w:type="dxa"/>
            <w:vAlign w:val="center"/>
          </w:tcPr>
          <w:p w14:paraId="5800A426" w14:textId="5AADD233" w:rsidR="00A71078" w:rsidRPr="00CD352A" w:rsidRDefault="00CD352A" w:rsidP="00D41241">
            <w:pPr>
              <w:rPr>
                <w:rFonts w:ascii="Arial" w:hAnsi="Arial" w:cs="Arial"/>
                <w:bCs/>
              </w:rPr>
            </w:pPr>
            <w:r w:rsidRPr="00CD352A">
              <w:rPr>
                <w:rFonts w:ascii="Arial" w:hAnsi="Arial" w:cs="Arial"/>
                <w:bCs/>
              </w:rPr>
              <w:t>Liability</w:t>
            </w:r>
          </w:p>
        </w:tc>
      </w:tr>
      <w:tr w:rsidR="0069381A" w:rsidRPr="00D61629" w14:paraId="187A3219" w14:textId="77777777" w:rsidTr="002361C1">
        <w:tc>
          <w:tcPr>
            <w:tcW w:w="2263" w:type="dxa"/>
            <w:shd w:val="clear" w:color="auto" w:fill="BFBFBF" w:themeFill="background1" w:themeFillShade="BF"/>
          </w:tcPr>
          <w:p w14:paraId="7D583A12" w14:textId="79D0151A" w:rsidR="0069381A" w:rsidRPr="00D61629" w:rsidRDefault="0069381A" w:rsidP="00D41241">
            <w:pPr>
              <w:spacing w:before="60" w:after="60"/>
              <w:rPr>
                <w:rFonts w:ascii="Arial" w:hAnsi="Arial" w:cs="Arial"/>
                <w:bCs/>
              </w:rPr>
            </w:pPr>
            <w:r w:rsidRPr="00D61629">
              <w:rPr>
                <w:rFonts w:ascii="Arial" w:hAnsi="Arial" w:cs="Arial"/>
                <w:bCs/>
              </w:rPr>
              <w:t>Date</w:t>
            </w:r>
          </w:p>
        </w:tc>
        <w:tc>
          <w:tcPr>
            <w:tcW w:w="6753" w:type="dxa"/>
          </w:tcPr>
          <w:p w14:paraId="3CB8CC16" w14:textId="5D0D7291" w:rsidR="0069381A" w:rsidRPr="00D61629" w:rsidRDefault="00E63EC0" w:rsidP="00D41241">
            <w:pPr>
              <w:spacing w:before="60" w:after="60"/>
              <w:rPr>
                <w:rFonts w:ascii="Arial" w:hAnsi="Arial" w:cs="Arial"/>
                <w:bCs/>
              </w:rPr>
            </w:pPr>
            <w:r w:rsidRPr="00D61629">
              <w:rPr>
                <w:rFonts w:ascii="Arial" w:hAnsi="Arial" w:cs="Arial"/>
                <w:bCs/>
              </w:rPr>
              <w:t>Ju</w:t>
            </w:r>
            <w:r w:rsidR="00D61629" w:rsidRPr="00D61629">
              <w:rPr>
                <w:rFonts w:ascii="Arial" w:hAnsi="Arial" w:cs="Arial"/>
                <w:bCs/>
              </w:rPr>
              <w:t>ly</w:t>
            </w:r>
            <w:r w:rsidRPr="00D61629">
              <w:rPr>
                <w:rFonts w:ascii="Arial" w:hAnsi="Arial" w:cs="Arial"/>
                <w:bCs/>
              </w:rPr>
              <w:t xml:space="preserve"> 2022</w:t>
            </w:r>
          </w:p>
        </w:tc>
      </w:tr>
    </w:tbl>
    <w:p w14:paraId="79747CA4" w14:textId="04DE8615" w:rsidR="0069381A" w:rsidRPr="00D61629" w:rsidRDefault="0069381A" w:rsidP="00B115B6">
      <w:pPr>
        <w:jc w:val="center"/>
        <w:rPr>
          <w:rFonts w:ascii="Arial" w:hAnsi="Arial" w:cs="Arial"/>
          <w:b/>
          <w:u w:val="single"/>
        </w:rPr>
      </w:pPr>
    </w:p>
    <w:tbl>
      <w:tblPr>
        <w:tblStyle w:val="TableGrid"/>
        <w:tblW w:w="9040" w:type="dxa"/>
        <w:tblLook w:val="04A0" w:firstRow="1" w:lastRow="0" w:firstColumn="1" w:lastColumn="0" w:noHBand="0" w:noVBand="1"/>
      </w:tblPr>
      <w:tblGrid>
        <w:gridCol w:w="2919"/>
        <w:gridCol w:w="1187"/>
        <w:gridCol w:w="3119"/>
        <w:gridCol w:w="1791"/>
        <w:gridCol w:w="24"/>
      </w:tblGrid>
      <w:tr w:rsidR="0069381A" w:rsidRPr="00D61629" w14:paraId="10A20E3C" w14:textId="77777777" w:rsidTr="002E133E">
        <w:tc>
          <w:tcPr>
            <w:tcW w:w="9040" w:type="dxa"/>
            <w:gridSpan w:val="5"/>
            <w:shd w:val="clear" w:color="auto" w:fill="BFBFBF" w:themeFill="background1" w:themeFillShade="BF"/>
          </w:tcPr>
          <w:p w14:paraId="76680C05" w14:textId="6C8DB57A" w:rsidR="0069381A" w:rsidRPr="00D61629" w:rsidRDefault="00AD2605" w:rsidP="00B115B6">
            <w:pPr>
              <w:jc w:val="center"/>
              <w:rPr>
                <w:rFonts w:ascii="Arial" w:hAnsi="Arial" w:cs="Arial"/>
                <w:b/>
              </w:rPr>
            </w:pPr>
            <w:bookmarkStart w:id="1" w:name="_Hlk84930005"/>
            <w:r w:rsidRPr="00D61629">
              <w:rPr>
                <w:rFonts w:ascii="Arial" w:hAnsi="Arial" w:cs="Arial"/>
                <w:b/>
              </w:rPr>
              <w:t>Manufacturer</w:t>
            </w:r>
            <w:r w:rsidR="0069381A" w:rsidRPr="00D61629">
              <w:rPr>
                <w:rFonts w:ascii="Arial" w:hAnsi="Arial" w:cs="Arial"/>
                <w:b/>
              </w:rPr>
              <w:t xml:space="preserve"> Information</w:t>
            </w:r>
          </w:p>
        </w:tc>
      </w:tr>
      <w:tr w:rsidR="00EB2FD0" w:rsidRPr="00D61629" w14:paraId="0E1CAF1B" w14:textId="77777777" w:rsidTr="002E133E">
        <w:tc>
          <w:tcPr>
            <w:tcW w:w="9040" w:type="dxa"/>
            <w:gridSpan w:val="5"/>
            <w:shd w:val="clear" w:color="auto" w:fill="auto"/>
          </w:tcPr>
          <w:p w14:paraId="7A8CFEEC" w14:textId="506FEA35" w:rsidR="00EB2FD0" w:rsidRPr="00B76441" w:rsidRDefault="00EB2FD0" w:rsidP="0069381A">
            <w:pPr>
              <w:rPr>
                <w:rFonts w:ascii="Arial" w:hAnsi="Arial" w:cs="Arial"/>
                <w:bCs/>
              </w:rPr>
            </w:pPr>
          </w:p>
        </w:tc>
      </w:tr>
      <w:tr w:rsidR="0069381A" w:rsidRPr="00D61629" w14:paraId="32C77448" w14:textId="77777777" w:rsidTr="002E133E">
        <w:tc>
          <w:tcPr>
            <w:tcW w:w="9040" w:type="dxa"/>
            <w:gridSpan w:val="5"/>
            <w:shd w:val="clear" w:color="auto" w:fill="D9D9D9" w:themeFill="background1" w:themeFillShade="D9"/>
          </w:tcPr>
          <w:p w14:paraId="51EE01CA" w14:textId="47A4F4A1" w:rsidR="0069381A" w:rsidRPr="00D61629" w:rsidRDefault="0069381A" w:rsidP="0069381A">
            <w:pPr>
              <w:rPr>
                <w:rFonts w:ascii="Arial" w:hAnsi="Arial" w:cs="Arial"/>
                <w:bCs/>
              </w:rPr>
            </w:pPr>
            <w:r w:rsidRPr="00D61629">
              <w:rPr>
                <w:rFonts w:ascii="Arial" w:hAnsi="Arial" w:cs="Arial"/>
                <w:bCs/>
              </w:rPr>
              <w:t>Product information</w:t>
            </w:r>
          </w:p>
        </w:tc>
      </w:tr>
      <w:tr w:rsidR="0069381A" w:rsidRPr="00D61629" w14:paraId="5E80FB38" w14:textId="77777777" w:rsidTr="002E133E">
        <w:tc>
          <w:tcPr>
            <w:tcW w:w="9040" w:type="dxa"/>
            <w:gridSpan w:val="5"/>
          </w:tcPr>
          <w:p w14:paraId="190B5ADE" w14:textId="0844B009" w:rsidR="008E6A27" w:rsidRPr="009F72D2" w:rsidRDefault="00FD6841" w:rsidP="00D41241">
            <w:pPr>
              <w:spacing w:before="60" w:after="60"/>
              <w:rPr>
                <w:rFonts w:ascii="Arial" w:hAnsi="Arial" w:cs="Arial"/>
                <w:bCs/>
              </w:rPr>
            </w:pPr>
            <w:r w:rsidRPr="009F72D2">
              <w:rPr>
                <w:rFonts w:ascii="Arial" w:hAnsi="Arial" w:cs="Arial"/>
                <w:bCs/>
              </w:rPr>
              <w:t xml:space="preserve">This </w:t>
            </w:r>
            <w:r w:rsidR="00CD352A" w:rsidRPr="009F72D2">
              <w:rPr>
                <w:rFonts w:ascii="Arial" w:hAnsi="Arial" w:cs="Arial"/>
                <w:bCs/>
              </w:rPr>
              <w:t xml:space="preserve">product is designed to provide cover </w:t>
            </w:r>
            <w:r w:rsidR="00A068CB">
              <w:rPr>
                <w:rFonts w:ascii="Arial" w:hAnsi="Arial" w:cs="Arial"/>
                <w:bCs/>
              </w:rPr>
              <w:t xml:space="preserve">in accordance with the requirements of </w:t>
            </w:r>
            <w:r w:rsidRPr="009F72D2">
              <w:rPr>
                <w:rFonts w:ascii="Arial" w:hAnsi="Arial" w:cs="Arial"/>
                <w:bCs/>
              </w:rPr>
              <w:t xml:space="preserve">clause 21.2.1 </w:t>
            </w:r>
            <w:r w:rsidR="00A068CB">
              <w:rPr>
                <w:rFonts w:ascii="Arial" w:hAnsi="Arial" w:cs="Arial"/>
                <w:bCs/>
              </w:rPr>
              <w:t xml:space="preserve">of the </w:t>
            </w:r>
            <w:r w:rsidRPr="009F72D2">
              <w:rPr>
                <w:rFonts w:ascii="Arial" w:hAnsi="Arial" w:cs="Arial"/>
                <w:bCs/>
              </w:rPr>
              <w:t>Joint Contracts Tribunal (JCT) standard form of building contract</w:t>
            </w:r>
            <w:r w:rsidR="00A068CB">
              <w:rPr>
                <w:rFonts w:ascii="Arial" w:hAnsi="Arial" w:cs="Arial"/>
                <w:bCs/>
              </w:rPr>
              <w:t xml:space="preserve"> (or equivalent)</w:t>
            </w:r>
            <w:r w:rsidRPr="009F72D2">
              <w:rPr>
                <w:rFonts w:ascii="Arial" w:hAnsi="Arial" w:cs="Arial"/>
                <w:bCs/>
              </w:rPr>
              <w:t xml:space="preserve"> which requires cover to be arranged in the joint names of the employer and contractor.</w:t>
            </w:r>
          </w:p>
          <w:p w14:paraId="1D8A5238" w14:textId="40B2BF7C" w:rsidR="0069381A" w:rsidRPr="009F72D2" w:rsidRDefault="00FD6841" w:rsidP="00CD352A">
            <w:pPr>
              <w:spacing w:before="60" w:after="60"/>
              <w:rPr>
                <w:rFonts w:ascii="Arial" w:hAnsi="Arial" w:cs="Arial"/>
                <w:b/>
                <w:u w:val="single"/>
              </w:rPr>
            </w:pPr>
            <w:r w:rsidRPr="009F72D2">
              <w:rPr>
                <w:rFonts w:ascii="Arial" w:hAnsi="Arial" w:cs="Arial"/>
                <w:bCs/>
              </w:rPr>
              <w:t>This product cover</w:t>
            </w:r>
            <w:r w:rsidR="00CD352A" w:rsidRPr="009F72D2">
              <w:rPr>
                <w:rFonts w:ascii="Arial" w:hAnsi="Arial" w:cs="Arial"/>
                <w:bCs/>
              </w:rPr>
              <w:t>s the policyholder</w:t>
            </w:r>
            <w:r w:rsidRPr="009F72D2">
              <w:rPr>
                <w:rFonts w:ascii="Arial" w:hAnsi="Arial" w:cs="Arial"/>
                <w:bCs/>
              </w:rPr>
              <w:t xml:space="preserve"> against the employer’s liability for expense, loss, claims or proceedings that arise </w:t>
            </w:r>
            <w:r w:rsidR="00A068CB">
              <w:rPr>
                <w:rFonts w:ascii="Arial" w:hAnsi="Arial" w:cs="Arial"/>
                <w:bCs/>
              </w:rPr>
              <w:t xml:space="preserve">from </w:t>
            </w:r>
            <w:r w:rsidRPr="009F72D2">
              <w:rPr>
                <w:rFonts w:ascii="Arial" w:hAnsi="Arial" w:cs="Arial"/>
                <w:bCs/>
              </w:rPr>
              <w:t xml:space="preserve">damage to </w:t>
            </w:r>
            <w:r w:rsidR="00A068CB">
              <w:rPr>
                <w:rFonts w:ascii="Arial" w:hAnsi="Arial" w:cs="Arial"/>
                <w:bCs/>
              </w:rPr>
              <w:t xml:space="preserve">third party surrounding </w:t>
            </w:r>
            <w:r w:rsidRPr="009F72D2">
              <w:rPr>
                <w:rFonts w:ascii="Arial" w:hAnsi="Arial" w:cs="Arial"/>
                <w:bCs/>
              </w:rPr>
              <w:t>property (other than the contract works)</w:t>
            </w:r>
            <w:r w:rsidR="00770B7B">
              <w:rPr>
                <w:rFonts w:ascii="Arial" w:hAnsi="Arial" w:cs="Arial"/>
                <w:bCs/>
              </w:rPr>
              <w:t>,</w:t>
            </w:r>
            <w:r w:rsidRPr="009F72D2">
              <w:rPr>
                <w:rFonts w:ascii="Arial" w:hAnsi="Arial" w:cs="Arial"/>
                <w:bCs/>
              </w:rPr>
              <w:t> </w:t>
            </w:r>
            <w:r w:rsidR="0063727E" w:rsidRPr="009F72D2">
              <w:rPr>
                <w:rFonts w:ascii="Arial" w:hAnsi="Arial" w:cs="Arial"/>
                <w:bCs/>
              </w:rPr>
              <w:t>while undertaking a building contract</w:t>
            </w:r>
            <w:r w:rsidR="00770B7B">
              <w:rPr>
                <w:rFonts w:ascii="Arial" w:hAnsi="Arial" w:cs="Arial"/>
                <w:bCs/>
              </w:rPr>
              <w:t>,</w:t>
            </w:r>
            <w:r w:rsidR="0063727E" w:rsidRPr="009F72D2">
              <w:rPr>
                <w:rFonts w:ascii="Arial" w:hAnsi="Arial" w:cs="Arial"/>
                <w:bCs/>
              </w:rPr>
              <w:t xml:space="preserve"> </w:t>
            </w:r>
            <w:proofErr w:type="gramStart"/>
            <w:r w:rsidR="0063727E" w:rsidRPr="009F72D2">
              <w:rPr>
                <w:rFonts w:ascii="Arial" w:hAnsi="Arial" w:cs="Arial"/>
                <w:bCs/>
              </w:rPr>
              <w:t>as a result of</w:t>
            </w:r>
            <w:proofErr w:type="gramEnd"/>
            <w:r w:rsidR="0063727E" w:rsidRPr="009F72D2">
              <w:rPr>
                <w:rFonts w:ascii="Arial" w:hAnsi="Arial" w:cs="Arial"/>
                <w:bCs/>
              </w:rPr>
              <w:t xml:space="preserve"> collapse, subsidence, heave, vibration, weakening or removal of support and lowering of groundwater. </w:t>
            </w:r>
          </w:p>
        </w:tc>
      </w:tr>
      <w:tr w:rsidR="0069381A" w:rsidRPr="00D61629" w14:paraId="3541E971" w14:textId="77777777" w:rsidTr="002E133E">
        <w:tc>
          <w:tcPr>
            <w:tcW w:w="9040" w:type="dxa"/>
            <w:gridSpan w:val="5"/>
            <w:shd w:val="clear" w:color="auto" w:fill="D9D9D9" w:themeFill="background1" w:themeFillShade="D9"/>
          </w:tcPr>
          <w:p w14:paraId="4CAA1DB1" w14:textId="6327231F" w:rsidR="0069381A" w:rsidRPr="009F72D2" w:rsidRDefault="0069381A" w:rsidP="0069381A">
            <w:pPr>
              <w:rPr>
                <w:rFonts w:ascii="Arial" w:hAnsi="Arial" w:cs="Arial"/>
                <w:b/>
                <w:u w:val="single"/>
              </w:rPr>
            </w:pPr>
            <w:r w:rsidRPr="009F72D2">
              <w:rPr>
                <w:rFonts w:ascii="Arial" w:hAnsi="Arial" w:cs="Arial"/>
                <w:bCs/>
              </w:rPr>
              <w:t>Target market</w:t>
            </w:r>
          </w:p>
        </w:tc>
      </w:tr>
      <w:tr w:rsidR="0069381A" w:rsidRPr="00D61629" w14:paraId="44782A1D" w14:textId="77777777" w:rsidTr="002E133E">
        <w:tc>
          <w:tcPr>
            <w:tcW w:w="9040" w:type="dxa"/>
            <w:gridSpan w:val="5"/>
          </w:tcPr>
          <w:p w14:paraId="2EA9D5B4" w14:textId="708A1607" w:rsidR="008E6A27" w:rsidRPr="009F72D2" w:rsidRDefault="00582D0F" w:rsidP="00CD352A">
            <w:pPr>
              <w:pStyle w:val="ListParagraph"/>
              <w:spacing w:before="60" w:after="60"/>
              <w:ind w:left="0"/>
              <w:contextualSpacing w:val="0"/>
              <w:rPr>
                <w:rFonts w:ascii="Arial" w:hAnsi="Arial" w:cs="Arial"/>
                <w:bCs/>
              </w:rPr>
            </w:pPr>
            <w:bookmarkStart w:id="2" w:name="_Hlk108692349"/>
            <w:r w:rsidRPr="009F72D2">
              <w:rPr>
                <w:rFonts w:ascii="Arial" w:hAnsi="Arial" w:cs="Arial"/>
                <w:bCs/>
              </w:rPr>
              <w:t xml:space="preserve">This product is intended for </w:t>
            </w:r>
            <w:r w:rsidR="00A068CB">
              <w:rPr>
                <w:rFonts w:ascii="Arial" w:hAnsi="Arial" w:cs="Arial"/>
                <w:bCs/>
              </w:rPr>
              <w:t>private individual</w:t>
            </w:r>
            <w:r w:rsidR="00122586">
              <w:rPr>
                <w:rFonts w:ascii="Arial" w:hAnsi="Arial" w:cs="Arial"/>
                <w:bCs/>
              </w:rPr>
              <w:t xml:space="preserve"> consumer</w:t>
            </w:r>
            <w:r w:rsidR="00A068CB">
              <w:rPr>
                <w:rFonts w:ascii="Arial" w:hAnsi="Arial" w:cs="Arial"/>
                <w:bCs/>
              </w:rPr>
              <w:t>s</w:t>
            </w:r>
            <w:r w:rsidR="0052165E">
              <w:rPr>
                <w:rFonts w:ascii="Arial" w:hAnsi="Arial" w:cs="Arial"/>
                <w:bCs/>
              </w:rPr>
              <w:t xml:space="preserve"> that are being </w:t>
            </w:r>
            <w:r w:rsidR="0052165E" w:rsidRPr="0052165E">
              <w:rPr>
                <w:rFonts w:ascii="Arial" w:hAnsi="Arial" w:cs="Arial"/>
                <w:bCs/>
              </w:rPr>
              <w:t>advised by an architect, another construction professional or by a lawyer</w:t>
            </w:r>
            <w:r w:rsidR="00A068CB">
              <w:rPr>
                <w:rFonts w:ascii="Arial" w:hAnsi="Arial" w:cs="Arial"/>
                <w:bCs/>
              </w:rPr>
              <w:t xml:space="preserve">, </w:t>
            </w:r>
            <w:r w:rsidR="00122586">
              <w:rPr>
                <w:rFonts w:ascii="Arial" w:hAnsi="Arial" w:cs="Arial"/>
                <w:bCs/>
              </w:rPr>
              <w:t xml:space="preserve">and </w:t>
            </w:r>
            <w:r w:rsidRPr="009F72D2">
              <w:rPr>
                <w:rFonts w:ascii="Arial" w:hAnsi="Arial" w:cs="Arial"/>
                <w:bCs/>
              </w:rPr>
              <w:t xml:space="preserve">commercial customers, including </w:t>
            </w:r>
            <w:r w:rsidR="00CD352A" w:rsidRPr="009F72D2">
              <w:rPr>
                <w:rFonts w:ascii="Arial" w:hAnsi="Arial" w:cs="Arial"/>
                <w:bCs/>
              </w:rPr>
              <w:t xml:space="preserve">micro-enterprises and </w:t>
            </w:r>
            <w:r w:rsidR="004006D5" w:rsidRPr="009F72D2">
              <w:rPr>
                <w:rFonts w:ascii="Arial" w:hAnsi="Arial" w:cs="Arial"/>
                <w:bCs/>
              </w:rPr>
              <w:t>small businesses.</w:t>
            </w:r>
            <w:bookmarkEnd w:id="2"/>
          </w:p>
        </w:tc>
      </w:tr>
      <w:tr w:rsidR="0069381A" w:rsidRPr="00D61629" w14:paraId="28B70D61" w14:textId="77777777" w:rsidTr="002E133E">
        <w:tc>
          <w:tcPr>
            <w:tcW w:w="9040" w:type="dxa"/>
            <w:gridSpan w:val="5"/>
            <w:shd w:val="clear" w:color="auto" w:fill="D9D9D9" w:themeFill="background1" w:themeFillShade="D9"/>
          </w:tcPr>
          <w:p w14:paraId="4EA846F5" w14:textId="3244EDE6" w:rsidR="0069381A" w:rsidRPr="009F72D2" w:rsidRDefault="0069381A" w:rsidP="0069381A">
            <w:pPr>
              <w:rPr>
                <w:rFonts w:ascii="Arial" w:hAnsi="Arial" w:cs="Arial"/>
                <w:bCs/>
              </w:rPr>
            </w:pPr>
            <w:r w:rsidRPr="009F72D2">
              <w:rPr>
                <w:rFonts w:ascii="Arial" w:hAnsi="Arial" w:cs="Arial"/>
                <w:bCs/>
              </w:rPr>
              <w:t xml:space="preserve">Types of </w:t>
            </w:r>
            <w:proofErr w:type="gramStart"/>
            <w:r w:rsidRPr="009F72D2">
              <w:rPr>
                <w:rFonts w:ascii="Arial" w:hAnsi="Arial" w:cs="Arial"/>
                <w:bCs/>
              </w:rPr>
              <w:t>customer</w:t>
            </w:r>
            <w:proofErr w:type="gramEnd"/>
            <w:r w:rsidRPr="009F72D2">
              <w:rPr>
                <w:rFonts w:ascii="Arial" w:hAnsi="Arial" w:cs="Arial"/>
                <w:bCs/>
              </w:rPr>
              <w:t xml:space="preserve"> for whom the product would be unsuitable</w:t>
            </w:r>
          </w:p>
        </w:tc>
      </w:tr>
      <w:tr w:rsidR="0069381A" w:rsidRPr="00D61629" w14:paraId="44B5BD28" w14:textId="77777777" w:rsidTr="002E133E">
        <w:tc>
          <w:tcPr>
            <w:tcW w:w="9040" w:type="dxa"/>
            <w:gridSpan w:val="5"/>
          </w:tcPr>
          <w:p w14:paraId="542C5B41" w14:textId="2584CCB4" w:rsidR="008E6A27" w:rsidRPr="009F72D2" w:rsidRDefault="00582D0F" w:rsidP="00D41241">
            <w:pPr>
              <w:pStyle w:val="ListParagraph"/>
              <w:spacing w:before="60" w:after="60"/>
              <w:ind w:left="0"/>
              <w:contextualSpacing w:val="0"/>
              <w:rPr>
                <w:rFonts w:ascii="Arial" w:hAnsi="Arial" w:cs="Arial"/>
                <w:b/>
                <w:u w:val="single"/>
              </w:rPr>
            </w:pPr>
            <w:r w:rsidRPr="009F72D2">
              <w:rPr>
                <w:rFonts w:ascii="Arial" w:hAnsi="Arial" w:cs="Arial"/>
                <w:bCs/>
              </w:rPr>
              <w:t xml:space="preserve">Any customer </w:t>
            </w:r>
            <w:r w:rsidR="00B76441">
              <w:rPr>
                <w:rFonts w:ascii="Arial" w:hAnsi="Arial" w:cs="Arial"/>
                <w:bCs/>
              </w:rPr>
              <w:t xml:space="preserve">type </w:t>
            </w:r>
            <w:r w:rsidRPr="009F72D2">
              <w:rPr>
                <w:rFonts w:ascii="Arial" w:hAnsi="Arial" w:cs="Arial"/>
                <w:bCs/>
              </w:rPr>
              <w:t>not listed above.</w:t>
            </w:r>
          </w:p>
        </w:tc>
      </w:tr>
      <w:tr w:rsidR="00A47D81" w:rsidRPr="00D61629" w14:paraId="6A2224C8" w14:textId="77777777" w:rsidTr="002E133E">
        <w:tc>
          <w:tcPr>
            <w:tcW w:w="9040" w:type="dxa"/>
            <w:gridSpan w:val="5"/>
            <w:shd w:val="clear" w:color="auto" w:fill="D9D9D9" w:themeFill="background1" w:themeFillShade="D9"/>
          </w:tcPr>
          <w:p w14:paraId="1B781DF6" w14:textId="475AC083" w:rsidR="00A47D81" w:rsidRPr="009F72D2" w:rsidRDefault="00A47D81" w:rsidP="0069381A">
            <w:pPr>
              <w:rPr>
                <w:rFonts w:ascii="Arial" w:hAnsi="Arial" w:cs="Arial"/>
                <w:bCs/>
              </w:rPr>
            </w:pPr>
            <w:r w:rsidRPr="009F72D2">
              <w:rPr>
                <w:rFonts w:ascii="Arial" w:hAnsi="Arial" w:cs="Arial"/>
                <w:bCs/>
              </w:rPr>
              <w:t>Any notable exclusions or circumstances where the product will not respond</w:t>
            </w:r>
          </w:p>
        </w:tc>
      </w:tr>
      <w:tr w:rsidR="00A47D81" w:rsidRPr="00D61629" w14:paraId="3BFFB381" w14:textId="77777777" w:rsidTr="002E133E">
        <w:tc>
          <w:tcPr>
            <w:tcW w:w="9040" w:type="dxa"/>
            <w:gridSpan w:val="5"/>
            <w:shd w:val="clear" w:color="auto" w:fill="auto"/>
          </w:tcPr>
          <w:p w14:paraId="250D5E75" w14:textId="77777777" w:rsidR="00A068CB" w:rsidRDefault="00A068CB" w:rsidP="0052165E">
            <w:pPr>
              <w:spacing w:before="60" w:after="60" w:line="266" w:lineRule="auto"/>
              <w:ind w:left="23"/>
              <w:rPr>
                <w:rFonts w:ascii="Arial" w:hAnsi="Arial" w:cs="Arial"/>
                <w:bCs/>
              </w:rPr>
            </w:pPr>
            <w:r w:rsidRPr="009F72D2">
              <w:rPr>
                <w:rFonts w:ascii="Arial" w:hAnsi="Arial" w:cs="Arial"/>
                <w:bCs/>
              </w:rPr>
              <w:t>Cover will not be provided if any of the Conditions Precedent included in the insurance contract have not been satisfied.</w:t>
            </w:r>
          </w:p>
          <w:p w14:paraId="240C3150" w14:textId="1F89D2BE" w:rsidR="00CD352A" w:rsidRDefault="00CD352A" w:rsidP="0052165E">
            <w:pPr>
              <w:spacing w:before="60" w:after="60" w:line="266" w:lineRule="auto"/>
              <w:ind w:left="23"/>
              <w:rPr>
                <w:rFonts w:ascii="Arial" w:hAnsi="Arial" w:cs="Arial"/>
                <w:szCs w:val="18"/>
              </w:rPr>
            </w:pPr>
            <w:r w:rsidRPr="009F72D2">
              <w:rPr>
                <w:rFonts w:ascii="Arial" w:hAnsi="Arial" w:cs="Arial"/>
                <w:bCs/>
              </w:rPr>
              <w:t xml:space="preserve">The product will not respond </w:t>
            </w:r>
            <w:r w:rsidR="009F72D2" w:rsidRPr="009F72D2">
              <w:rPr>
                <w:rFonts w:ascii="Arial" w:hAnsi="Arial" w:cs="Arial"/>
                <w:bCs/>
              </w:rPr>
              <w:t>to circumstances where d</w:t>
            </w:r>
            <w:r w:rsidRPr="009F72D2">
              <w:rPr>
                <w:rFonts w:ascii="Arial" w:hAnsi="Arial" w:cs="Arial"/>
                <w:szCs w:val="18"/>
              </w:rPr>
              <w:t xml:space="preserve">amage </w:t>
            </w:r>
            <w:r w:rsidR="009F72D2" w:rsidRPr="009F72D2">
              <w:rPr>
                <w:rFonts w:ascii="Arial" w:hAnsi="Arial" w:cs="Arial"/>
                <w:szCs w:val="18"/>
              </w:rPr>
              <w:t xml:space="preserve">has been </w:t>
            </w:r>
            <w:r w:rsidRPr="009F72D2">
              <w:rPr>
                <w:rFonts w:ascii="Arial" w:hAnsi="Arial" w:cs="Arial"/>
                <w:szCs w:val="18"/>
              </w:rPr>
              <w:t>caused by the neglect, omission or default of the contractor or their subcontractors</w:t>
            </w:r>
            <w:r w:rsidR="009F72D2" w:rsidRPr="009F72D2">
              <w:rPr>
                <w:rFonts w:ascii="Arial" w:hAnsi="Arial" w:cs="Arial"/>
                <w:szCs w:val="18"/>
              </w:rPr>
              <w:t>, d</w:t>
            </w:r>
            <w:r w:rsidRPr="009F72D2">
              <w:rPr>
                <w:rFonts w:ascii="Arial" w:hAnsi="Arial" w:cs="Arial"/>
                <w:szCs w:val="18"/>
              </w:rPr>
              <w:t>amage resulting from errors or omissions in the designing of the works</w:t>
            </w:r>
            <w:r w:rsidR="009F72D2" w:rsidRPr="009F72D2">
              <w:rPr>
                <w:rFonts w:ascii="Arial" w:hAnsi="Arial" w:cs="Arial"/>
                <w:szCs w:val="18"/>
              </w:rPr>
              <w:t>, d</w:t>
            </w:r>
            <w:r w:rsidRPr="009F72D2">
              <w:rPr>
                <w:rFonts w:ascii="Arial" w:hAnsi="Arial" w:cs="Arial"/>
                <w:szCs w:val="18"/>
              </w:rPr>
              <w:t>amage that could have been reasonably foreseen</w:t>
            </w:r>
            <w:r w:rsidR="009F72D2" w:rsidRPr="009F72D2">
              <w:rPr>
                <w:rFonts w:ascii="Arial" w:hAnsi="Arial" w:cs="Arial"/>
                <w:szCs w:val="18"/>
              </w:rPr>
              <w:t>, d</w:t>
            </w:r>
            <w:r w:rsidRPr="009F72D2">
              <w:rPr>
                <w:rFonts w:ascii="Arial" w:hAnsi="Arial" w:cs="Arial"/>
                <w:szCs w:val="18"/>
              </w:rPr>
              <w:t>amage to the contract works</w:t>
            </w:r>
            <w:r w:rsidR="009F72D2" w:rsidRPr="009F72D2">
              <w:rPr>
                <w:rFonts w:ascii="Arial" w:hAnsi="Arial" w:cs="Arial"/>
                <w:szCs w:val="18"/>
              </w:rPr>
              <w:t>, c</w:t>
            </w:r>
            <w:r w:rsidRPr="009F72D2">
              <w:rPr>
                <w:rFonts w:ascii="Arial" w:hAnsi="Arial" w:cs="Arial"/>
                <w:szCs w:val="18"/>
              </w:rPr>
              <w:t>ontractual penalties</w:t>
            </w:r>
            <w:r w:rsidR="009F72D2" w:rsidRPr="009F72D2">
              <w:rPr>
                <w:rFonts w:ascii="Arial" w:hAnsi="Arial" w:cs="Arial"/>
                <w:szCs w:val="18"/>
              </w:rPr>
              <w:t>, p</w:t>
            </w:r>
            <w:r w:rsidRPr="009F72D2">
              <w:rPr>
                <w:rFonts w:ascii="Arial" w:hAnsi="Arial" w:cs="Arial"/>
                <w:szCs w:val="18"/>
              </w:rPr>
              <w:t>ollution</w:t>
            </w:r>
            <w:r w:rsidR="00122586">
              <w:rPr>
                <w:rFonts w:ascii="Arial" w:hAnsi="Arial" w:cs="Arial"/>
                <w:szCs w:val="18"/>
              </w:rPr>
              <w:t>,</w:t>
            </w:r>
            <w:r w:rsidRPr="009F72D2">
              <w:rPr>
                <w:rFonts w:ascii="Arial" w:hAnsi="Arial" w:cs="Arial"/>
                <w:szCs w:val="18"/>
              </w:rPr>
              <w:t xml:space="preserve"> or contamination other than caused by a sudden identifiable and unintended incident</w:t>
            </w:r>
            <w:r w:rsidR="009F72D2" w:rsidRPr="009F72D2">
              <w:rPr>
                <w:rFonts w:ascii="Arial" w:hAnsi="Arial" w:cs="Arial"/>
                <w:szCs w:val="18"/>
              </w:rPr>
              <w:t>, or d</w:t>
            </w:r>
            <w:r w:rsidRPr="009F72D2">
              <w:rPr>
                <w:rFonts w:ascii="Arial" w:hAnsi="Arial" w:cs="Arial"/>
                <w:szCs w:val="18"/>
              </w:rPr>
              <w:t>amage arising from exposure to asbestos.</w:t>
            </w:r>
          </w:p>
          <w:p w14:paraId="3AE9F242" w14:textId="138F8BF3" w:rsidR="008E6A27" w:rsidRPr="009F72D2" w:rsidRDefault="00312EC5" w:rsidP="0052165E">
            <w:pPr>
              <w:spacing w:before="60" w:after="60" w:line="266" w:lineRule="auto"/>
              <w:ind w:left="23"/>
              <w:rPr>
                <w:rFonts w:ascii="Arial" w:hAnsi="Arial" w:cs="Arial"/>
                <w:bCs/>
              </w:rPr>
            </w:pPr>
            <w:r>
              <w:rPr>
                <w:rFonts w:ascii="Arial" w:hAnsi="Arial" w:cs="Arial"/>
                <w:szCs w:val="18"/>
              </w:rPr>
              <w:t>A complete list of exclusions is included in the policy wording which will be provided at the time of quotation.</w:t>
            </w:r>
          </w:p>
        </w:tc>
      </w:tr>
      <w:tr w:rsidR="0069381A" w:rsidRPr="00D61629" w14:paraId="7E711CC5" w14:textId="77777777" w:rsidTr="00251B1B">
        <w:trPr>
          <w:gridAfter w:val="1"/>
          <w:wAfter w:w="24" w:type="dxa"/>
        </w:trPr>
        <w:tc>
          <w:tcPr>
            <w:tcW w:w="9016" w:type="dxa"/>
            <w:gridSpan w:val="4"/>
            <w:shd w:val="clear" w:color="auto" w:fill="D9D9D9" w:themeFill="background1" w:themeFillShade="D9"/>
          </w:tcPr>
          <w:p w14:paraId="2C2ABBBD" w14:textId="583BEF0E" w:rsidR="0069381A" w:rsidRPr="00D61629" w:rsidRDefault="0069381A" w:rsidP="0069381A">
            <w:pPr>
              <w:rPr>
                <w:rFonts w:ascii="Arial" w:hAnsi="Arial" w:cs="Arial"/>
                <w:bCs/>
              </w:rPr>
            </w:pPr>
            <w:r w:rsidRPr="00D61629">
              <w:rPr>
                <w:rFonts w:ascii="Arial" w:hAnsi="Arial" w:cs="Arial"/>
                <w:bCs/>
              </w:rPr>
              <w:t>Other information which may be relevant to distributors</w:t>
            </w:r>
          </w:p>
        </w:tc>
      </w:tr>
      <w:tr w:rsidR="0069381A" w:rsidRPr="00D61629" w14:paraId="0E72F86C" w14:textId="77777777" w:rsidTr="00251B1B">
        <w:trPr>
          <w:gridAfter w:val="1"/>
          <w:wAfter w:w="24" w:type="dxa"/>
        </w:trPr>
        <w:tc>
          <w:tcPr>
            <w:tcW w:w="9016" w:type="dxa"/>
            <w:gridSpan w:val="4"/>
          </w:tcPr>
          <w:p w14:paraId="5F9284B1" w14:textId="03A3BBE2" w:rsidR="0069381A" w:rsidRPr="00D61629" w:rsidRDefault="00A068CB" w:rsidP="0052165E">
            <w:pPr>
              <w:spacing w:before="60" w:after="60"/>
              <w:rPr>
                <w:rFonts w:ascii="Arial" w:hAnsi="Arial" w:cs="Arial"/>
                <w:bCs/>
              </w:rPr>
            </w:pPr>
            <w:r>
              <w:rPr>
                <w:rFonts w:ascii="Arial" w:hAnsi="Arial" w:cs="Arial"/>
                <w:bCs/>
              </w:rPr>
              <w:t xml:space="preserve">Cover is written </w:t>
            </w:r>
            <w:r w:rsidR="006833D8">
              <w:rPr>
                <w:rFonts w:ascii="Arial" w:hAnsi="Arial" w:cs="Arial"/>
                <w:bCs/>
              </w:rPr>
              <w:t xml:space="preserve">standalone </w:t>
            </w:r>
            <w:r>
              <w:rPr>
                <w:rFonts w:ascii="Arial" w:hAnsi="Arial" w:cs="Arial"/>
                <w:bCs/>
              </w:rPr>
              <w:t xml:space="preserve">on a contract-specific basis.  </w:t>
            </w:r>
          </w:p>
          <w:p w14:paraId="751DAC96" w14:textId="6F93666F" w:rsidR="00D41241" w:rsidRPr="00D61629" w:rsidRDefault="00D41241" w:rsidP="00582D0F">
            <w:pPr>
              <w:spacing w:before="60" w:after="60"/>
              <w:rPr>
                <w:rFonts w:ascii="Arial" w:hAnsi="Arial" w:cs="Arial"/>
                <w:bCs/>
              </w:rPr>
            </w:pPr>
          </w:p>
        </w:tc>
      </w:tr>
      <w:tr w:rsidR="002F1B42" w:rsidRPr="00D61629" w14:paraId="424B8BB5" w14:textId="77777777" w:rsidTr="000E3489">
        <w:trPr>
          <w:gridAfter w:val="1"/>
          <w:wAfter w:w="24" w:type="dxa"/>
        </w:trPr>
        <w:tc>
          <w:tcPr>
            <w:tcW w:w="4106" w:type="dxa"/>
            <w:gridSpan w:val="2"/>
            <w:shd w:val="pct10" w:color="auto" w:fill="auto"/>
            <w:vAlign w:val="center"/>
          </w:tcPr>
          <w:p w14:paraId="4CFFCE87" w14:textId="26D102B5" w:rsidR="002F1B42" w:rsidRPr="00D61629" w:rsidRDefault="002F1B42" w:rsidP="000E3489">
            <w:pPr>
              <w:spacing w:before="60" w:after="60"/>
              <w:rPr>
                <w:rFonts w:ascii="Arial" w:hAnsi="Arial" w:cs="Arial"/>
                <w:bCs/>
              </w:rPr>
            </w:pPr>
            <w:r w:rsidRPr="00D61629">
              <w:rPr>
                <w:rFonts w:ascii="Arial" w:hAnsi="Arial" w:cs="Arial"/>
                <w:bCs/>
              </w:rPr>
              <w:t>Date Fair Value assessment completed</w:t>
            </w:r>
          </w:p>
        </w:tc>
        <w:tc>
          <w:tcPr>
            <w:tcW w:w="4910" w:type="dxa"/>
            <w:gridSpan w:val="2"/>
          </w:tcPr>
          <w:p w14:paraId="68C7566D" w14:textId="47D4C360" w:rsidR="002F1B42" w:rsidRPr="00D61629" w:rsidRDefault="00E63EC0" w:rsidP="00D41241">
            <w:pPr>
              <w:spacing w:before="60" w:after="60"/>
              <w:rPr>
                <w:rFonts w:ascii="Arial" w:hAnsi="Arial" w:cs="Arial"/>
                <w:bCs/>
              </w:rPr>
            </w:pPr>
            <w:r w:rsidRPr="00D61629">
              <w:rPr>
                <w:rFonts w:ascii="Arial" w:hAnsi="Arial" w:cs="Arial"/>
                <w:bCs/>
              </w:rPr>
              <w:t>Ju</w:t>
            </w:r>
            <w:r w:rsidR="00D61629" w:rsidRPr="00D61629">
              <w:rPr>
                <w:rFonts w:ascii="Arial" w:hAnsi="Arial" w:cs="Arial"/>
                <w:bCs/>
              </w:rPr>
              <w:t>ly</w:t>
            </w:r>
            <w:r w:rsidRPr="00D61629">
              <w:rPr>
                <w:rFonts w:ascii="Arial" w:hAnsi="Arial" w:cs="Arial"/>
                <w:bCs/>
              </w:rPr>
              <w:t xml:space="preserve"> 2022</w:t>
            </w:r>
          </w:p>
        </w:tc>
      </w:tr>
      <w:tr w:rsidR="007652CE" w:rsidRPr="00D61629" w14:paraId="7F7DDF1E" w14:textId="77777777" w:rsidTr="000E3489">
        <w:trPr>
          <w:gridAfter w:val="1"/>
          <w:wAfter w:w="24" w:type="dxa"/>
        </w:trPr>
        <w:tc>
          <w:tcPr>
            <w:tcW w:w="4106" w:type="dxa"/>
            <w:gridSpan w:val="2"/>
            <w:tcBorders>
              <w:bottom w:val="single" w:sz="4" w:space="0" w:color="auto"/>
            </w:tcBorders>
            <w:shd w:val="pct10" w:color="auto" w:fill="auto"/>
            <w:vAlign w:val="center"/>
          </w:tcPr>
          <w:p w14:paraId="04B16BD0" w14:textId="74953B4D" w:rsidR="007652CE" w:rsidRPr="00D61629" w:rsidRDefault="00EF63DA" w:rsidP="000E3489">
            <w:pPr>
              <w:spacing w:before="60" w:after="60"/>
              <w:rPr>
                <w:rFonts w:ascii="Arial" w:hAnsi="Arial" w:cs="Arial"/>
                <w:bCs/>
              </w:rPr>
            </w:pPr>
            <w:r w:rsidRPr="00D61629">
              <w:rPr>
                <w:rFonts w:ascii="Arial" w:hAnsi="Arial" w:cs="Arial"/>
                <w:bCs/>
              </w:rPr>
              <w:t>Expected</w:t>
            </w:r>
            <w:r w:rsidR="007652CE" w:rsidRPr="00D61629">
              <w:rPr>
                <w:rFonts w:ascii="Arial" w:hAnsi="Arial" w:cs="Arial"/>
                <w:bCs/>
              </w:rPr>
              <w:t xml:space="preserve"> date of next assessment</w:t>
            </w:r>
          </w:p>
        </w:tc>
        <w:tc>
          <w:tcPr>
            <w:tcW w:w="4910" w:type="dxa"/>
            <w:gridSpan w:val="2"/>
            <w:tcBorders>
              <w:bottom w:val="single" w:sz="4" w:space="0" w:color="auto"/>
            </w:tcBorders>
          </w:tcPr>
          <w:p w14:paraId="2581CC0D" w14:textId="30687351" w:rsidR="007652CE" w:rsidRPr="00D61629" w:rsidRDefault="00E63EC0" w:rsidP="00D41241">
            <w:pPr>
              <w:spacing w:before="60" w:after="60"/>
              <w:rPr>
                <w:rFonts w:ascii="Arial" w:hAnsi="Arial" w:cs="Arial"/>
                <w:bCs/>
              </w:rPr>
            </w:pPr>
            <w:r w:rsidRPr="00D61629">
              <w:rPr>
                <w:rFonts w:ascii="Arial" w:hAnsi="Arial" w:cs="Arial"/>
                <w:bCs/>
              </w:rPr>
              <w:t>Ju</w:t>
            </w:r>
            <w:r w:rsidR="00D61629" w:rsidRPr="00D61629">
              <w:rPr>
                <w:rFonts w:ascii="Arial" w:hAnsi="Arial" w:cs="Arial"/>
                <w:bCs/>
              </w:rPr>
              <w:t>ly</w:t>
            </w:r>
            <w:r w:rsidRPr="00D61629">
              <w:rPr>
                <w:rFonts w:ascii="Arial" w:hAnsi="Arial" w:cs="Arial"/>
                <w:bCs/>
              </w:rPr>
              <w:t xml:space="preserve"> 2023</w:t>
            </w:r>
          </w:p>
        </w:tc>
      </w:tr>
      <w:tr w:rsidR="00063C29" w:rsidRPr="00D61629" w14:paraId="47FD46D6" w14:textId="77777777" w:rsidTr="00251B1B">
        <w:trPr>
          <w:gridAfter w:val="1"/>
          <w:wAfter w:w="24" w:type="dxa"/>
        </w:trPr>
        <w:tc>
          <w:tcPr>
            <w:tcW w:w="9016" w:type="dxa"/>
            <w:gridSpan w:val="4"/>
            <w:shd w:val="clear" w:color="auto" w:fill="auto"/>
          </w:tcPr>
          <w:p w14:paraId="797CE8D6" w14:textId="0FA0F419" w:rsidR="00063C29" w:rsidRPr="00D61629" w:rsidRDefault="00063C29" w:rsidP="00D41241">
            <w:pPr>
              <w:spacing w:before="60" w:after="60"/>
              <w:rPr>
                <w:rFonts w:ascii="Arial" w:hAnsi="Arial" w:cs="Arial"/>
                <w:bCs/>
                <w:i/>
                <w:iCs/>
              </w:rPr>
            </w:pPr>
            <w:bookmarkStart w:id="3" w:name="_Hlk86730916"/>
            <w:r w:rsidRPr="00D61629">
              <w:rPr>
                <w:rFonts w:ascii="Arial" w:hAnsi="Arial" w:cs="Arial"/>
                <w:bCs/>
                <w:i/>
                <w:iCs/>
              </w:rPr>
              <w:lastRenderedPageBreak/>
              <w:t>The following should</w:t>
            </w:r>
            <w:r w:rsidR="00CE491C" w:rsidRPr="00D61629">
              <w:rPr>
                <w:rFonts w:ascii="Arial" w:hAnsi="Arial" w:cs="Arial"/>
                <w:bCs/>
                <w:i/>
                <w:iCs/>
              </w:rPr>
              <w:t xml:space="preserve"> only</w:t>
            </w:r>
            <w:r w:rsidRPr="00D61629">
              <w:rPr>
                <w:rFonts w:ascii="Arial" w:hAnsi="Arial" w:cs="Arial"/>
                <w:bCs/>
                <w:i/>
                <w:iCs/>
              </w:rPr>
              <w:t xml:space="preserve"> be completed </w:t>
            </w:r>
            <w:r w:rsidR="00F712D8" w:rsidRPr="00D61629">
              <w:rPr>
                <w:rFonts w:ascii="Arial" w:hAnsi="Arial" w:cs="Arial"/>
                <w:bCs/>
                <w:i/>
                <w:iCs/>
                <w:u w:val="single"/>
              </w:rPr>
              <w:t>after</w:t>
            </w:r>
            <w:r w:rsidR="00F712D8" w:rsidRPr="00D61629">
              <w:rPr>
                <w:rFonts w:ascii="Arial" w:hAnsi="Arial" w:cs="Arial"/>
                <w:bCs/>
                <w:i/>
                <w:iCs/>
              </w:rPr>
              <w:t xml:space="preserve"> the Broker Information section below has been completed and provided by Distributor 1</w:t>
            </w:r>
            <w:r w:rsidR="003A5D03" w:rsidRPr="00D61629">
              <w:rPr>
                <w:rFonts w:ascii="Arial" w:hAnsi="Arial" w:cs="Arial"/>
                <w:bCs/>
                <w:i/>
                <w:iCs/>
              </w:rPr>
              <w:t>.</w:t>
            </w:r>
          </w:p>
        </w:tc>
      </w:tr>
      <w:tr w:rsidR="003F2BBB" w:rsidRPr="00D61629" w14:paraId="55DE3614" w14:textId="77777777" w:rsidTr="000E3489">
        <w:trPr>
          <w:gridAfter w:val="1"/>
          <w:wAfter w:w="24" w:type="dxa"/>
        </w:trPr>
        <w:tc>
          <w:tcPr>
            <w:tcW w:w="4106" w:type="dxa"/>
            <w:gridSpan w:val="2"/>
            <w:shd w:val="pct10" w:color="auto" w:fill="auto"/>
          </w:tcPr>
          <w:p w14:paraId="31A9AC25" w14:textId="75DACE6B" w:rsidR="003F2BBB" w:rsidRPr="00D61629" w:rsidRDefault="003F2BBB" w:rsidP="00D41241">
            <w:pPr>
              <w:pStyle w:val="ListParagraph"/>
              <w:spacing w:before="60" w:after="60"/>
              <w:ind w:left="22" w:hanging="22"/>
              <w:contextualSpacing w:val="0"/>
              <w:jc w:val="both"/>
              <w:rPr>
                <w:rFonts w:ascii="Arial" w:hAnsi="Arial" w:cs="Arial"/>
                <w:bCs/>
              </w:rPr>
            </w:pPr>
            <w:r w:rsidRPr="00D61629">
              <w:rPr>
                <w:rFonts w:ascii="Arial" w:hAnsi="Arial" w:cs="Arial"/>
                <w:bCs/>
              </w:rPr>
              <w:t xml:space="preserve">Total </w:t>
            </w:r>
            <w:r w:rsidR="0080761A" w:rsidRPr="00D61629">
              <w:rPr>
                <w:rFonts w:ascii="Arial" w:hAnsi="Arial" w:cs="Arial"/>
                <w:bCs/>
              </w:rPr>
              <w:t>c</w:t>
            </w:r>
            <w:r w:rsidRPr="00D61629">
              <w:rPr>
                <w:rFonts w:ascii="Arial" w:hAnsi="Arial" w:cs="Arial"/>
                <w:bCs/>
              </w:rPr>
              <w:t>ommissions</w:t>
            </w:r>
          </w:p>
        </w:tc>
        <w:tc>
          <w:tcPr>
            <w:tcW w:w="4910" w:type="dxa"/>
            <w:gridSpan w:val="2"/>
            <w:shd w:val="clear" w:color="auto" w:fill="auto"/>
          </w:tcPr>
          <w:p w14:paraId="55C085EA" w14:textId="2DB2711A" w:rsidR="003F2BBB" w:rsidRPr="00D61629" w:rsidRDefault="003F2BBB" w:rsidP="00D41241">
            <w:pPr>
              <w:pStyle w:val="ListParagraph"/>
              <w:spacing w:before="60" w:after="60"/>
              <w:ind w:left="0"/>
              <w:contextualSpacing w:val="0"/>
              <w:rPr>
                <w:rFonts w:ascii="Arial" w:hAnsi="Arial" w:cs="Arial"/>
                <w:bCs/>
              </w:rPr>
            </w:pPr>
          </w:p>
        </w:tc>
      </w:tr>
      <w:tr w:rsidR="003F2BBB" w:rsidRPr="00D61629" w14:paraId="05D08DE0" w14:textId="77777777" w:rsidTr="000E3489">
        <w:trPr>
          <w:gridAfter w:val="1"/>
          <w:wAfter w:w="24" w:type="dxa"/>
        </w:trPr>
        <w:tc>
          <w:tcPr>
            <w:tcW w:w="4106" w:type="dxa"/>
            <w:gridSpan w:val="2"/>
            <w:shd w:val="pct10" w:color="auto" w:fill="auto"/>
          </w:tcPr>
          <w:p w14:paraId="2E17F07B" w14:textId="0566F52C" w:rsidR="003F2BBB" w:rsidRPr="00D61629" w:rsidRDefault="003F2BBB" w:rsidP="00D41241">
            <w:pPr>
              <w:pStyle w:val="ListParagraph"/>
              <w:spacing w:before="60" w:after="60"/>
              <w:ind w:left="22" w:hanging="22"/>
              <w:contextualSpacing w:val="0"/>
              <w:jc w:val="both"/>
              <w:rPr>
                <w:rFonts w:ascii="Arial" w:hAnsi="Arial" w:cs="Arial"/>
                <w:bCs/>
              </w:rPr>
            </w:pPr>
            <w:r w:rsidRPr="00D61629">
              <w:rPr>
                <w:rFonts w:ascii="Arial" w:hAnsi="Arial" w:cs="Arial"/>
                <w:bCs/>
              </w:rPr>
              <w:t xml:space="preserve">Total </w:t>
            </w:r>
            <w:r w:rsidR="0080761A" w:rsidRPr="00D61629">
              <w:rPr>
                <w:rFonts w:ascii="Arial" w:hAnsi="Arial" w:cs="Arial"/>
                <w:bCs/>
              </w:rPr>
              <w:t>f</w:t>
            </w:r>
            <w:r w:rsidRPr="00D61629">
              <w:rPr>
                <w:rFonts w:ascii="Arial" w:hAnsi="Arial" w:cs="Arial"/>
                <w:bCs/>
              </w:rPr>
              <w:t>ees</w:t>
            </w:r>
          </w:p>
        </w:tc>
        <w:tc>
          <w:tcPr>
            <w:tcW w:w="4910" w:type="dxa"/>
            <w:gridSpan w:val="2"/>
            <w:shd w:val="clear" w:color="auto" w:fill="auto"/>
          </w:tcPr>
          <w:p w14:paraId="67716F87" w14:textId="07ED1CAE" w:rsidR="003F2BBB" w:rsidRPr="00D61629" w:rsidRDefault="003F2BBB" w:rsidP="00D41241">
            <w:pPr>
              <w:spacing w:before="60" w:after="60"/>
              <w:rPr>
                <w:rFonts w:ascii="Arial" w:hAnsi="Arial" w:cs="Arial"/>
                <w:bCs/>
              </w:rPr>
            </w:pPr>
          </w:p>
        </w:tc>
      </w:tr>
      <w:tr w:rsidR="001B32FE" w:rsidRPr="00D61629" w14:paraId="72A4159E" w14:textId="77777777" w:rsidTr="000E3489">
        <w:trPr>
          <w:gridAfter w:val="1"/>
          <w:wAfter w:w="24" w:type="dxa"/>
        </w:trPr>
        <w:tc>
          <w:tcPr>
            <w:tcW w:w="4106" w:type="dxa"/>
            <w:gridSpan w:val="2"/>
            <w:shd w:val="pct10" w:color="auto" w:fill="auto"/>
          </w:tcPr>
          <w:p w14:paraId="7F2AB734" w14:textId="09933868" w:rsidR="001B32FE" w:rsidRPr="00D61629" w:rsidRDefault="001B32FE" w:rsidP="00D41241">
            <w:pPr>
              <w:pStyle w:val="ListParagraph"/>
              <w:spacing w:before="60" w:after="60"/>
              <w:ind w:left="22" w:hanging="22"/>
              <w:contextualSpacing w:val="0"/>
              <w:jc w:val="both"/>
              <w:rPr>
                <w:rFonts w:ascii="Arial" w:hAnsi="Arial" w:cs="Arial"/>
                <w:bCs/>
              </w:rPr>
            </w:pPr>
            <w:r w:rsidRPr="00D61629">
              <w:rPr>
                <w:rFonts w:ascii="Arial" w:hAnsi="Arial" w:cs="Arial"/>
                <w:bCs/>
              </w:rPr>
              <w:t>Total other Distributor remuneration</w:t>
            </w:r>
          </w:p>
        </w:tc>
        <w:tc>
          <w:tcPr>
            <w:tcW w:w="4910" w:type="dxa"/>
            <w:gridSpan w:val="2"/>
            <w:shd w:val="clear" w:color="auto" w:fill="auto"/>
          </w:tcPr>
          <w:p w14:paraId="24C347BE" w14:textId="77777777" w:rsidR="001B32FE" w:rsidRPr="00D61629" w:rsidRDefault="001B32FE" w:rsidP="00D41241">
            <w:pPr>
              <w:spacing w:before="60" w:after="60"/>
              <w:rPr>
                <w:rFonts w:ascii="Arial" w:hAnsi="Arial" w:cs="Arial"/>
                <w:bCs/>
              </w:rPr>
            </w:pPr>
          </w:p>
        </w:tc>
      </w:tr>
      <w:bookmarkEnd w:id="1"/>
      <w:bookmarkEnd w:id="3"/>
      <w:tr w:rsidR="0069381A" w:rsidRPr="00D61629" w14:paraId="0F7B5285" w14:textId="77777777" w:rsidTr="00251B1B">
        <w:tc>
          <w:tcPr>
            <w:tcW w:w="9040" w:type="dxa"/>
            <w:gridSpan w:val="5"/>
            <w:shd w:val="clear" w:color="auto" w:fill="BFBFBF" w:themeFill="background1" w:themeFillShade="BF"/>
          </w:tcPr>
          <w:p w14:paraId="4054C7A1" w14:textId="3C782EBB" w:rsidR="0069381A" w:rsidRPr="00D61629" w:rsidRDefault="00251B1B" w:rsidP="002361C1">
            <w:pPr>
              <w:jc w:val="center"/>
              <w:rPr>
                <w:rFonts w:ascii="Arial" w:hAnsi="Arial" w:cs="Arial"/>
                <w:b/>
              </w:rPr>
            </w:pPr>
            <w:r w:rsidRPr="00D61629">
              <w:rPr>
                <w:rFonts w:ascii="Arial" w:hAnsi="Arial" w:cs="Arial"/>
                <w:b/>
              </w:rPr>
              <w:t>Distributor</w:t>
            </w:r>
            <w:r w:rsidR="002361C1" w:rsidRPr="00D61629">
              <w:rPr>
                <w:rFonts w:ascii="Arial" w:hAnsi="Arial" w:cs="Arial"/>
                <w:b/>
              </w:rPr>
              <w:t xml:space="preserve"> Information</w:t>
            </w:r>
          </w:p>
        </w:tc>
      </w:tr>
      <w:tr w:rsidR="00F12766" w:rsidRPr="00D61629" w14:paraId="201BB0BB" w14:textId="77777777" w:rsidTr="00251B1B">
        <w:tc>
          <w:tcPr>
            <w:tcW w:w="9040" w:type="dxa"/>
            <w:gridSpan w:val="5"/>
          </w:tcPr>
          <w:p w14:paraId="3BDCC91A" w14:textId="7331F6EC" w:rsidR="00F12766" w:rsidRPr="00D61629" w:rsidRDefault="00F12766" w:rsidP="00DE244E">
            <w:pPr>
              <w:rPr>
                <w:rFonts w:ascii="Arial" w:hAnsi="Arial" w:cs="Arial"/>
                <w:bCs/>
                <w:i/>
                <w:iCs/>
              </w:rPr>
            </w:pPr>
            <w:r w:rsidRPr="00D61629">
              <w:rPr>
                <w:rFonts w:ascii="Arial" w:hAnsi="Arial" w:cs="Arial"/>
                <w:bCs/>
                <w:i/>
                <w:iCs/>
              </w:rPr>
              <w:t>The fields below should be completed</w:t>
            </w:r>
            <w:r w:rsidR="00C14A7F" w:rsidRPr="00D61629">
              <w:rPr>
                <w:rFonts w:ascii="Arial" w:hAnsi="Arial" w:cs="Arial"/>
                <w:bCs/>
                <w:i/>
                <w:iCs/>
              </w:rPr>
              <w:t xml:space="preserve"> for all </w:t>
            </w:r>
            <w:r w:rsidR="00251B1B" w:rsidRPr="00D61629">
              <w:rPr>
                <w:rFonts w:ascii="Arial" w:hAnsi="Arial" w:cs="Arial"/>
                <w:bCs/>
                <w:i/>
                <w:iCs/>
              </w:rPr>
              <w:t>D</w:t>
            </w:r>
            <w:r w:rsidR="00C14A7F" w:rsidRPr="00D61629">
              <w:rPr>
                <w:rFonts w:ascii="Arial" w:hAnsi="Arial" w:cs="Arial"/>
                <w:bCs/>
                <w:i/>
                <w:iCs/>
              </w:rPr>
              <w:t xml:space="preserve">istributors in the </w:t>
            </w:r>
            <w:r w:rsidR="00634C18" w:rsidRPr="00D61629">
              <w:rPr>
                <w:rFonts w:ascii="Arial" w:hAnsi="Arial" w:cs="Arial"/>
                <w:bCs/>
                <w:i/>
                <w:iCs/>
              </w:rPr>
              <w:t>chain.  Distributor 1 should be the</w:t>
            </w:r>
            <w:r w:rsidRPr="00D61629">
              <w:rPr>
                <w:rFonts w:ascii="Arial" w:hAnsi="Arial" w:cs="Arial"/>
                <w:bCs/>
                <w:i/>
                <w:iCs/>
              </w:rPr>
              <w:t xml:space="preserve"> </w:t>
            </w:r>
            <w:r w:rsidR="00462D01" w:rsidRPr="00D61629">
              <w:rPr>
                <w:rFonts w:ascii="Arial" w:hAnsi="Arial" w:cs="Arial"/>
                <w:bCs/>
                <w:i/>
                <w:iCs/>
              </w:rPr>
              <w:t>D</w:t>
            </w:r>
            <w:r w:rsidR="00EB7FF9" w:rsidRPr="00D61629">
              <w:rPr>
                <w:rFonts w:ascii="Arial" w:hAnsi="Arial" w:cs="Arial"/>
                <w:bCs/>
                <w:i/>
                <w:iCs/>
              </w:rPr>
              <w:t>istributor</w:t>
            </w:r>
            <w:r w:rsidR="00634C18" w:rsidRPr="00D61629">
              <w:rPr>
                <w:rFonts w:ascii="Arial" w:hAnsi="Arial" w:cs="Arial"/>
                <w:bCs/>
                <w:i/>
                <w:iCs/>
              </w:rPr>
              <w:t xml:space="preserve"> in direct contact with the carrier and</w:t>
            </w:r>
            <w:r w:rsidR="00EB7FF9" w:rsidRPr="00D61629">
              <w:rPr>
                <w:rFonts w:ascii="Arial" w:hAnsi="Arial" w:cs="Arial"/>
                <w:bCs/>
                <w:i/>
                <w:iCs/>
              </w:rPr>
              <w:t xml:space="preserve"> the highest </w:t>
            </w:r>
            <w:r w:rsidR="00462D01" w:rsidRPr="00D61629">
              <w:rPr>
                <w:rFonts w:ascii="Arial" w:hAnsi="Arial" w:cs="Arial"/>
                <w:bCs/>
                <w:i/>
                <w:iCs/>
              </w:rPr>
              <w:t>D</w:t>
            </w:r>
            <w:r w:rsidR="00EB7FF9" w:rsidRPr="00D61629">
              <w:rPr>
                <w:rFonts w:ascii="Arial" w:hAnsi="Arial" w:cs="Arial"/>
                <w:bCs/>
                <w:i/>
                <w:iCs/>
              </w:rPr>
              <w:t xml:space="preserve">istributor number should be the </w:t>
            </w:r>
            <w:r w:rsidR="00462D01" w:rsidRPr="00D61629">
              <w:rPr>
                <w:rFonts w:ascii="Arial" w:hAnsi="Arial" w:cs="Arial"/>
                <w:bCs/>
                <w:i/>
                <w:iCs/>
              </w:rPr>
              <w:t>D</w:t>
            </w:r>
            <w:r w:rsidR="00EB7FF9" w:rsidRPr="00D61629">
              <w:rPr>
                <w:rFonts w:ascii="Arial" w:hAnsi="Arial" w:cs="Arial"/>
                <w:bCs/>
                <w:i/>
                <w:iCs/>
              </w:rPr>
              <w:t xml:space="preserve">istributor </w:t>
            </w:r>
            <w:r w:rsidR="00FF0BC6" w:rsidRPr="00D61629">
              <w:rPr>
                <w:rFonts w:ascii="Arial" w:hAnsi="Arial" w:cs="Arial"/>
                <w:bCs/>
                <w:i/>
                <w:iCs/>
              </w:rPr>
              <w:t>in direct contact with the customer.  T</w:t>
            </w:r>
            <w:r w:rsidRPr="00D61629">
              <w:rPr>
                <w:rFonts w:ascii="Arial" w:hAnsi="Arial" w:cs="Arial"/>
                <w:bCs/>
                <w:i/>
                <w:iCs/>
              </w:rPr>
              <w:t>he information provided should include</w:t>
            </w:r>
            <w:r w:rsidR="00C735B8" w:rsidRPr="00D61629">
              <w:rPr>
                <w:rFonts w:ascii="Arial" w:hAnsi="Arial" w:cs="Arial"/>
                <w:i/>
                <w:iCs/>
              </w:rPr>
              <w:t xml:space="preserve"> t</w:t>
            </w:r>
            <w:r w:rsidR="00C735B8" w:rsidRPr="00D61629">
              <w:rPr>
                <w:rFonts w:ascii="Arial" w:hAnsi="Arial" w:cs="Arial"/>
                <w:bCs/>
                <w:i/>
                <w:iCs/>
              </w:rPr>
              <w:t>he type and amount of remuneration</w:t>
            </w:r>
            <w:r w:rsidR="006603E8" w:rsidRPr="00D61629">
              <w:rPr>
                <w:rFonts w:ascii="Arial" w:hAnsi="Arial" w:cs="Arial"/>
                <w:bCs/>
                <w:i/>
                <w:iCs/>
              </w:rPr>
              <w:t xml:space="preserve"> (including fees </w:t>
            </w:r>
            <w:r w:rsidR="006827B2" w:rsidRPr="00D61629">
              <w:rPr>
                <w:rFonts w:ascii="Arial" w:hAnsi="Arial" w:cs="Arial"/>
                <w:bCs/>
                <w:i/>
                <w:iCs/>
              </w:rPr>
              <w:t>and commissions)</w:t>
            </w:r>
            <w:r w:rsidR="00C735B8" w:rsidRPr="00D61629">
              <w:rPr>
                <w:rFonts w:ascii="Arial" w:hAnsi="Arial" w:cs="Arial"/>
                <w:bCs/>
                <w:i/>
                <w:iCs/>
              </w:rPr>
              <w:t xml:space="preserve"> of ea</w:t>
            </w:r>
            <w:r w:rsidR="00EB2FD0" w:rsidRPr="00D61629">
              <w:rPr>
                <w:rFonts w:ascii="Arial" w:hAnsi="Arial" w:cs="Arial"/>
                <w:bCs/>
                <w:i/>
                <w:iCs/>
              </w:rPr>
              <w:t xml:space="preserve">ch </w:t>
            </w:r>
            <w:r w:rsidR="00462D01" w:rsidRPr="00D61629">
              <w:rPr>
                <w:rFonts w:ascii="Arial" w:hAnsi="Arial" w:cs="Arial"/>
                <w:bCs/>
                <w:i/>
                <w:iCs/>
              </w:rPr>
              <w:t>D</w:t>
            </w:r>
            <w:r w:rsidR="00EB2FD0" w:rsidRPr="00D61629">
              <w:rPr>
                <w:rFonts w:ascii="Arial" w:hAnsi="Arial" w:cs="Arial"/>
                <w:bCs/>
                <w:i/>
                <w:iCs/>
              </w:rPr>
              <w:t>istributor</w:t>
            </w:r>
            <w:r w:rsidR="00C735B8" w:rsidRPr="00D61629">
              <w:rPr>
                <w:rFonts w:ascii="Arial" w:hAnsi="Arial" w:cs="Arial"/>
                <w:bCs/>
                <w:i/>
                <w:iCs/>
              </w:rPr>
              <w:t>, where this is part of the premium or</w:t>
            </w:r>
            <w:r w:rsidR="00DE244E" w:rsidRPr="00D61629">
              <w:rPr>
                <w:rFonts w:ascii="Arial" w:hAnsi="Arial" w:cs="Arial"/>
                <w:bCs/>
                <w:i/>
                <w:iCs/>
              </w:rPr>
              <w:t xml:space="preserve"> </w:t>
            </w:r>
            <w:r w:rsidR="00C735B8" w:rsidRPr="00D61629">
              <w:rPr>
                <w:rFonts w:ascii="Arial" w:hAnsi="Arial" w:cs="Arial"/>
                <w:bCs/>
                <w:i/>
                <w:iCs/>
              </w:rPr>
              <w:t>otherwise paid by the customer, for the product</w:t>
            </w:r>
            <w:r w:rsidR="00061D40" w:rsidRPr="00D61629">
              <w:rPr>
                <w:rFonts w:ascii="Arial" w:hAnsi="Arial" w:cs="Arial"/>
                <w:bCs/>
                <w:i/>
                <w:iCs/>
              </w:rPr>
              <w:t>.</w:t>
            </w:r>
          </w:p>
        </w:tc>
      </w:tr>
      <w:tr w:rsidR="0027166B" w:rsidRPr="00D61629" w14:paraId="1FF0C539" w14:textId="77777777" w:rsidTr="00251B1B">
        <w:tc>
          <w:tcPr>
            <w:tcW w:w="9040" w:type="dxa"/>
            <w:gridSpan w:val="5"/>
            <w:shd w:val="clear" w:color="auto" w:fill="BFBFBF" w:themeFill="background1" w:themeFillShade="BF"/>
          </w:tcPr>
          <w:p w14:paraId="4A7259ED" w14:textId="1AB222DD" w:rsidR="0027166B" w:rsidRPr="00D61629" w:rsidRDefault="0027166B" w:rsidP="00D41241">
            <w:pPr>
              <w:spacing w:before="60" w:after="60"/>
              <w:rPr>
                <w:rFonts w:ascii="Arial" w:hAnsi="Arial" w:cs="Arial"/>
                <w:b/>
              </w:rPr>
            </w:pPr>
            <w:r w:rsidRPr="00D61629">
              <w:rPr>
                <w:rFonts w:ascii="Arial" w:hAnsi="Arial" w:cs="Arial"/>
                <w:b/>
              </w:rPr>
              <w:t>Distributor 1</w:t>
            </w:r>
            <w:r w:rsidR="00A47D81" w:rsidRPr="00D61629">
              <w:rPr>
                <w:rFonts w:ascii="Arial" w:hAnsi="Arial" w:cs="Arial"/>
                <w:b/>
              </w:rPr>
              <w:t xml:space="preserve"> – [insert name]</w:t>
            </w:r>
          </w:p>
        </w:tc>
      </w:tr>
      <w:tr w:rsidR="009A6C57" w:rsidRPr="00D61629" w14:paraId="33251A8B" w14:textId="77777777" w:rsidTr="00251B1B">
        <w:tc>
          <w:tcPr>
            <w:tcW w:w="2919" w:type="dxa"/>
            <w:shd w:val="clear" w:color="auto" w:fill="D9D9D9" w:themeFill="background1" w:themeFillShade="D9"/>
          </w:tcPr>
          <w:p w14:paraId="72CAD34D" w14:textId="5B935077" w:rsidR="009A6C57" w:rsidRPr="00D61629" w:rsidRDefault="003A5D03" w:rsidP="00D41241">
            <w:pPr>
              <w:spacing w:before="60" w:after="60"/>
              <w:rPr>
                <w:rFonts w:ascii="Arial" w:hAnsi="Arial" w:cs="Arial"/>
                <w:bCs/>
              </w:rPr>
            </w:pPr>
            <w:r w:rsidRPr="00D61629">
              <w:rPr>
                <w:rFonts w:ascii="Arial" w:hAnsi="Arial" w:cs="Arial"/>
                <w:bCs/>
              </w:rPr>
              <w:t>Retained</w:t>
            </w:r>
            <w:r w:rsidR="009A6C57" w:rsidRPr="00D61629">
              <w:rPr>
                <w:rFonts w:ascii="Arial" w:hAnsi="Arial" w:cs="Arial"/>
                <w:bCs/>
              </w:rPr>
              <w:t xml:space="preserve"> commission</w:t>
            </w:r>
          </w:p>
        </w:tc>
        <w:tc>
          <w:tcPr>
            <w:tcW w:w="6121" w:type="dxa"/>
            <w:gridSpan w:val="4"/>
          </w:tcPr>
          <w:p w14:paraId="6238ABD6" w14:textId="77777777" w:rsidR="009A6C57" w:rsidRPr="00D61629" w:rsidRDefault="009A6C57" w:rsidP="00D41241">
            <w:pPr>
              <w:spacing w:before="60" w:after="60"/>
              <w:jc w:val="center"/>
              <w:rPr>
                <w:rFonts w:ascii="Arial" w:hAnsi="Arial" w:cs="Arial"/>
                <w:b/>
                <w:u w:val="single"/>
              </w:rPr>
            </w:pPr>
          </w:p>
        </w:tc>
      </w:tr>
      <w:tr w:rsidR="00393E8B" w:rsidRPr="00D61629" w14:paraId="6B1EBD37" w14:textId="77777777" w:rsidTr="00251B1B">
        <w:tc>
          <w:tcPr>
            <w:tcW w:w="2919" w:type="dxa"/>
            <w:shd w:val="clear" w:color="auto" w:fill="D9D9D9" w:themeFill="background1" w:themeFillShade="D9"/>
          </w:tcPr>
          <w:p w14:paraId="34917E6A" w14:textId="4255FE12" w:rsidR="00393E8B" w:rsidRPr="00D61629" w:rsidRDefault="00AF50AE" w:rsidP="00D41241">
            <w:pPr>
              <w:spacing w:before="60" w:after="60"/>
              <w:rPr>
                <w:rFonts w:ascii="Arial" w:hAnsi="Arial" w:cs="Arial"/>
                <w:bCs/>
              </w:rPr>
            </w:pPr>
            <w:r w:rsidRPr="00D61629">
              <w:rPr>
                <w:rFonts w:ascii="Arial" w:hAnsi="Arial" w:cs="Arial"/>
                <w:bCs/>
              </w:rPr>
              <w:t>Fees</w:t>
            </w:r>
          </w:p>
        </w:tc>
        <w:tc>
          <w:tcPr>
            <w:tcW w:w="6121" w:type="dxa"/>
            <w:gridSpan w:val="4"/>
          </w:tcPr>
          <w:p w14:paraId="4CAB851E" w14:textId="77777777" w:rsidR="00393E8B" w:rsidRPr="00D61629" w:rsidRDefault="00393E8B" w:rsidP="00D41241">
            <w:pPr>
              <w:spacing w:before="60" w:after="60"/>
              <w:jc w:val="center"/>
              <w:rPr>
                <w:rFonts w:ascii="Arial" w:hAnsi="Arial" w:cs="Arial"/>
                <w:b/>
                <w:u w:val="single"/>
              </w:rPr>
            </w:pPr>
          </w:p>
        </w:tc>
      </w:tr>
      <w:tr w:rsidR="009A6C57" w:rsidRPr="00D61629" w14:paraId="575C5711" w14:textId="77777777" w:rsidTr="00251B1B">
        <w:tc>
          <w:tcPr>
            <w:tcW w:w="2919" w:type="dxa"/>
            <w:shd w:val="clear" w:color="auto" w:fill="D9D9D9" w:themeFill="background1" w:themeFillShade="D9"/>
          </w:tcPr>
          <w:p w14:paraId="2DC7D805" w14:textId="6E29BD16" w:rsidR="009A6C57" w:rsidRPr="00D61629" w:rsidRDefault="009A6C57" w:rsidP="00D41241">
            <w:pPr>
              <w:spacing w:before="60" w:after="60"/>
              <w:rPr>
                <w:rFonts w:ascii="Arial" w:hAnsi="Arial" w:cs="Arial"/>
                <w:bCs/>
              </w:rPr>
            </w:pPr>
            <w:r w:rsidRPr="00D61629">
              <w:rPr>
                <w:rFonts w:ascii="Arial" w:hAnsi="Arial" w:cs="Arial"/>
                <w:bCs/>
              </w:rPr>
              <w:t>Other</w:t>
            </w:r>
            <w:r w:rsidR="009005A6" w:rsidRPr="00D61629">
              <w:rPr>
                <w:rFonts w:ascii="Arial" w:hAnsi="Arial" w:cs="Arial"/>
                <w:bCs/>
              </w:rPr>
              <w:t xml:space="preserve"> remuneration</w:t>
            </w:r>
          </w:p>
        </w:tc>
        <w:tc>
          <w:tcPr>
            <w:tcW w:w="6121" w:type="dxa"/>
            <w:gridSpan w:val="4"/>
          </w:tcPr>
          <w:p w14:paraId="15C8E741" w14:textId="77777777" w:rsidR="009A6C57" w:rsidRPr="00D61629" w:rsidRDefault="009A6C57" w:rsidP="00D41241">
            <w:pPr>
              <w:spacing w:before="60" w:after="60"/>
              <w:jc w:val="center"/>
              <w:rPr>
                <w:rFonts w:ascii="Arial" w:hAnsi="Arial" w:cs="Arial"/>
                <w:b/>
                <w:u w:val="single"/>
              </w:rPr>
            </w:pPr>
          </w:p>
        </w:tc>
      </w:tr>
      <w:tr w:rsidR="00F30A0A" w:rsidRPr="00D61629" w14:paraId="4FABCD43" w14:textId="77777777" w:rsidTr="00251B1B">
        <w:tc>
          <w:tcPr>
            <w:tcW w:w="9040" w:type="dxa"/>
            <w:gridSpan w:val="5"/>
            <w:shd w:val="clear" w:color="auto" w:fill="D9D9D9" w:themeFill="background1" w:themeFillShade="D9"/>
          </w:tcPr>
          <w:p w14:paraId="4BFD4E25" w14:textId="3660CF76" w:rsidR="00F30A0A" w:rsidRPr="00D61629" w:rsidRDefault="008C0713" w:rsidP="00266C5E">
            <w:pPr>
              <w:rPr>
                <w:rFonts w:ascii="Arial" w:hAnsi="Arial" w:cs="Arial"/>
                <w:bCs/>
              </w:rPr>
            </w:pPr>
            <w:r w:rsidRPr="00D61629">
              <w:rPr>
                <w:rFonts w:ascii="Arial" w:hAnsi="Arial" w:cs="Arial"/>
                <w:bCs/>
              </w:rPr>
              <w:t xml:space="preserve">Explanation of </w:t>
            </w:r>
            <w:r w:rsidR="000E19D1" w:rsidRPr="00D61629">
              <w:rPr>
                <w:rFonts w:ascii="Arial" w:hAnsi="Arial" w:cs="Arial"/>
                <w:bCs/>
              </w:rPr>
              <w:t>activities</w:t>
            </w:r>
            <w:r w:rsidRPr="00D61629">
              <w:rPr>
                <w:rFonts w:ascii="Arial" w:hAnsi="Arial" w:cs="Arial"/>
                <w:bCs/>
              </w:rPr>
              <w:t xml:space="preserve"> provided</w:t>
            </w:r>
          </w:p>
        </w:tc>
      </w:tr>
      <w:tr w:rsidR="008C0713" w:rsidRPr="00D61629" w14:paraId="27F06826" w14:textId="77777777" w:rsidTr="00251B1B">
        <w:trPr>
          <w:trHeight w:val="259"/>
        </w:trPr>
        <w:tc>
          <w:tcPr>
            <w:tcW w:w="9040" w:type="dxa"/>
            <w:gridSpan w:val="5"/>
            <w:shd w:val="clear" w:color="auto" w:fill="auto"/>
          </w:tcPr>
          <w:p w14:paraId="46E3B054" w14:textId="6284B5E1" w:rsidR="004B585A" w:rsidRPr="00D61629" w:rsidRDefault="00DF5170" w:rsidP="00F30A0A">
            <w:pPr>
              <w:rPr>
                <w:rFonts w:ascii="Arial" w:hAnsi="Arial" w:cs="Arial"/>
                <w:bCs/>
              </w:rPr>
            </w:pPr>
            <w:r w:rsidRPr="00D61629">
              <w:rPr>
                <w:rFonts w:ascii="Arial" w:hAnsi="Arial" w:cs="Arial"/>
                <w:bCs/>
                <w:i/>
                <w:iCs/>
              </w:rPr>
              <w:t>Select all that apply:</w:t>
            </w:r>
          </w:p>
        </w:tc>
      </w:tr>
      <w:tr w:rsidR="002E133E" w:rsidRPr="00D61629" w14:paraId="5097DE83" w14:textId="77777777" w:rsidTr="00D62AAA">
        <w:trPr>
          <w:trHeight w:val="192"/>
        </w:trPr>
        <w:tc>
          <w:tcPr>
            <w:tcW w:w="7225" w:type="dxa"/>
            <w:gridSpan w:val="3"/>
            <w:shd w:val="clear" w:color="auto" w:fill="auto"/>
          </w:tcPr>
          <w:p w14:paraId="7A2F941E" w14:textId="77777777" w:rsidR="002E133E" w:rsidRPr="00D61629" w:rsidRDefault="002E133E" w:rsidP="002E133E">
            <w:pPr>
              <w:spacing w:before="60" w:after="60"/>
              <w:rPr>
                <w:rFonts w:ascii="Arial" w:hAnsi="Arial" w:cs="Arial"/>
                <w:bCs/>
              </w:rPr>
            </w:pPr>
            <w:r w:rsidRPr="00D61629">
              <w:rPr>
                <w:rFonts w:ascii="Arial" w:hAnsi="Arial" w:cs="Arial"/>
                <w:b/>
                <w:bCs/>
              </w:rPr>
              <w:t>Direct</w:t>
            </w:r>
            <w:r w:rsidRPr="00D61629">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083411B4" w14:textId="375B7773" w:rsidR="002E133E" w:rsidRPr="00D61629" w:rsidRDefault="002E133E" w:rsidP="002E133E">
            <w:pPr>
              <w:jc w:val="center"/>
              <w:rPr>
                <w:rFonts w:ascii="Arial" w:hAnsi="Arial" w:cs="Arial"/>
                <w:bCs/>
              </w:rPr>
            </w:pPr>
            <w:r w:rsidRPr="000166E5">
              <w:rPr>
                <w:rFonts w:ascii="Arial" w:hAnsi="Arial" w:cs="Arial"/>
                <w:bCs/>
              </w:rPr>
              <w:t>Yes</w:t>
            </w:r>
            <w:sdt>
              <w:sdtPr>
                <w:rPr>
                  <w:rFonts w:ascii="Arial" w:hAnsi="Arial" w:cs="Arial"/>
                  <w:bCs/>
                </w:rPr>
                <w:id w:val="-430280384"/>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r w:rsidRPr="000166E5">
              <w:rPr>
                <w:rFonts w:ascii="Arial" w:hAnsi="Arial" w:cs="Arial"/>
                <w:bCs/>
              </w:rPr>
              <w:t>/No</w:t>
            </w:r>
            <w:sdt>
              <w:sdtPr>
                <w:rPr>
                  <w:rFonts w:ascii="Arial" w:hAnsi="Arial" w:cs="Arial"/>
                  <w:bCs/>
                </w:rPr>
                <w:id w:val="788794222"/>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p>
        </w:tc>
      </w:tr>
      <w:tr w:rsidR="002E133E" w:rsidRPr="00D61629" w14:paraId="50972766" w14:textId="77777777" w:rsidTr="00D62AAA">
        <w:trPr>
          <w:trHeight w:val="192"/>
        </w:trPr>
        <w:tc>
          <w:tcPr>
            <w:tcW w:w="7225" w:type="dxa"/>
            <w:gridSpan w:val="3"/>
            <w:shd w:val="clear" w:color="auto" w:fill="auto"/>
          </w:tcPr>
          <w:p w14:paraId="38140C48"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Wholesale - </w:t>
            </w:r>
            <w:r w:rsidRPr="00D61629">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6D40234D" w14:textId="717CCDC7" w:rsidR="002E133E" w:rsidRPr="00D61629" w:rsidRDefault="002E133E" w:rsidP="002E133E">
            <w:pPr>
              <w:jc w:val="center"/>
              <w:rPr>
                <w:rFonts w:ascii="Arial" w:hAnsi="Arial" w:cs="Arial"/>
                <w:bCs/>
                <w:i/>
                <w:iCs/>
              </w:rPr>
            </w:pPr>
            <w:r w:rsidRPr="000166E5">
              <w:rPr>
                <w:rFonts w:ascii="Arial" w:hAnsi="Arial" w:cs="Arial"/>
                <w:bCs/>
              </w:rPr>
              <w:t>Yes</w:t>
            </w:r>
            <w:sdt>
              <w:sdtPr>
                <w:rPr>
                  <w:rFonts w:ascii="Arial" w:hAnsi="Arial" w:cs="Arial"/>
                  <w:bCs/>
                </w:rPr>
                <w:id w:val="1712464102"/>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r w:rsidRPr="000166E5">
              <w:rPr>
                <w:rFonts w:ascii="Arial" w:hAnsi="Arial" w:cs="Arial"/>
                <w:bCs/>
              </w:rPr>
              <w:t>/No</w:t>
            </w:r>
            <w:sdt>
              <w:sdtPr>
                <w:rPr>
                  <w:rFonts w:ascii="Arial" w:hAnsi="Arial" w:cs="Arial"/>
                  <w:bCs/>
                </w:rPr>
                <w:id w:val="1449578729"/>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p>
        </w:tc>
      </w:tr>
      <w:tr w:rsidR="002E133E" w:rsidRPr="00D61629" w14:paraId="1AAC87B1" w14:textId="77777777" w:rsidTr="00D62AAA">
        <w:trPr>
          <w:trHeight w:val="192"/>
        </w:trPr>
        <w:tc>
          <w:tcPr>
            <w:tcW w:w="7225" w:type="dxa"/>
            <w:gridSpan w:val="3"/>
            <w:shd w:val="clear" w:color="auto" w:fill="auto"/>
          </w:tcPr>
          <w:p w14:paraId="162A4BDC"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Advised </w:t>
            </w:r>
            <w:r w:rsidRPr="00D61629">
              <w:rPr>
                <w:rFonts w:ascii="Arial" w:hAnsi="Arial" w:cs="Arial"/>
                <w:bCs/>
              </w:rPr>
              <w:t>– the product is sold on an advised basis</w:t>
            </w:r>
          </w:p>
        </w:tc>
        <w:tc>
          <w:tcPr>
            <w:tcW w:w="1815" w:type="dxa"/>
            <w:gridSpan w:val="2"/>
            <w:shd w:val="clear" w:color="auto" w:fill="auto"/>
          </w:tcPr>
          <w:p w14:paraId="51CF5995" w14:textId="341840C8" w:rsidR="002E133E" w:rsidRPr="00D61629" w:rsidRDefault="002E133E" w:rsidP="002E133E">
            <w:pPr>
              <w:jc w:val="center"/>
              <w:rPr>
                <w:rFonts w:ascii="Arial" w:hAnsi="Arial" w:cs="Arial"/>
                <w:bCs/>
                <w:i/>
                <w:iCs/>
              </w:rPr>
            </w:pPr>
            <w:r w:rsidRPr="000166E5">
              <w:rPr>
                <w:rFonts w:ascii="Arial" w:hAnsi="Arial" w:cs="Arial"/>
                <w:bCs/>
              </w:rPr>
              <w:t>Yes</w:t>
            </w:r>
            <w:sdt>
              <w:sdtPr>
                <w:rPr>
                  <w:rFonts w:ascii="Arial" w:hAnsi="Arial" w:cs="Arial"/>
                  <w:bCs/>
                </w:rPr>
                <w:id w:val="200833671"/>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r w:rsidRPr="000166E5">
              <w:rPr>
                <w:rFonts w:ascii="Arial" w:hAnsi="Arial" w:cs="Arial"/>
                <w:bCs/>
              </w:rPr>
              <w:t>/No</w:t>
            </w:r>
            <w:sdt>
              <w:sdtPr>
                <w:rPr>
                  <w:rFonts w:ascii="Arial" w:hAnsi="Arial" w:cs="Arial"/>
                  <w:bCs/>
                </w:rPr>
                <w:id w:val="-355192100"/>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p>
        </w:tc>
      </w:tr>
      <w:tr w:rsidR="002E133E" w:rsidRPr="00D61629" w14:paraId="565488B4" w14:textId="77777777" w:rsidTr="00D62AAA">
        <w:trPr>
          <w:trHeight w:val="192"/>
        </w:trPr>
        <w:tc>
          <w:tcPr>
            <w:tcW w:w="7225" w:type="dxa"/>
            <w:gridSpan w:val="3"/>
            <w:shd w:val="clear" w:color="auto" w:fill="auto"/>
          </w:tcPr>
          <w:p w14:paraId="5711A301"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Non-Advised </w:t>
            </w:r>
            <w:r w:rsidRPr="00D61629">
              <w:rPr>
                <w:rFonts w:ascii="Arial" w:hAnsi="Arial" w:cs="Arial"/>
                <w:bCs/>
              </w:rPr>
              <w:t>– the product is sold on a non-advised basis</w:t>
            </w:r>
          </w:p>
        </w:tc>
        <w:tc>
          <w:tcPr>
            <w:tcW w:w="1815" w:type="dxa"/>
            <w:gridSpan w:val="2"/>
            <w:shd w:val="clear" w:color="auto" w:fill="auto"/>
          </w:tcPr>
          <w:p w14:paraId="67DE4D9E" w14:textId="4509DB76" w:rsidR="002E133E" w:rsidRPr="00D61629" w:rsidRDefault="002E133E" w:rsidP="002E133E">
            <w:pPr>
              <w:jc w:val="center"/>
              <w:rPr>
                <w:rFonts w:ascii="Arial" w:hAnsi="Arial" w:cs="Arial"/>
                <w:bCs/>
                <w:i/>
                <w:iCs/>
              </w:rPr>
            </w:pPr>
            <w:r w:rsidRPr="000166E5">
              <w:rPr>
                <w:rFonts w:ascii="Arial" w:hAnsi="Arial" w:cs="Arial"/>
                <w:bCs/>
              </w:rPr>
              <w:t>Yes</w:t>
            </w:r>
            <w:sdt>
              <w:sdtPr>
                <w:rPr>
                  <w:rFonts w:ascii="Arial" w:hAnsi="Arial" w:cs="Arial"/>
                  <w:bCs/>
                </w:rPr>
                <w:id w:val="-943078138"/>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r w:rsidRPr="000166E5">
              <w:rPr>
                <w:rFonts w:ascii="Arial" w:hAnsi="Arial" w:cs="Arial"/>
                <w:bCs/>
              </w:rPr>
              <w:t>/No</w:t>
            </w:r>
            <w:sdt>
              <w:sdtPr>
                <w:rPr>
                  <w:rFonts w:ascii="Arial" w:hAnsi="Arial" w:cs="Arial"/>
                  <w:bCs/>
                </w:rPr>
                <w:id w:val="-682587187"/>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p>
        </w:tc>
      </w:tr>
      <w:tr w:rsidR="002E133E" w:rsidRPr="00D61629" w14:paraId="0C72036B" w14:textId="77777777" w:rsidTr="00D62AAA">
        <w:trPr>
          <w:trHeight w:val="192"/>
        </w:trPr>
        <w:tc>
          <w:tcPr>
            <w:tcW w:w="7225" w:type="dxa"/>
            <w:gridSpan w:val="3"/>
            <w:shd w:val="clear" w:color="auto" w:fill="auto"/>
          </w:tcPr>
          <w:p w14:paraId="1D30AD2D"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Claims – </w:t>
            </w:r>
            <w:r w:rsidRPr="00D61629">
              <w:rPr>
                <w:rFonts w:ascii="Arial" w:hAnsi="Arial" w:cs="Arial"/>
                <w:bCs/>
              </w:rPr>
              <w:t>the broker provides claims first notification of loss</w:t>
            </w:r>
          </w:p>
        </w:tc>
        <w:tc>
          <w:tcPr>
            <w:tcW w:w="1815" w:type="dxa"/>
            <w:gridSpan w:val="2"/>
            <w:shd w:val="clear" w:color="auto" w:fill="auto"/>
          </w:tcPr>
          <w:p w14:paraId="040D4739" w14:textId="7ECB8545" w:rsidR="002E133E" w:rsidRPr="00D61629" w:rsidRDefault="002E133E" w:rsidP="002E133E">
            <w:pPr>
              <w:jc w:val="center"/>
              <w:rPr>
                <w:rFonts w:ascii="Arial" w:hAnsi="Arial" w:cs="Arial"/>
                <w:bCs/>
                <w:i/>
                <w:iCs/>
              </w:rPr>
            </w:pPr>
            <w:r w:rsidRPr="000166E5">
              <w:rPr>
                <w:rFonts w:ascii="Arial" w:hAnsi="Arial" w:cs="Arial"/>
                <w:bCs/>
              </w:rPr>
              <w:t>Yes</w:t>
            </w:r>
            <w:sdt>
              <w:sdtPr>
                <w:rPr>
                  <w:rFonts w:ascii="Arial" w:hAnsi="Arial" w:cs="Arial"/>
                  <w:bCs/>
                </w:rPr>
                <w:id w:val="-1180736778"/>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r w:rsidRPr="000166E5">
              <w:rPr>
                <w:rFonts w:ascii="Arial" w:hAnsi="Arial" w:cs="Arial"/>
                <w:bCs/>
              </w:rPr>
              <w:t>/No</w:t>
            </w:r>
            <w:sdt>
              <w:sdtPr>
                <w:rPr>
                  <w:rFonts w:ascii="Arial" w:hAnsi="Arial" w:cs="Arial"/>
                  <w:bCs/>
                </w:rPr>
                <w:id w:val="-966582832"/>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p>
        </w:tc>
      </w:tr>
      <w:tr w:rsidR="002E133E" w:rsidRPr="00D61629" w14:paraId="66089C31" w14:textId="77777777" w:rsidTr="00D62AAA">
        <w:trPr>
          <w:trHeight w:val="192"/>
        </w:trPr>
        <w:tc>
          <w:tcPr>
            <w:tcW w:w="7225" w:type="dxa"/>
            <w:gridSpan w:val="3"/>
            <w:shd w:val="clear" w:color="auto" w:fill="auto"/>
            <w:vAlign w:val="center"/>
          </w:tcPr>
          <w:p w14:paraId="74DD9504" w14:textId="77777777" w:rsidR="002E133E" w:rsidRPr="00D61629" w:rsidRDefault="002E133E" w:rsidP="002E133E">
            <w:pPr>
              <w:rPr>
                <w:rFonts w:ascii="Arial" w:hAnsi="Arial" w:cs="Arial"/>
                <w:bCs/>
              </w:rPr>
            </w:pPr>
            <w:r w:rsidRPr="00D61629">
              <w:rPr>
                <w:rFonts w:ascii="Arial" w:hAnsi="Arial" w:cs="Arial"/>
                <w:b/>
              </w:rPr>
              <w:t xml:space="preserve">Other </w:t>
            </w:r>
            <w:r w:rsidRPr="00D61629">
              <w:rPr>
                <w:rFonts w:ascii="Arial" w:hAnsi="Arial" w:cs="Arial"/>
                <w:bCs/>
              </w:rPr>
              <w:t>– please describe</w:t>
            </w:r>
          </w:p>
          <w:p w14:paraId="0ABE43E7" w14:textId="1B039E53" w:rsidR="002E133E" w:rsidRPr="00D61629" w:rsidRDefault="002E133E" w:rsidP="002E133E">
            <w:pPr>
              <w:rPr>
                <w:rFonts w:ascii="Arial" w:hAnsi="Arial" w:cs="Arial"/>
                <w:bCs/>
              </w:rPr>
            </w:pPr>
          </w:p>
        </w:tc>
        <w:tc>
          <w:tcPr>
            <w:tcW w:w="1815" w:type="dxa"/>
            <w:gridSpan w:val="2"/>
            <w:shd w:val="clear" w:color="auto" w:fill="auto"/>
          </w:tcPr>
          <w:p w14:paraId="0CF9CBB5" w14:textId="5E5768EF" w:rsidR="002E133E" w:rsidRPr="00D61629" w:rsidRDefault="002E133E" w:rsidP="002E133E">
            <w:pPr>
              <w:spacing w:before="60" w:after="60"/>
              <w:jc w:val="center"/>
              <w:rPr>
                <w:rFonts w:ascii="Arial" w:hAnsi="Arial" w:cs="Arial"/>
                <w:bCs/>
              </w:rPr>
            </w:pPr>
            <w:r w:rsidRPr="000166E5">
              <w:rPr>
                <w:rFonts w:ascii="Arial" w:hAnsi="Arial" w:cs="Arial"/>
                <w:bCs/>
              </w:rPr>
              <w:t>Yes</w:t>
            </w:r>
            <w:sdt>
              <w:sdtPr>
                <w:rPr>
                  <w:rFonts w:ascii="Arial" w:hAnsi="Arial" w:cs="Arial"/>
                  <w:bCs/>
                </w:rPr>
                <w:id w:val="-489479879"/>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r w:rsidRPr="000166E5">
              <w:rPr>
                <w:rFonts w:ascii="Arial" w:hAnsi="Arial" w:cs="Arial"/>
                <w:bCs/>
              </w:rPr>
              <w:t>/No</w:t>
            </w:r>
            <w:sdt>
              <w:sdtPr>
                <w:rPr>
                  <w:rFonts w:ascii="Arial" w:hAnsi="Arial" w:cs="Arial"/>
                  <w:bCs/>
                </w:rPr>
                <w:id w:val="-577286782"/>
                <w14:checkbox>
                  <w14:checked w14:val="0"/>
                  <w14:checkedState w14:val="2612" w14:font="MS Gothic"/>
                  <w14:uncheckedState w14:val="2610" w14:font="MS Gothic"/>
                </w14:checkbox>
              </w:sdtPr>
              <w:sdtContent>
                <w:r w:rsidRPr="000166E5">
                  <w:rPr>
                    <w:rFonts w:ascii="Segoe UI Symbol" w:eastAsia="MS Gothic" w:hAnsi="Segoe UI Symbol" w:cs="Segoe UI Symbol"/>
                    <w:bCs/>
                  </w:rPr>
                  <w:t>☐</w:t>
                </w:r>
              </w:sdtContent>
            </w:sdt>
          </w:p>
        </w:tc>
      </w:tr>
      <w:tr w:rsidR="00057058" w:rsidRPr="00D61629" w14:paraId="2AA7D629" w14:textId="77777777" w:rsidTr="00251B1B">
        <w:tc>
          <w:tcPr>
            <w:tcW w:w="9040" w:type="dxa"/>
            <w:gridSpan w:val="5"/>
            <w:shd w:val="clear" w:color="auto" w:fill="D9D9D9" w:themeFill="background1" w:themeFillShade="D9"/>
          </w:tcPr>
          <w:p w14:paraId="55DA16C1" w14:textId="3B03A6BA" w:rsidR="00057058" w:rsidRPr="00D61629" w:rsidRDefault="00057058" w:rsidP="00AC7939">
            <w:pPr>
              <w:rPr>
                <w:rFonts w:ascii="Arial" w:hAnsi="Arial" w:cs="Arial"/>
                <w:bCs/>
              </w:rPr>
            </w:pPr>
            <w:bookmarkStart w:id="4" w:name="_Hlk79566965"/>
            <w:r w:rsidRPr="00D61629">
              <w:rPr>
                <w:rFonts w:ascii="Arial" w:hAnsi="Arial" w:cs="Arial"/>
              </w:rPr>
              <w:t>Information on any ancillary products/</w:t>
            </w:r>
            <w:r w:rsidR="000E19D1" w:rsidRPr="00D61629">
              <w:rPr>
                <w:rFonts w:ascii="Arial" w:hAnsi="Arial" w:cs="Arial"/>
              </w:rPr>
              <w:t>activities</w:t>
            </w:r>
            <w:r w:rsidRPr="00D61629">
              <w:rPr>
                <w:rFonts w:ascii="Arial" w:hAnsi="Arial" w:cs="Arial"/>
              </w:rPr>
              <w:t xml:space="preserve"> sold alongside the product which may affect the product’s value.</w:t>
            </w:r>
          </w:p>
        </w:tc>
      </w:tr>
      <w:tr w:rsidR="006B43D7" w:rsidRPr="00D61629" w14:paraId="01750CE7" w14:textId="77777777" w:rsidTr="00251B1B">
        <w:trPr>
          <w:trHeight w:val="299"/>
        </w:trPr>
        <w:tc>
          <w:tcPr>
            <w:tcW w:w="9040" w:type="dxa"/>
            <w:gridSpan w:val="5"/>
            <w:shd w:val="clear" w:color="auto" w:fill="auto"/>
          </w:tcPr>
          <w:p w14:paraId="13E2DE41" w14:textId="7E9C955B" w:rsidR="006B43D7" w:rsidRPr="00D61629" w:rsidRDefault="006B43D7" w:rsidP="00850429">
            <w:pPr>
              <w:rPr>
                <w:rFonts w:ascii="Arial" w:hAnsi="Arial" w:cs="Arial"/>
              </w:rPr>
            </w:pPr>
            <w:r w:rsidRPr="00D61629">
              <w:rPr>
                <w:rFonts w:ascii="Arial" w:hAnsi="Arial" w:cs="Arial"/>
                <w:i/>
                <w:iCs/>
              </w:rPr>
              <w:t>Select all that apply:</w:t>
            </w:r>
          </w:p>
        </w:tc>
      </w:tr>
      <w:bookmarkEnd w:id="4"/>
      <w:tr w:rsidR="002E133E" w:rsidRPr="00D61629" w14:paraId="199B4B76" w14:textId="77777777" w:rsidTr="00251B1B">
        <w:trPr>
          <w:trHeight w:val="77"/>
        </w:trPr>
        <w:tc>
          <w:tcPr>
            <w:tcW w:w="7225" w:type="dxa"/>
            <w:gridSpan w:val="3"/>
          </w:tcPr>
          <w:p w14:paraId="1436AA14" w14:textId="60AA4FCA" w:rsidR="002E133E" w:rsidRPr="00D61629" w:rsidRDefault="002E133E" w:rsidP="002E133E">
            <w:pPr>
              <w:rPr>
                <w:rFonts w:ascii="Arial" w:hAnsi="Arial" w:cs="Arial"/>
              </w:rPr>
            </w:pPr>
            <w:r w:rsidRPr="00D61629">
              <w:rPr>
                <w:rFonts w:ascii="Arial" w:hAnsi="Arial" w:cs="Arial"/>
              </w:rPr>
              <w:t>Legal expenses</w:t>
            </w:r>
          </w:p>
        </w:tc>
        <w:tc>
          <w:tcPr>
            <w:tcW w:w="1815" w:type="dxa"/>
            <w:gridSpan w:val="2"/>
            <w:shd w:val="clear" w:color="auto" w:fill="auto"/>
          </w:tcPr>
          <w:p w14:paraId="220E4C8C" w14:textId="49714038" w:rsidR="002E133E" w:rsidRPr="00D61629" w:rsidRDefault="002E133E" w:rsidP="002E133E">
            <w:pPr>
              <w:jc w:val="center"/>
              <w:rPr>
                <w:rFonts w:ascii="Arial" w:hAnsi="Arial" w:cs="Arial"/>
              </w:rPr>
            </w:pPr>
            <w:r w:rsidRPr="00AC5F0F">
              <w:rPr>
                <w:rFonts w:ascii="Arial" w:hAnsi="Arial" w:cs="Arial"/>
                <w:bCs/>
              </w:rPr>
              <w:t>Yes</w:t>
            </w:r>
            <w:sdt>
              <w:sdtPr>
                <w:rPr>
                  <w:rFonts w:ascii="Arial" w:hAnsi="Arial" w:cs="Arial"/>
                  <w:bCs/>
                </w:rPr>
                <w:id w:val="-1709096489"/>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r w:rsidRPr="00AC5F0F">
              <w:rPr>
                <w:rFonts w:ascii="Arial" w:hAnsi="Arial" w:cs="Arial"/>
                <w:bCs/>
              </w:rPr>
              <w:t>/No</w:t>
            </w:r>
            <w:sdt>
              <w:sdtPr>
                <w:rPr>
                  <w:rFonts w:ascii="Arial" w:hAnsi="Arial" w:cs="Arial"/>
                  <w:bCs/>
                </w:rPr>
                <w:id w:val="826638813"/>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p>
        </w:tc>
      </w:tr>
      <w:tr w:rsidR="002E133E" w:rsidRPr="00D61629" w14:paraId="30ED9CC2" w14:textId="77777777" w:rsidTr="00251B1B">
        <w:trPr>
          <w:trHeight w:val="77"/>
        </w:trPr>
        <w:tc>
          <w:tcPr>
            <w:tcW w:w="7225" w:type="dxa"/>
            <w:gridSpan w:val="3"/>
          </w:tcPr>
          <w:p w14:paraId="2A5A1AAA" w14:textId="00C3E722" w:rsidR="002E133E" w:rsidRPr="00D61629" w:rsidRDefault="002E133E" w:rsidP="002E133E">
            <w:pPr>
              <w:rPr>
                <w:rFonts w:ascii="Arial" w:hAnsi="Arial" w:cs="Arial"/>
              </w:rPr>
            </w:pPr>
            <w:r w:rsidRPr="00D61629">
              <w:rPr>
                <w:rFonts w:ascii="Arial" w:hAnsi="Arial" w:cs="Arial"/>
              </w:rPr>
              <w:t>Gap cover</w:t>
            </w:r>
          </w:p>
        </w:tc>
        <w:tc>
          <w:tcPr>
            <w:tcW w:w="1815" w:type="dxa"/>
            <w:gridSpan w:val="2"/>
            <w:shd w:val="clear" w:color="auto" w:fill="auto"/>
          </w:tcPr>
          <w:p w14:paraId="75AAB4F9" w14:textId="3A368A2F" w:rsidR="002E133E" w:rsidRPr="00D61629" w:rsidRDefault="002E133E" w:rsidP="002E133E">
            <w:pPr>
              <w:jc w:val="center"/>
              <w:rPr>
                <w:rFonts w:ascii="Arial" w:hAnsi="Arial" w:cs="Arial"/>
              </w:rPr>
            </w:pPr>
            <w:r w:rsidRPr="00AC5F0F">
              <w:rPr>
                <w:rFonts w:ascii="Arial" w:hAnsi="Arial" w:cs="Arial"/>
                <w:bCs/>
              </w:rPr>
              <w:t>Yes</w:t>
            </w:r>
            <w:sdt>
              <w:sdtPr>
                <w:rPr>
                  <w:rFonts w:ascii="Arial" w:hAnsi="Arial" w:cs="Arial"/>
                  <w:bCs/>
                </w:rPr>
                <w:id w:val="1103769627"/>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r w:rsidRPr="00AC5F0F">
              <w:rPr>
                <w:rFonts w:ascii="Arial" w:hAnsi="Arial" w:cs="Arial"/>
                <w:bCs/>
              </w:rPr>
              <w:t>/No</w:t>
            </w:r>
            <w:sdt>
              <w:sdtPr>
                <w:rPr>
                  <w:rFonts w:ascii="Arial" w:hAnsi="Arial" w:cs="Arial"/>
                  <w:bCs/>
                </w:rPr>
                <w:id w:val="-636721323"/>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p>
        </w:tc>
      </w:tr>
      <w:tr w:rsidR="002E133E" w:rsidRPr="00D61629" w14:paraId="6C313771" w14:textId="77777777" w:rsidTr="00251B1B">
        <w:trPr>
          <w:trHeight w:val="77"/>
        </w:trPr>
        <w:tc>
          <w:tcPr>
            <w:tcW w:w="7225" w:type="dxa"/>
            <w:gridSpan w:val="3"/>
          </w:tcPr>
          <w:p w14:paraId="1B8A3147" w14:textId="7686A24B" w:rsidR="002E133E" w:rsidRPr="00D61629" w:rsidRDefault="002E133E" w:rsidP="002E133E">
            <w:pPr>
              <w:rPr>
                <w:rFonts w:ascii="Arial" w:hAnsi="Arial" w:cs="Arial"/>
              </w:rPr>
            </w:pPr>
            <w:r w:rsidRPr="00D61629">
              <w:rPr>
                <w:rFonts w:ascii="Arial" w:hAnsi="Arial" w:cs="Arial"/>
              </w:rPr>
              <w:t>Key cover</w:t>
            </w:r>
          </w:p>
        </w:tc>
        <w:tc>
          <w:tcPr>
            <w:tcW w:w="1815" w:type="dxa"/>
            <w:gridSpan w:val="2"/>
            <w:shd w:val="clear" w:color="auto" w:fill="auto"/>
          </w:tcPr>
          <w:p w14:paraId="26A39253" w14:textId="0DD0C82A" w:rsidR="002E133E" w:rsidRPr="00D61629" w:rsidRDefault="002E133E" w:rsidP="002E133E">
            <w:pPr>
              <w:jc w:val="center"/>
              <w:rPr>
                <w:rFonts w:ascii="Arial" w:hAnsi="Arial" w:cs="Arial"/>
              </w:rPr>
            </w:pPr>
            <w:r w:rsidRPr="00AC5F0F">
              <w:rPr>
                <w:rFonts w:ascii="Arial" w:hAnsi="Arial" w:cs="Arial"/>
                <w:bCs/>
              </w:rPr>
              <w:t>Yes</w:t>
            </w:r>
            <w:sdt>
              <w:sdtPr>
                <w:rPr>
                  <w:rFonts w:ascii="Arial" w:hAnsi="Arial" w:cs="Arial"/>
                  <w:bCs/>
                </w:rPr>
                <w:id w:val="-1499959456"/>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r w:rsidRPr="00AC5F0F">
              <w:rPr>
                <w:rFonts w:ascii="Arial" w:hAnsi="Arial" w:cs="Arial"/>
                <w:bCs/>
              </w:rPr>
              <w:t>/No</w:t>
            </w:r>
            <w:sdt>
              <w:sdtPr>
                <w:rPr>
                  <w:rFonts w:ascii="Arial" w:hAnsi="Arial" w:cs="Arial"/>
                  <w:bCs/>
                </w:rPr>
                <w:id w:val="91745120"/>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p>
        </w:tc>
      </w:tr>
      <w:tr w:rsidR="002E133E" w:rsidRPr="00D61629" w14:paraId="35486D09" w14:textId="77777777" w:rsidTr="00251B1B">
        <w:trPr>
          <w:trHeight w:val="77"/>
        </w:trPr>
        <w:tc>
          <w:tcPr>
            <w:tcW w:w="7225" w:type="dxa"/>
            <w:gridSpan w:val="3"/>
          </w:tcPr>
          <w:p w14:paraId="70B9BF71" w14:textId="260D1820" w:rsidR="002E133E" w:rsidRPr="00D61629" w:rsidRDefault="002E133E" w:rsidP="002E133E">
            <w:pPr>
              <w:rPr>
                <w:rFonts w:ascii="Arial" w:hAnsi="Arial" w:cs="Arial"/>
              </w:rPr>
            </w:pPr>
            <w:r w:rsidRPr="00D61629">
              <w:rPr>
                <w:rFonts w:ascii="Arial" w:hAnsi="Arial" w:cs="Arial"/>
              </w:rPr>
              <w:t>Emergency home cover</w:t>
            </w:r>
          </w:p>
        </w:tc>
        <w:tc>
          <w:tcPr>
            <w:tcW w:w="1815" w:type="dxa"/>
            <w:gridSpan w:val="2"/>
            <w:shd w:val="clear" w:color="auto" w:fill="auto"/>
          </w:tcPr>
          <w:p w14:paraId="3728DA38" w14:textId="6EFCB99E" w:rsidR="002E133E" w:rsidRPr="00D61629" w:rsidRDefault="002E133E" w:rsidP="002E133E">
            <w:pPr>
              <w:jc w:val="center"/>
              <w:rPr>
                <w:rFonts w:ascii="Arial" w:hAnsi="Arial" w:cs="Arial"/>
              </w:rPr>
            </w:pPr>
            <w:r w:rsidRPr="00AC5F0F">
              <w:rPr>
                <w:rFonts w:ascii="Arial" w:hAnsi="Arial" w:cs="Arial"/>
                <w:bCs/>
              </w:rPr>
              <w:t>Yes</w:t>
            </w:r>
            <w:sdt>
              <w:sdtPr>
                <w:rPr>
                  <w:rFonts w:ascii="Arial" w:hAnsi="Arial" w:cs="Arial"/>
                  <w:bCs/>
                </w:rPr>
                <w:id w:val="-309326003"/>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r w:rsidRPr="00AC5F0F">
              <w:rPr>
                <w:rFonts w:ascii="Arial" w:hAnsi="Arial" w:cs="Arial"/>
                <w:bCs/>
              </w:rPr>
              <w:t>/No</w:t>
            </w:r>
            <w:sdt>
              <w:sdtPr>
                <w:rPr>
                  <w:rFonts w:ascii="Arial" w:hAnsi="Arial" w:cs="Arial"/>
                  <w:bCs/>
                </w:rPr>
                <w:id w:val="957213994"/>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p>
        </w:tc>
      </w:tr>
      <w:tr w:rsidR="002E133E" w:rsidRPr="00D61629" w14:paraId="2D0AF55F" w14:textId="77777777" w:rsidTr="00251B1B">
        <w:trPr>
          <w:trHeight w:val="77"/>
        </w:trPr>
        <w:tc>
          <w:tcPr>
            <w:tcW w:w="7225" w:type="dxa"/>
            <w:gridSpan w:val="3"/>
          </w:tcPr>
          <w:p w14:paraId="4346FC0E" w14:textId="5F6352D3" w:rsidR="002E133E" w:rsidRPr="00D61629" w:rsidRDefault="002E133E" w:rsidP="002E133E">
            <w:pPr>
              <w:rPr>
                <w:rFonts w:ascii="Arial" w:hAnsi="Arial" w:cs="Arial"/>
              </w:rPr>
            </w:pPr>
            <w:r w:rsidRPr="00D61629">
              <w:rPr>
                <w:rFonts w:ascii="Arial" w:hAnsi="Arial" w:cs="Arial"/>
              </w:rPr>
              <w:t>Loss recovery (pays for a loss assessor to act on insureds behalf)</w:t>
            </w:r>
          </w:p>
        </w:tc>
        <w:tc>
          <w:tcPr>
            <w:tcW w:w="1815" w:type="dxa"/>
            <w:gridSpan w:val="2"/>
            <w:shd w:val="clear" w:color="auto" w:fill="auto"/>
          </w:tcPr>
          <w:p w14:paraId="368BD22E" w14:textId="38100EF0" w:rsidR="002E133E" w:rsidRPr="00D61629" w:rsidRDefault="002E133E" w:rsidP="002E133E">
            <w:pPr>
              <w:jc w:val="center"/>
              <w:rPr>
                <w:rFonts w:ascii="Arial" w:hAnsi="Arial" w:cs="Arial"/>
              </w:rPr>
            </w:pPr>
            <w:r w:rsidRPr="00AC5F0F">
              <w:rPr>
                <w:rFonts w:ascii="Arial" w:hAnsi="Arial" w:cs="Arial"/>
                <w:bCs/>
              </w:rPr>
              <w:t>Yes</w:t>
            </w:r>
            <w:sdt>
              <w:sdtPr>
                <w:rPr>
                  <w:rFonts w:ascii="Arial" w:hAnsi="Arial" w:cs="Arial"/>
                  <w:bCs/>
                </w:rPr>
                <w:id w:val="1333338887"/>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r w:rsidRPr="00AC5F0F">
              <w:rPr>
                <w:rFonts w:ascii="Arial" w:hAnsi="Arial" w:cs="Arial"/>
                <w:bCs/>
              </w:rPr>
              <w:t>/No</w:t>
            </w:r>
            <w:sdt>
              <w:sdtPr>
                <w:rPr>
                  <w:rFonts w:ascii="Arial" w:hAnsi="Arial" w:cs="Arial"/>
                  <w:bCs/>
                </w:rPr>
                <w:id w:val="433946421"/>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p>
        </w:tc>
      </w:tr>
      <w:tr w:rsidR="002E133E" w:rsidRPr="00D61629" w14:paraId="34977892" w14:textId="77777777" w:rsidTr="00251B1B">
        <w:trPr>
          <w:trHeight w:val="77"/>
        </w:trPr>
        <w:tc>
          <w:tcPr>
            <w:tcW w:w="7225" w:type="dxa"/>
            <w:gridSpan w:val="3"/>
          </w:tcPr>
          <w:p w14:paraId="718746E0" w14:textId="006D4245" w:rsidR="002E133E" w:rsidRPr="00D61629" w:rsidRDefault="002E133E" w:rsidP="002E133E">
            <w:pPr>
              <w:rPr>
                <w:rFonts w:ascii="Arial" w:hAnsi="Arial" w:cs="Arial"/>
              </w:rPr>
            </w:pPr>
            <w:r w:rsidRPr="00D61629">
              <w:rPr>
                <w:rFonts w:ascii="Arial" w:hAnsi="Arial" w:cs="Arial"/>
              </w:rPr>
              <w:t>Breakdown cover</w:t>
            </w:r>
          </w:p>
        </w:tc>
        <w:tc>
          <w:tcPr>
            <w:tcW w:w="1815" w:type="dxa"/>
            <w:gridSpan w:val="2"/>
            <w:shd w:val="clear" w:color="auto" w:fill="auto"/>
          </w:tcPr>
          <w:p w14:paraId="1873FC01" w14:textId="7D86011C" w:rsidR="002E133E" w:rsidRPr="00D61629" w:rsidRDefault="002E133E" w:rsidP="002E133E">
            <w:pPr>
              <w:jc w:val="center"/>
              <w:rPr>
                <w:rFonts w:ascii="Arial" w:hAnsi="Arial" w:cs="Arial"/>
              </w:rPr>
            </w:pPr>
            <w:r w:rsidRPr="00AC5F0F">
              <w:rPr>
                <w:rFonts w:ascii="Arial" w:hAnsi="Arial" w:cs="Arial"/>
                <w:bCs/>
              </w:rPr>
              <w:t>Yes</w:t>
            </w:r>
            <w:sdt>
              <w:sdtPr>
                <w:rPr>
                  <w:rFonts w:ascii="Arial" w:hAnsi="Arial" w:cs="Arial"/>
                  <w:bCs/>
                </w:rPr>
                <w:id w:val="279075730"/>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r w:rsidRPr="00AC5F0F">
              <w:rPr>
                <w:rFonts w:ascii="Arial" w:hAnsi="Arial" w:cs="Arial"/>
                <w:bCs/>
              </w:rPr>
              <w:t>/No</w:t>
            </w:r>
            <w:sdt>
              <w:sdtPr>
                <w:rPr>
                  <w:rFonts w:ascii="Arial" w:hAnsi="Arial" w:cs="Arial"/>
                  <w:bCs/>
                </w:rPr>
                <w:id w:val="1332877592"/>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p>
        </w:tc>
      </w:tr>
      <w:tr w:rsidR="002E133E" w:rsidRPr="00D61629" w14:paraId="460FA659" w14:textId="77777777" w:rsidTr="00251B1B">
        <w:trPr>
          <w:trHeight w:val="77"/>
        </w:trPr>
        <w:tc>
          <w:tcPr>
            <w:tcW w:w="7225" w:type="dxa"/>
            <w:gridSpan w:val="3"/>
          </w:tcPr>
          <w:p w14:paraId="21B0EB79" w14:textId="7A940DD4" w:rsidR="002E133E" w:rsidRPr="00D61629" w:rsidRDefault="002E133E" w:rsidP="002E133E">
            <w:pPr>
              <w:rPr>
                <w:rFonts w:ascii="Arial" w:hAnsi="Arial" w:cs="Arial"/>
              </w:rPr>
            </w:pPr>
            <w:r w:rsidRPr="00D61629">
              <w:rPr>
                <w:rFonts w:ascii="Arial" w:hAnsi="Arial" w:cs="Arial"/>
              </w:rPr>
              <w:t>Windscreen cover</w:t>
            </w:r>
          </w:p>
        </w:tc>
        <w:tc>
          <w:tcPr>
            <w:tcW w:w="1815" w:type="dxa"/>
            <w:gridSpan w:val="2"/>
            <w:shd w:val="clear" w:color="auto" w:fill="auto"/>
          </w:tcPr>
          <w:p w14:paraId="31F95A72" w14:textId="6A9570A5" w:rsidR="002E133E" w:rsidRPr="00D61629" w:rsidRDefault="002E133E" w:rsidP="002E133E">
            <w:pPr>
              <w:jc w:val="center"/>
              <w:rPr>
                <w:rFonts w:ascii="Arial" w:hAnsi="Arial" w:cs="Arial"/>
              </w:rPr>
            </w:pPr>
            <w:r w:rsidRPr="00AC5F0F">
              <w:rPr>
                <w:rFonts w:ascii="Arial" w:hAnsi="Arial" w:cs="Arial"/>
                <w:bCs/>
              </w:rPr>
              <w:t>Yes</w:t>
            </w:r>
            <w:sdt>
              <w:sdtPr>
                <w:rPr>
                  <w:rFonts w:ascii="Arial" w:hAnsi="Arial" w:cs="Arial"/>
                  <w:bCs/>
                </w:rPr>
                <w:id w:val="1983659860"/>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r w:rsidRPr="00AC5F0F">
              <w:rPr>
                <w:rFonts w:ascii="Arial" w:hAnsi="Arial" w:cs="Arial"/>
                <w:bCs/>
              </w:rPr>
              <w:t>/No</w:t>
            </w:r>
            <w:sdt>
              <w:sdtPr>
                <w:rPr>
                  <w:rFonts w:ascii="Arial" w:hAnsi="Arial" w:cs="Arial"/>
                  <w:bCs/>
                </w:rPr>
                <w:id w:val="-1139717308"/>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p>
        </w:tc>
      </w:tr>
      <w:tr w:rsidR="002E133E" w:rsidRPr="00D61629" w14:paraId="415A4679" w14:textId="77777777" w:rsidTr="00251B1B">
        <w:trPr>
          <w:trHeight w:val="77"/>
        </w:trPr>
        <w:tc>
          <w:tcPr>
            <w:tcW w:w="7225" w:type="dxa"/>
            <w:gridSpan w:val="3"/>
          </w:tcPr>
          <w:p w14:paraId="72A58ECB" w14:textId="1CE38A23" w:rsidR="002E133E" w:rsidRPr="00D61629" w:rsidRDefault="002E133E" w:rsidP="002E133E">
            <w:pPr>
              <w:rPr>
                <w:rFonts w:ascii="Arial" w:hAnsi="Arial" w:cs="Arial"/>
              </w:rPr>
            </w:pPr>
            <w:r w:rsidRPr="00D61629">
              <w:rPr>
                <w:rFonts w:ascii="Arial" w:hAnsi="Arial" w:cs="Arial"/>
              </w:rPr>
              <w:t>Courtesy car cover</w:t>
            </w:r>
          </w:p>
        </w:tc>
        <w:tc>
          <w:tcPr>
            <w:tcW w:w="1815" w:type="dxa"/>
            <w:gridSpan w:val="2"/>
            <w:shd w:val="clear" w:color="auto" w:fill="auto"/>
          </w:tcPr>
          <w:p w14:paraId="616D837D" w14:textId="1B0D6502" w:rsidR="002E133E" w:rsidRPr="00D61629" w:rsidRDefault="002E133E" w:rsidP="002E133E">
            <w:pPr>
              <w:jc w:val="center"/>
              <w:rPr>
                <w:rFonts w:ascii="Arial" w:hAnsi="Arial" w:cs="Arial"/>
              </w:rPr>
            </w:pPr>
            <w:r w:rsidRPr="00AC5F0F">
              <w:rPr>
                <w:rFonts w:ascii="Arial" w:hAnsi="Arial" w:cs="Arial"/>
                <w:bCs/>
              </w:rPr>
              <w:t>Yes</w:t>
            </w:r>
            <w:sdt>
              <w:sdtPr>
                <w:rPr>
                  <w:rFonts w:ascii="Arial" w:hAnsi="Arial" w:cs="Arial"/>
                  <w:bCs/>
                </w:rPr>
                <w:id w:val="1163898787"/>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r w:rsidRPr="00AC5F0F">
              <w:rPr>
                <w:rFonts w:ascii="Arial" w:hAnsi="Arial" w:cs="Arial"/>
                <w:bCs/>
              </w:rPr>
              <w:t>/No</w:t>
            </w:r>
            <w:sdt>
              <w:sdtPr>
                <w:rPr>
                  <w:rFonts w:ascii="Arial" w:hAnsi="Arial" w:cs="Arial"/>
                  <w:bCs/>
                </w:rPr>
                <w:id w:val="1452588576"/>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p>
        </w:tc>
      </w:tr>
      <w:tr w:rsidR="002E133E" w:rsidRPr="00D61629" w14:paraId="405150DB" w14:textId="77777777" w:rsidTr="0050111B">
        <w:trPr>
          <w:trHeight w:val="77"/>
        </w:trPr>
        <w:tc>
          <w:tcPr>
            <w:tcW w:w="7225" w:type="dxa"/>
            <w:gridSpan w:val="3"/>
          </w:tcPr>
          <w:p w14:paraId="5697B535" w14:textId="58716F88" w:rsidR="002E133E" w:rsidRPr="00D61629" w:rsidRDefault="002E133E" w:rsidP="002E133E">
            <w:pPr>
              <w:rPr>
                <w:rFonts w:ascii="Arial" w:hAnsi="Arial" w:cs="Arial"/>
              </w:rPr>
            </w:pPr>
            <w:r w:rsidRPr="00D61629">
              <w:rPr>
                <w:rFonts w:ascii="Arial" w:hAnsi="Arial" w:cs="Arial"/>
              </w:rPr>
              <w:t xml:space="preserve">Risk Management services </w:t>
            </w:r>
            <w:proofErr w:type="gramStart"/>
            <w:r w:rsidRPr="00D61629">
              <w:rPr>
                <w:rFonts w:ascii="Arial" w:hAnsi="Arial" w:cs="Arial"/>
              </w:rPr>
              <w:t>e.g.</w:t>
            </w:r>
            <w:proofErr w:type="gramEnd"/>
            <w:r w:rsidRPr="00D61629">
              <w:rPr>
                <w:rFonts w:ascii="Arial" w:hAnsi="Arial" w:cs="Arial"/>
              </w:rPr>
              <w:t xml:space="preserve"> health &amp; safety assessment, consultancy</w:t>
            </w:r>
          </w:p>
        </w:tc>
        <w:tc>
          <w:tcPr>
            <w:tcW w:w="1815" w:type="dxa"/>
            <w:gridSpan w:val="2"/>
            <w:shd w:val="clear" w:color="auto" w:fill="auto"/>
          </w:tcPr>
          <w:p w14:paraId="3F4E77A8" w14:textId="4341F47F" w:rsidR="002E133E" w:rsidRPr="00D61629" w:rsidRDefault="002E133E" w:rsidP="002E133E">
            <w:pPr>
              <w:jc w:val="center"/>
              <w:rPr>
                <w:rFonts w:ascii="Arial" w:hAnsi="Arial" w:cs="Arial"/>
              </w:rPr>
            </w:pPr>
            <w:r w:rsidRPr="00AC5F0F">
              <w:rPr>
                <w:rFonts w:ascii="Arial" w:hAnsi="Arial" w:cs="Arial"/>
                <w:bCs/>
              </w:rPr>
              <w:t>Yes</w:t>
            </w:r>
            <w:sdt>
              <w:sdtPr>
                <w:rPr>
                  <w:rFonts w:ascii="Arial" w:hAnsi="Arial" w:cs="Arial"/>
                  <w:bCs/>
                </w:rPr>
                <w:id w:val="-1175338870"/>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r w:rsidRPr="00AC5F0F">
              <w:rPr>
                <w:rFonts w:ascii="Arial" w:hAnsi="Arial" w:cs="Arial"/>
                <w:bCs/>
              </w:rPr>
              <w:t>/No</w:t>
            </w:r>
            <w:sdt>
              <w:sdtPr>
                <w:rPr>
                  <w:rFonts w:ascii="Arial" w:hAnsi="Arial" w:cs="Arial"/>
                  <w:bCs/>
                </w:rPr>
                <w:id w:val="-719747921"/>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p>
        </w:tc>
      </w:tr>
      <w:tr w:rsidR="002E133E" w:rsidRPr="00D61629" w14:paraId="1534108F" w14:textId="77777777" w:rsidTr="00251B1B">
        <w:trPr>
          <w:trHeight w:val="77"/>
        </w:trPr>
        <w:tc>
          <w:tcPr>
            <w:tcW w:w="7225" w:type="dxa"/>
            <w:gridSpan w:val="3"/>
          </w:tcPr>
          <w:p w14:paraId="18622868" w14:textId="2C23F619" w:rsidR="002E133E" w:rsidRPr="00D61629" w:rsidRDefault="002E133E" w:rsidP="002E133E">
            <w:pPr>
              <w:rPr>
                <w:rFonts w:ascii="Arial" w:hAnsi="Arial" w:cs="Arial"/>
              </w:rPr>
            </w:pPr>
            <w:r w:rsidRPr="00D61629">
              <w:rPr>
                <w:rFonts w:ascii="Arial" w:hAnsi="Arial" w:cs="Arial"/>
              </w:rPr>
              <w:t>Premium finance (if offered by the same provider)</w:t>
            </w:r>
          </w:p>
        </w:tc>
        <w:tc>
          <w:tcPr>
            <w:tcW w:w="1815" w:type="dxa"/>
            <w:gridSpan w:val="2"/>
            <w:shd w:val="clear" w:color="auto" w:fill="auto"/>
          </w:tcPr>
          <w:p w14:paraId="65A56582" w14:textId="131A444E" w:rsidR="002E133E" w:rsidRPr="00D61629" w:rsidRDefault="002E133E" w:rsidP="002E133E">
            <w:pPr>
              <w:jc w:val="center"/>
              <w:rPr>
                <w:rFonts w:ascii="Arial" w:hAnsi="Arial" w:cs="Arial"/>
              </w:rPr>
            </w:pPr>
            <w:r w:rsidRPr="00AC5F0F">
              <w:rPr>
                <w:rFonts w:ascii="Arial" w:hAnsi="Arial" w:cs="Arial"/>
                <w:bCs/>
              </w:rPr>
              <w:t>Yes</w:t>
            </w:r>
            <w:sdt>
              <w:sdtPr>
                <w:rPr>
                  <w:rFonts w:ascii="Arial" w:hAnsi="Arial" w:cs="Arial"/>
                  <w:bCs/>
                </w:rPr>
                <w:id w:val="2006402164"/>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r w:rsidRPr="00AC5F0F">
              <w:rPr>
                <w:rFonts w:ascii="Arial" w:hAnsi="Arial" w:cs="Arial"/>
                <w:bCs/>
              </w:rPr>
              <w:t>/No</w:t>
            </w:r>
            <w:sdt>
              <w:sdtPr>
                <w:rPr>
                  <w:rFonts w:ascii="Arial" w:hAnsi="Arial" w:cs="Arial"/>
                  <w:bCs/>
                </w:rPr>
                <w:id w:val="1705746376"/>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p>
        </w:tc>
      </w:tr>
      <w:tr w:rsidR="002E133E" w:rsidRPr="00D61629" w14:paraId="0E58C5EB" w14:textId="77777777" w:rsidTr="0050111B">
        <w:trPr>
          <w:trHeight w:val="1074"/>
        </w:trPr>
        <w:tc>
          <w:tcPr>
            <w:tcW w:w="7225" w:type="dxa"/>
            <w:gridSpan w:val="3"/>
          </w:tcPr>
          <w:p w14:paraId="29C7AE6F" w14:textId="420CB960" w:rsidR="002E133E" w:rsidRPr="00D61629" w:rsidRDefault="002E133E" w:rsidP="002E133E">
            <w:pPr>
              <w:rPr>
                <w:rFonts w:ascii="Arial" w:hAnsi="Arial" w:cs="Arial"/>
              </w:rPr>
            </w:pPr>
            <w:r w:rsidRPr="00D61629">
              <w:rPr>
                <w:rFonts w:ascii="Arial" w:hAnsi="Arial" w:cs="Arial"/>
              </w:rPr>
              <w:lastRenderedPageBreak/>
              <w:t>Other</w:t>
            </w:r>
            <w:r w:rsidRPr="00D61629">
              <w:rPr>
                <w:rFonts w:ascii="Arial" w:hAnsi="Arial" w:cs="Arial"/>
                <w:b/>
                <w:bCs/>
              </w:rPr>
              <w:t xml:space="preserve"> </w:t>
            </w:r>
            <w:r w:rsidRPr="00D61629">
              <w:rPr>
                <w:rFonts w:ascii="Arial" w:hAnsi="Arial" w:cs="Arial"/>
                <w:bCs/>
              </w:rPr>
              <w:t>– please describe</w:t>
            </w:r>
          </w:p>
          <w:p w14:paraId="6C7B8F8B" w14:textId="77777777" w:rsidR="002E133E" w:rsidRPr="00D61629" w:rsidRDefault="002E133E" w:rsidP="002E133E">
            <w:pPr>
              <w:rPr>
                <w:rFonts w:ascii="Arial" w:hAnsi="Arial" w:cs="Arial"/>
              </w:rPr>
            </w:pPr>
          </w:p>
          <w:p w14:paraId="5B3EC2AD" w14:textId="77777777" w:rsidR="002E133E" w:rsidRPr="00D61629" w:rsidRDefault="002E133E" w:rsidP="002E133E">
            <w:pPr>
              <w:rPr>
                <w:rFonts w:ascii="Arial" w:hAnsi="Arial" w:cs="Arial"/>
              </w:rPr>
            </w:pPr>
          </w:p>
          <w:p w14:paraId="064ECCBD" w14:textId="77777777" w:rsidR="002E133E" w:rsidRPr="00D61629" w:rsidRDefault="002E133E" w:rsidP="002E133E">
            <w:pPr>
              <w:rPr>
                <w:rFonts w:ascii="Arial" w:hAnsi="Arial" w:cs="Arial"/>
              </w:rPr>
            </w:pPr>
          </w:p>
        </w:tc>
        <w:tc>
          <w:tcPr>
            <w:tcW w:w="1815" w:type="dxa"/>
            <w:gridSpan w:val="2"/>
            <w:shd w:val="clear" w:color="auto" w:fill="auto"/>
          </w:tcPr>
          <w:p w14:paraId="096BF9BF" w14:textId="46AF45AE" w:rsidR="002E133E" w:rsidRPr="00D61629" w:rsidRDefault="002E133E" w:rsidP="002E133E">
            <w:pPr>
              <w:jc w:val="center"/>
              <w:rPr>
                <w:rFonts w:ascii="Arial" w:hAnsi="Arial" w:cs="Arial"/>
              </w:rPr>
            </w:pPr>
            <w:r w:rsidRPr="00AC5F0F">
              <w:rPr>
                <w:rFonts w:ascii="Arial" w:hAnsi="Arial" w:cs="Arial"/>
                <w:bCs/>
              </w:rPr>
              <w:t>Yes</w:t>
            </w:r>
            <w:sdt>
              <w:sdtPr>
                <w:rPr>
                  <w:rFonts w:ascii="Arial" w:hAnsi="Arial" w:cs="Arial"/>
                  <w:bCs/>
                </w:rPr>
                <w:id w:val="1762875217"/>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r w:rsidRPr="00AC5F0F">
              <w:rPr>
                <w:rFonts w:ascii="Arial" w:hAnsi="Arial" w:cs="Arial"/>
                <w:bCs/>
              </w:rPr>
              <w:t>/No</w:t>
            </w:r>
            <w:sdt>
              <w:sdtPr>
                <w:rPr>
                  <w:rFonts w:ascii="Arial" w:hAnsi="Arial" w:cs="Arial"/>
                  <w:bCs/>
                </w:rPr>
                <w:id w:val="240454542"/>
                <w14:checkbox>
                  <w14:checked w14:val="0"/>
                  <w14:checkedState w14:val="2612" w14:font="MS Gothic"/>
                  <w14:uncheckedState w14:val="2610" w14:font="MS Gothic"/>
                </w14:checkbox>
              </w:sdtPr>
              <w:sdtContent>
                <w:r w:rsidRPr="00AC5F0F">
                  <w:rPr>
                    <w:rFonts w:ascii="Segoe UI Symbol" w:eastAsia="MS Gothic" w:hAnsi="Segoe UI Symbol" w:cs="Segoe UI Symbol"/>
                    <w:bCs/>
                  </w:rPr>
                  <w:t>☐</w:t>
                </w:r>
              </w:sdtContent>
            </w:sdt>
          </w:p>
        </w:tc>
      </w:tr>
      <w:tr w:rsidR="00850429" w:rsidRPr="00D61629" w14:paraId="60D3E13C" w14:textId="77777777" w:rsidTr="00251B1B">
        <w:trPr>
          <w:trHeight w:val="77"/>
        </w:trPr>
        <w:tc>
          <w:tcPr>
            <w:tcW w:w="9040" w:type="dxa"/>
            <w:gridSpan w:val="5"/>
            <w:shd w:val="pct10" w:color="auto" w:fill="auto"/>
          </w:tcPr>
          <w:p w14:paraId="7EAD7E51" w14:textId="7AEF3A15" w:rsidR="00850429" w:rsidRPr="00D61629" w:rsidRDefault="00850429" w:rsidP="00110B6D">
            <w:pPr>
              <w:rPr>
                <w:rFonts w:ascii="Arial" w:hAnsi="Arial" w:cs="Arial"/>
              </w:rPr>
            </w:pPr>
            <w:r w:rsidRPr="00D61629">
              <w:rPr>
                <w:rFonts w:ascii="Arial" w:hAnsi="Arial" w:cs="Arial"/>
              </w:rPr>
              <w:t>Information on how the selected products above affect the product’s value</w:t>
            </w:r>
          </w:p>
        </w:tc>
      </w:tr>
      <w:tr w:rsidR="00850429" w:rsidRPr="00D61629" w14:paraId="350D4E0D" w14:textId="77777777" w:rsidTr="00251B1B">
        <w:trPr>
          <w:trHeight w:val="1048"/>
        </w:trPr>
        <w:tc>
          <w:tcPr>
            <w:tcW w:w="9040" w:type="dxa"/>
            <w:gridSpan w:val="5"/>
            <w:shd w:val="clear" w:color="auto" w:fill="auto"/>
          </w:tcPr>
          <w:p w14:paraId="7BDBA9C8" w14:textId="77777777" w:rsidR="00850429" w:rsidRPr="00D61629" w:rsidRDefault="00850429" w:rsidP="00266C5E">
            <w:pPr>
              <w:spacing w:before="60" w:after="60"/>
              <w:rPr>
                <w:rFonts w:ascii="Arial" w:hAnsi="Arial" w:cs="Arial"/>
              </w:rPr>
            </w:pPr>
          </w:p>
        </w:tc>
      </w:tr>
      <w:tr w:rsidR="00110B6D" w:rsidRPr="00D61629" w14:paraId="344B88CD" w14:textId="77777777" w:rsidTr="0052165E">
        <w:tc>
          <w:tcPr>
            <w:tcW w:w="7225" w:type="dxa"/>
            <w:gridSpan w:val="3"/>
            <w:shd w:val="clear" w:color="auto" w:fill="D9D9D9" w:themeFill="background1" w:themeFillShade="D9"/>
          </w:tcPr>
          <w:p w14:paraId="1A9A41F1" w14:textId="77777777" w:rsidR="00110B6D" w:rsidRPr="00D61629" w:rsidRDefault="00110B6D" w:rsidP="00110B6D">
            <w:pPr>
              <w:rPr>
                <w:rFonts w:ascii="Arial" w:hAnsi="Arial" w:cs="Arial"/>
              </w:rPr>
            </w:pPr>
            <w:r w:rsidRPr="00D61629">
              <w:rPr>
                <w:rFonts w:ascii="Arial" w:hAnsi="Arial" w:cs="Arial"/>
              </w:rPr>
              <w:t>It is confirmed that the above remuneration paid by the customer is consistent with the regulatory obligations of Distributor 1.</w:t>
            </w:r>
          </w:p>
        </w:tc>
        <w:tc>
          <w:tcPr>
            <w:tcW w:w="1815" w:type="dxa"/>
            <w:gridSpan w:val="2"/>
            <w:shd w:val="clear" w:color="auto" w:fill="auto"/>
            <w:vAlign w:val="center"/>
          </w:tcPr>
          <w:p w14:paraId="29E794FD" w14:textId="131F62DD" w:rsidR="00110B6D" w:rsidRPr="00D61629" w:rsidRDefault="002E133E" w:rsidP="0052165E">
            <w:pPr>
              <w:jc w:val="center"/>
              <w:rPr>
                <w:rFonts w:ascii="Arial" w:hAnsi="Arial" w:cs="Arial"/>
              </w:rPr>
            </w:pPr>
            <w:r w:rsidRPr="00EE682A">
              <w:rPr>
                <w:rFonts w:ascii="Arial" w:hAnsi="Arial" w:cs="Arial"/>
                <w:bCs/>
              </w:rPr>
              <w:t>Yes</w:t>
            </w:r>
            <w:sdt>
              <w:sdtPr>
                <w:rPr>
                  <w:rFonts w:ascii="Arial" w:hAnsi="Arial" w:cs="Arial"/>
                  <w:bCs/>
                </w:rPr>
                <w:id w:val="457920914"/>
                <w14:checkbox>
                  <w14:checked w14:val="0"/>
                  <w14:checkedState w14:val="2612" w14:font="MS Gothic"/>
                  <w14:uncheckedState w14:val="2610" w14:font="MS Gothic"/>
                </w14:checkbox>
              </w:sdtPr>
              <w:sdtContent>
                <w:r w:rsidRPr="00EE682A">
                  <w:rPr>
                    <w:rFonts w:ascii="Segoe UI Symbol" w:eastAsia="MS Gothic" w:hAnsi="Segoe UI Symbol" w:cs="Segoe UI Symbol"/>
                    <w:bCs/>
                  </w:rPr>
                  <w:t>☐</w:t>
                </w:r>
              </w:sdtContent>
            </w:sdt>
            <w:r w:rsidRPr="00EE682A">
              <w:rPr>
                <w:rFonts w:ascii="Arial" w:hAnsi="Arial" w:cs="Arial"/>
                <w:bCs/>
              </w:rPr>
              <w:t>/No</w:t>
            </w:r>
            <w:sdt>
              <w:sdtPr>
                <w:rPr>
                  <w:rFonts w:ascii="Arial" w:hAnsi="Arial" w:cs="Arial"/>
                  <w:bCs/>
                </w:rPr>
                <w:id w:val="-1489239278"/>
                <w14:checkbox>
                  <w14:checked w14:val="0"/>
                  <w14:checkedState w14:val="2612" w14:font="MS Gothic"/>
                  <w14:uncheckedState w14:val="2610" w14:font="MS Gothic"/>
                </w14:checkbox>
              </w:sdtPr>
              <w:sdtContent>
                <w:r w:rsidRPr="00EE682A">
                  <w:rPr>
                    <w:rFonts w:ascii="Segoe UI Symbol" w:eastAsia="MS Gothic" w:hAnsi="Segoe UI Symbol" w:cs="Segoe UI Symbol"/>
                    <w:bCs/>
                  </w:rPr>
                  <w:t>☐</w:t>
                </w:r>
              </w:sdtContent>
            </w:sdt>
          </w:p>
        </w:tc>
      </w:tr>
      <w:tr w:rsidR="00110B6D" w:rsidRPr="00D61629" w14:paraId="0A55F3AF" w14:textId="77777777" w:rsidTr="00251B1B">
        <w:tc>
          <w:tcPr>
            <w:tcW w:w="9040" w:type="dxa"/>
            <w:gridSpan w:val="5"/>
            <w:shd w:val="clear" w:color="auto" w:fill="BFBFBF" w:themeFill="background1" w:themeFillShade="BF"/>
          </w:tcPr>
          <w:p w14:paraId="3C61ADD1" w14:textId="19A1E3CD" w:rsidR="00110B6D" w:rsidRPr="00D61629" w:rsidRDefault="00110B6D" w:rsidP="00266C5E">
            <w:pPr>
              <w:spacing w:before="60" w:after="60"/>
              <w:rPr>
                <w:rFonts w:ascii="Arial" w:hAnsi="Arial" w:cs="Arial"/>
                <w:b/>
              </w:rPr>
            </w:pPr>
            <w:r w:rsidRPr="00D61629">
              <w:rPr>
                <w:rFonts w:ascii="Arial" w:hAnsi="Arial" w:cs="Arial"/>
                <w:b/>
              </w:rPr>
              <w:t>Distributor 2– [insert name]</w:t>
            </w:r>
          </w:p>
        </w:tc>
      </w:tr>
      <w:tr w:rsidR="00110B6D" w:rsidRPr="00D61629" w14:paraId="6B290532" w14:textId="77777777" w:rsidTr="00251B1B">
        <w:tc>
          <w:tcPr>
            <w:tcW w:w="2919" w:type="dxa"/>
            <w:shd w:val="clear" w:color="auto" w:fill="D9D9D9" w:themeFill="background1" w:themeFillShade="D9"/>
          </w:tcPr>
          <w:p w14:paraId="1E72425D" w14:textId="725C6594" w:rsidR="00110B6D" w:rsidRPr="00D61629" w:rsidRDefault="005F62FA" w:rsidP="00266C5E">
            <w:pPr>
              <w:spacing w:before="60" w:after="60"/>
              <w:rPr>
                <w:rFonts w:ascii="Arial" w:hAnsi="Arial" w:cs="Arial"/>
                <w:bCs/>
              </w:rPr>
            </w:pPr>
            <w:r w:rsidRPr="00D61629">
              <w:rPr>
                <w:rFonts w:ascii="Arial" w:hAnsi="Arial" w:cs="Arial"/>
                <w:bCs/>
              </w:rPr>
              <w:t>Retained</w:t>
            </w:r>
            <w:r w:rsidR="00110B6D" w:rsidRPr="00D61629">
              <w:rPr>
                <w:rFonts w:ascii="Arial" w:hAnsi="Arial" w:cs="Arial"/>
                <w:bCs/>
              </w:rPr>
              <w:t xml:space="preserve"> commission</w:t>
            </w:r>
          </w:p>
        </w:tc>
        <w:tc>
          <w:tcPr>
            <w:tcW w:w="6121" w:type="dxa"/>
            <w:gridSpan w:val="4"/>
          </w:tcPr>
          <w:p w14:paraId="2068AFB2" w14:textId="77777777" w:rsidR="00110B6D" w:rsidRPr="00D61629" w:rsidRDefault="00110B6D" w:rsidP="00266C5E">
            <w:pPr>
              <w:spacing w:before="60" w:after="60"/>
              <w:jc w:val="center"/>
              <w:rPr>
                <w:rFonts w:ascii="Arial" w:hAnsi="Arial" w:cs="Arial"/>
                <w:b/>
                <w:u w:val="single"/>
              </w:rPr>
            </w:pPr>
          </w:p>
        </w:tc>
      </w:tr>
      <w:tr w:rsidR="00110B6D" w:rsidRPr="00D61629" w14:paraId="1D747C0B" w14:textId="77777777" w:rsidTr="00251B1B">
        <w:tc>
          <w:tcPr>
            <w:tcW w:w="2919" w:type="dxa"/>
            <w:shd w:val="clear" w:color="auto" w:fill="D9D9D9" w:themeFill="background1" w:themeFillShade="D9"/>
          </w:tcPr>
          <w:p w14:paraId="1FB93E96" w14:textId="71FFCCF1" w:rsidR="00110B6D" w:rsidRPr="00D61629" w:rsidRDefault="005F62FA" w:rsidP="00266C5E">
            <w:pPr>
              <w:spacing w:before="60" w:after="60"/>
              <w:rPr>
                <w:rFonts w:ascii="Arial" w:hAnsi="Arial" w:cs="Arial"/>
                <w:bCs/>
              </w:rPr>
            </w:pPr>
            <w:r w:rsidRPr="00D61629">
              <w:rPr>
                <w:rFonts w:ascii="Arial" w:hAnsi="Arial" w:cs="Arial"/>
                <w:bCs/>
              </w:rPr>
              <w:t>F</w:t>
            </w:r>
            <w:r w:rsidR="00110B6D" w:rsidRPr="00D61629">
              <w:rPr>
                <w:rFonts w:ascii="Arial" w:hAnsi="Arial" w:cs="Arial"/>
                <w:bCs/>
              </w:rPr>
              <w:t>ees</w:t>
            </w:r>
          </w:p>
        </w:tc>
        <w:tc>
          <w:tcPr>
            <w:tcW w:w="6121" w:type="dxa"/>
            <w:gridSpan w:val="4"/>
          </w:tcPr>
          <w:p w14:paraId="20A2B7DE" w14:textId="77777777" w:rsidR="00110B6D" w:rsidRPr="00D61629" w:rsidRDefault="00110B6D" w:rsidP="00266C5E">
            <w:pPr>
              <w:spacing w:before="60" w:after="60"/>
              <w:jc w:val="center"/>
              <w:rPr>
                <w:rFonts w:ascii="Arial" w:hAnsi="Arial" w:cs="Arial"/>
                <w:b/>
                <w:u w:val="single"/>
              </w:rPr>
            </w:pPr>
          </w:p>
        </w:tc>
      </w:tr>
      <w:tr w:rsidR="00110B6D" w:rsidRPr="00D61629" w14:paraId="4F3DC35B" w14:textId="77777777" w:rsidTr="00251B1B">
        <w:tc>
          <w:tcPr>
            <w:tcW w:w="2919" w:type="dxa"/>
            <w:shd w:val="clear" w:color="auto" w:fill="D9D9D9" w:themeFill="background1" w:themeFillShade="D9"/>
          </w:tcPr>
          <w:p w14:paraId="18C774E9" w14:textId="1A16C379" w:rsidR="00110B6D" w:rsidRPr="00D61629" w:rsidRDefault="00110B6D" w:rsidP="00266C5E">
            <w:pPr>
              <w:spacing w:before="60" w:after="60"/>
              <w:rPr>
                <w:rFonts w:ascii="Arial" w:hAnsi="Arial" w:cs="Arial"/>
                <w:bCs/>
              </w:rPr>
            </w:pPr>
            <w:r w:rsidRPr="00D61629">
              <w:rPr>
                <w:rFonts w:ascii="Arial" w:hAnsi="Arial" w:cs="Arial"/>
                <w:bCs/>
              </w:rPr>
              <w:t>Other</w:t>
            </w:r>
            <w:r w:rsidR="005F62FA" w:rsidRPr="00D61629">
              <w:rPr>
                <w:rFonts w:ascii="Arial" w:hAnsi="Arial" w:cs="Arial"/>
                <w:bCs/>
              </w:rPr>
              <w:t xml:space="preserve"> remuneration</w:t>
            </w:r>
          </w:p>
        </w:tc>
        <w:tc>
          <w:tcPr>
            <w:tcW w:w="6121" w:type="dxa"/>
            <w:gridSpan w:val="4"/>
          </w:tcPr>
          <w:p w14:paraId="36DCC9FD" w14:textId="77777777" w:rsidR="00110B6D" w:rsidRPr="00D61629" w:rsidRDefault="00110B6D" w:rsidP="00266C5E">
            <w:pPr>
              <w:spacing w:before="60" w:after="60"/>
              <w:jc w:val="center"/>
              <w:rPr>
                <w:rFonts w:ascii="Arial" w:hAnsi="Arial" w:cs="Arial"/>
                <w:b/>
                <w:u w:val="single"/>
              </w:rPr>
            </w:pPr>
          </w:p>
        </w:tc>
      </w:tr>
      <w:tr w:rsidR="00110B6D" w:rsidRPr="00D61629" w14:paraId="2DFF237F" w14:textId="77777777" w:rsidTr="00251B1B">
        <w:tc>
          <w:tcPr>
            <w:tcW w:w="9040" w:type="dxa"/>
            <w:gridSpan w:val="5"/>
            <w:shd w:val="clear" w:color="auto" w:fill="D9D9D9" w:themeFill="background1" w:themeFillShade="D9"/>
          </w:tcPr>
          <w:p w14:paraId="0F7C48BD" w14:textId="75427E28" w:rsidR="00110B6D" w:rsidRPr="00D61629" w:rsidRDefault="00110B6D" w:rsidP="00110B6D">
            <w:pPr>
              <w:rPr>
                <w:rFonts w:ascii="Arial" w:hAnsi="Arial" w:cs="Arial"/>
                <w:bCs/>
              </w:rPr>
            </w:pPr>
            <w:r w:rsidRPr="00D61629">
              <w:rPr>
                <w:rFonts w:ascii="Arial" w:hAnsi="Arial" w:cs="Arial"/>
                <w:bCs/>
              </w:rPr>
              <w:t>Explanation of activities provided</w:t>
            </w:r>
          </w:p>
        </w:tc>
      </w:tr>
      <w:tr w:rsidR="00C448EE" w:rsidRPr="00D61629" w14:paraId="34A3F77E" w14:textId="77777777" w:rsidTr="00251B1B">
        <w:trPr>
          <w:trHeight w:val="259"/>
        </w:trPr>
        <w:tc>
          <w:tcPr>
            <w:tcW w:w="9040" w:type="dxa"/>
            <w:gridSpan w:val="5"/>
            <w:shd w:val="clear" w:color="auto" w:fill="auto"/>
          </w:tcPr>
          <w:p w14:paraId="6D6AC8BD" w14:textId="77777777" w:rsidR="00C448EE" w:rsidRPr="00D61629" w:rsidRDefault="00C448EE" w:rsidP="003F4942">
            <w:pPr>
              <w:rPr>
                <w:rFonts w:ascii="Arial" w:hAnsi="Arial" w:cs="Arial"/>
                <w:bCs/>
              </w:rPr>
            </w:pPr>
            <w:bookmarkStart w:id="5" w:name="_Hlk86926390"/>
            <w:r w:rsidRPr="00D61629">
              <w:rPr>
                <w:rFonts w:ascii="Arial" w:hAnsi="Arial" w:cs="Arial"/>
                <w:bCs/>
                <w:i/>
                <w:iCs/>
              </w:rPr>
              <w:t>Select all that apply:</w:t>
            </w:r>
          </w:p>
        </w:tc>
      </w:tr>
      <w:tr w:rsidR="002E133E" w:rsidRPr="00D61629" w14:paraId="61A78492" w14:textId="77777777" w:rsidTr="00FB6F11">
        <w:trPr>
          <w:trHeight w:val="192"/>
        </w:trPr>
        <w:tc>
          <w:tcPr>
            <w:tcW w:w="7225" w:type="dxa"/>
            <w:gridSpan w:val="3"/>
            <w:shd w:val="clear" w:color="auto" w:fill="auto"/>
          </w:tcPr>
          <w:p w14:paraId="115A67EE" w14:textId="77777777" w:rsidR="002E133E" w:rsidRPr="00D61629" w:rsidRDefault="002E133E" w:rsidP="002E133E">
            <w:pPr>
              <w:spacing w:before="60" w:after="60"/>
              <w:rPr>
                <w:rFonts w:ascii="Arial" w:hAnsi="Arial" w:cs="Arial"/>
                <w:bCs/>
              </w:rPr>
            </w:pPr>
            <w:r w:rsidRPr="00D61629">
              <w:rPr>
                <w:rFonts w:ascii="Arial" w:hAnsi="Arial" w:cs="Arial"/>
                <w:b/>
                <w:bCs/>
              </w:rPr>
              <w:t>Direct</w:t>
            </w:r>
            <w:r w:rsidRPr="00D61629">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5451D00E" w14:textId="34D48FF8" w:rsidR="002E133E" w:rsidRPr="00D61629" w:rsidRDefault="002E133E" w:rsidP="002E133E">
            <w:pPr>
              <w:jc w:val="center"/>
              <w:rPr>
                <w:rFonts w:ascii="Arial" w:hAnsi="Arial" w:cs="Arial"/>
                <w:bCs/>
              </w:rPr>
            </w:pPr>
            <w:r w:rsidRPr="007C1C3A">
              <w:rPr>
                <w:rFonts w:ascii="Arial" w:hAnsi="Arial" w:cs="Arial"/>
                <w:bCs/>
              </w:rPr>
              <w:t>Yes</w:t>
            </w:r>
            <w:sdt>
              <w:sdtPr>
                <w:rPr>
                  <w:rFonts w:ascii="Arial" w:hAnsi="Arial" w:cs="Arial"/>
                  <w:bCs/>
                </w:rPr>
                <w:id w:val="-545065360"/>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r w:rsidRPr="007C1C3A">
              <w:rPr>
                <w:rFonts w:ascii="Arial" w:hAnsi="Arial" w:cs="Arial"/>
                <w:bCs/>
              </w:rPr>
              <w:t>/No</w:t>
            </w:r>
            <w:sdt>
              <w:sdtPr>
                <w:rPr>
                  <w:rFonts w:ascii="Arial" w:hAnsi="Arial" w:cs="Arial"/>
                  <w:bCs/>
                </w:rPr>
                <w:id w:val="-1925339021"/>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p>
        </w:tc>
      </w:tr>
      <w:tr w:rsidR="002E133E" w:rsidRPr="00D61629" w14:paraId="6AA1D6C3" w14:textId="77777777" w:rsidTr="00FB6F11">
        <w:trPr>
          <w:trHeight w:val="192"/>
        </w:trPr>
        <w:tc>
          <w:tcPr>
            <w:tcW w:w="7225" w:type="dxa"/>
            <w:gridSpan w:val="3"/>
            <w:shd w:val="clear" w:color="auto" w:fill="auto"/>
          </w:tcPr>
          <w:p w14:paraId="7295CCEC"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Wholesale - </w:t>
            </w:r>
            <w:r w:rsidRPr="00D61629">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77E36B8C" w14:textId="624DB50E" w:rsidR="002E133E" w:rsidRPr="00D61629" w:rsidRDefault="002E133E" w:rsidP="002E133E">
            <w:pPr>
              <w:jc w:val="center"/>
              <w:rPr>
                <w:rFonts w:ascii="Arial" w:hAnsi="Arial" w:cs="Arial"/>
                <w:bCs/>
                <w:i/>
                <w:iCs/>
              </w:rPr>
            </w:pPr>
            <w:r w:rsidRPr="007C1C3A">
              <w:rPr>
                <w:rFonts w:ascii="Arial" w:hAnsi="Arial" w:cs="Arial"/>
                <w:bCs/>
              </w:rPr>
              <w:t>Yes</w:t>
            </w:r>
            <w:sdt>
              <w:sdtPr>
                <w:rPr>
                  <w:rFonts w:ascii="Arial" w:hAnsi="Arial" w:cs="Arial"/>
                  <w:bCs/>
                </w:rPr>
                <w:id w:val="45649874"/>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r w:rsidRPr="007C1C3A">
              <w:rPr>
                <w:rFonts w:ascii="Arial" w:hAnsi="Arial" w:cs="Arial"/>
                <w:bCs/>
              </w:rPr>
              <w:t>/No</w:t>
            </w:r>
            <w:sdt>
              <w:sdtPr>
                <w:rPr>
                  <w:rFonts w:ascii="Arial" w:hAnsi="Arial" w:cs="Arial"/>
                  <w:bCs/>
                </w:rPr>
                <w:id w:val="-1102653427"/>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p>
        </w:tc>
      </w:tr>
      <w:tr w:rsidR="002E133E" w:rsidRPr="00D61629" w14:paraId="360B9EE2" w14:textId="77777777" w:rsidTr="00FB6F11">
        <w:trPr>
          <w:trHeight w:val="192"/>
        </w:trPr>
        <w:tc>
          <w:tcPr>
            <w:tcW w:w="7225" w:type="dxa"/>
            <w:gridSpan w:val="3"/>
            <w:shd w:val="clear" w:color="auto" w:fill="auto"/>
          </w:tcPr>
          <w:p w14:paraId="5DB8EF40"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Advised </w:t>
            </w:r>
            <w:r w:rsidRPr="00D61629">
              <w:rPr>
                <w:rFonts w:ascii="Arial" w:hAnsi="Arial" w:cs="Arial"/>
                <w:bCs/>
              </w:rPr>
              <w:t>– the product is sold on an advised basis</w:t>
            </w:r>
          </w:p>
        </w:tc>
        <w:tc>
          <w:tcPr>
            <w:tcW w:w="1815" w:type="dxa"/>
            <w:gridSpan w:val="2"/>
            <w:shd w:val="clear" w:color="auto" w:fill="auto"/>
          </w:tcPr>
          <w:p w14:paraId="1ABF401F" w14:textId="25E2A548" w:rsidR="002E133E" w:rsidRPr="00D61629" w:rsidRDefault="002E133E" w:rsidP="002E133E">
            <w:pPr>
              <w:jc w:val="center"/>
              <w:rPr>
                <w:rFonts w:ascii="Arial" w:hAnsi="Arial" w:cs="Arial"/>
                <w:bCs/>
                <w:i/>
                <w:iCs/>
              </w:rPr>
            </w:pPr>
            <w:r w:rsidRPr="007C1C3A">
              <w:rPr>
                <w:rFonts w:ascii="Arial" w:hAnsi="Arial" w:cs="Arial"/>
                <w:bCs/>
              </w:rPr>
              <w:t>Yes</w:t>
            </w:r>
            <w:sdt>
              <w:sdtPr>
                <w:rPr>
                  <w:rFonts w:ascii="Arial" w:hAnsi="Arial" w:cs="Arial"/>
                  <w:bCs/>
                </w:rPr>
                <w:id w:val="-1987765307"/>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r w:rsidRPr="007C1C3A">
              <w:rPr>
                <w:rFonts w:ascii="Arial" w:hAnsi="Arial" w:cs="Arial"/>
                <w:bCs/>
              </w:rPr>
              <w:t>/No</w:t>
            </w:r>
            <w:sdt>
              <w:sdtPr>
                <w:rPr>
                  <w:rFonts w:ascii="Arial" w:hAnsi="Arial" w:cs="Arial"/>
                  <w:bCs/>
                </w:rPr>
                <w:id w:val="1683467761"/>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p>
        </w:tc>
      </w:tr>
      <w:tr w:rsidR="002E133E" w:rsidRPr="00D61629" w14:paraId="41F38FFE" w14:textId="77777777" w:rsidTr="00FB6F11">
        <w:trPr>
          <w:trHeight w:val="192"/>
        </w:trPr>
        <w:tc>
          <w:tcPr>
            <w:tcW w:w="7225" w:type="dxa"/>
            <w:gridSpan w:val="3"/>
            <w:shd w:val="clear" w:color="auto" w:fill="auto"/>
          </w:tcPr>
          <w:p w14:paraId="76DB11B9"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Non-Advised </w:t>
            </w:r>
            <w:r w:rsidRPr="00D61629">
              <w:rPr>
                <w:rFonts w:ascii="Arial" w:hAnsi="Arial" w:cs="Arial"/>
                <w:bCs/>
              </w:rPr>
              <w:t>– the product is sold on a non-advised basis</w:t>
            </w:r>
          </w:p>
        </w:tc>
        <w:tc>
          <w:tcPr>
            <w:tcW w:w="1815" w:type="dxa"/>
            <w:gridSpan w:val="2"/>
            <w:shd w:val="clear" w:color="auto" w:fill="auto"/>
          </w:tcPr>
          <w:p w14:paraId="4D43ED4D" w14:textId="47D72399" w:rsidR="002E133E" w:rsidRPr="00D61629" w:rsidRDefault="002E133E" w:rsidP="002E133E">
            <w:pPr>
              <w:jc w:val="center"/>
              <w:rPr>
                <w:rFonts w:ascii="Arial" w:hAnsi="Arial" w:cs="Arial"/>
                <w:bCs/>
                <w:i/>
                <w:iCs/>
              </w:rPr>
            </w:pPr>
            <w:r w:rsidRPr="007C1C3A">
              <w:rPr>
                <w:rFonts w:ascii="Arial" w:hAnsi="Arial" w:cs="Arial"/>
                <w:bCs/>
              </w:rPr>
              <w:t>Yes</w:t>
            </w:r>
            <w:sdt>
              <w:sdtPr>
                <w:rPr>
                  <w:rFonts w:ascii="Arial" w:hAnsi="Arial" w:cs="Arial"/>
                  <w:bCs/>
                </w:rPr>
                <w:id w:val="1024676817"/>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r w:rsidRPr="007C1C3A">
              <w:rPr>
                <w:rFonts w:ascii="Arial" w:hAnsi="Arial" w:cs="Arial"/>
                <w:bCs/>
              </w:rPr>
              <w:t>/No</w:t>
            </w:r>
            <w:sdt>
              <w:sdtPr>
                <w:rPr>
                  <w:rFonts w:ascii="Arial" w:hAnsi="Arial" w:cs="Arial"/>
                  <w:bCs/>
                </w:rPr>
                <w:id w:val="-1121762908"/>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p>
        </w:tc>
      </w:tr>
      <w:tr w:rsidR="002E133E" w:rsidRPr="00D61629" w14:paraId="45315F92" w14:textId="77777777" w:rsidTr="00FB6F11">
        <w:trPr>
          <w:trHeight w:val="192"/>
        </w:trPr>
        <w:tc>
          <w:tcPr>
            <w:tcW w:w="7225" w:type="dxa"/>
            <w:gridSpan w:val="3"/>
            <w:shd w:val="clear" w:color="auto" w:fill="auto"/>
          </w:tcPr>
          <w:p w14:paraId="37E7E821"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Claims – </w:t>
            </w:r>
            <w:r w:rsidRPr="00D61629">
              <w:rPr>
                <w:rFonts w:ascii="Arial" w:hAnsi="Arial" w:cs="Arial"/>
                <w:bCs/>
              </w:rPr>
              <w:t>the broker provides claims first notification of loss</w:t>
            </w:r>
          </w:p>
        </w:tc>
        <w:tc>
          <w:tcPr>
            <w:tcW w:w="1815" w:type="dxa"/>
            <w:gridSpan w:val="2"/>
            <w:shd w:val="clear" w:color="auto" w:fill="auto"/>
          </w:tcPr>
          <w:p w14:paraId="56C10032" w14:textId="106C0F3E" w:rsidR="002E133E" w:rsidRPr="00D61629" w:rsidRDefault="002E133E" w:rsidP="002E133E">
            <w:pPr>
              <w:jc w:val="center"/>
              <w:rPr>
                <w:rFonts w:ascii="Arial" w:hAnsi="Arial" w:cs="Arial"/>
                <w:bCs/>
                <w:i/>
                <w:iCs/>
              </w:rPr>
            </w:pPr>
            <w:r w:rsidRPr="007C1C3A">
              <w:rPr>
                <w:rFonts w:ascii="Arial" w:hAnsi="Arial" w:cs="Arial"/>
                <w:bCs/>
              </w:rPr>
              <w:t>Yes</w:t>
            </w:r>
            <w:sdt>
              <w:sdtPr>
                <w:rPr>
                  <w:rFonts w:ascii="Arial" w:hAnsi="Arial" w:cs="Arial"/>
                  <w:bCs/>
                </w:rPr>
                <w:id w:val="1062450237"/>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r w:rsidRPr="007C1C3A">
              <w:rPr>
                <w:rFonts w:ascii="Arial" w:hAnsi="Arial" w:cs="Arial"/>
                <w:bCs/>
              </w:rPr>
              <w:t>/No</w:t>
            </w:r>
            <w:sdt>
              <w:sdtPr>
                <w:rPr>
                  <w:rFonts w:ascii="Arial" w:hAnsi="Arial" w:cs="Arial"/>
                  <w:bCs/>
                </w:rPr>
                <w:id w:val="-143193252"/>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p>
        </w:tc>
      </w:tr>
      <w:tr w:rsidR="002E133E" w:rsidRPr="00D61629" w14:paraId="1ED3601A" w14:textId="77777777" w:rsidTr="00FB6F11">
        <w:trPr>
          <w:trHeight w:val="192"/>
        </w:trPr>
        <w:tc>
          <w:tcPr>
            <w:tcW w:w="7225" w:type="dxa"/>
            <w:gridSpan w:val="3"/>
            <w:shd w:val="clear" w:color="auto" w:fill="auto"/>
          </w:tcPr>
          <w:p w14:paraId="7EE9F320" w14:textId="77777777" w:rsidR="002E133E" w:rsidRPr="00D61629" w:rsidRDefault="002E133E" w:rsidP="002E133E">
            <w:pPr>
              <w:rPr>
                <w:rFonts w:ascii="Arial" w:hAnsi="Arial" w:cs="Arial"/>
                <w:bCs/>
              </w:rPr>
            </w:pPr>
            <w:r w:rsidRPr="00D61629">
              <w:rPr>
                <w:rFonts w:ascii="Arial" w:hAnsi="Arial" w:cs="Arial"/>
                <w:b/>
              </w:rPr>
              <w:t xml:space="preserve">Other </w:t>
            </w:r>
            <w:r w:rsidRPr="00D61629">
              <w:rPr>
                <w:rFonts w:ascii="Arial" w:hAnsi="Arial" w:cs="Arial"/>
                <w:bCs/>
              </w:rPr>
              <w:t>– please describe</w:t>
            </w:r>
          </w:p>
          <w:p w14:paraId="122C42FA" w14:textId="7537F61F" w:rsidR="002E133E" w:rsidRPr="00D61629" w:rsidRDefault="002E133E" w:rsidP="002E133E">
            <w:pPr>
              <w:rPr>
                <w:rFonts w:ascii="Arial" w:hAnsi="Arial" w:cs="Arial"/>
                <w:bCs/>
              </w:rPr>
            </w:pPr>
          </w:p>
        </w:tc>
        <w:tc>
          <w:tcPr>
            <w:tcW w:w="1815" w:type="dxa"/>
            <w:gridSpan w:val="2"/>
            <w:shd w:val="clear" w:color="auto" w:fill="auto"/>
          </w:tcPr>
          <w:p w14:paraId="4712299E" w14:textId="1226A62E" w:rsidR="002E133E" w:rsidRPr="00D61629" w:rsidRDefault="002E133E" w:rsidP="002E133E">
            <w:pPr>
              <w:jc w:val="center"/>
              <w:rPr>
                <w:rFonts w:ascii="Arial" w:hAnsi="Arial" w:cs="Arial"/>
                <w:bCs/>
              </w:rPr>
            </w:pPr>
            <w:r w:rsidRPr="007C1C3A">
              <w:rPr>
                <w:rFonts w:ascii="Arial" w:hAnsi="Arial" w:cs="Arial"/>
                <w:bCs/>
              </w:rPr>
              <w:t>Yes</w:t>
            </w:r>
            <w:sdt>
              <w:sdtPr>
                <w:rPr>
                  <w:rFonts w:ascii="Arial" w:hAnsi="Arial" w:cs="Arial"/>
                  <w:bCs/>
                </w:rPr>
                <w:id w:val="653642510"/>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r w:rsidRPr="007C1C3A">
              <w:rPr>
                <w:rFonts w:ascii="Arial" w:hAnsi="Arial" w:cs="Arial"/>
                <w:bCs/>
              </w:rPr>
              <w:t>/No</w:t>
            </w:r>
            <w:sdt>
              <w:sdtPr>
                <w:rPr>
                  <w:rFonts w:ascii="Arial" w:hAnsi="Arial" w:cs="Arial"/>
                  <w:bCs/>
                </w:rPr>
                <w:id w:val="840890058"/>
                <w14:checkbox>
                  <w14:checked w14:val="0"/>
                  <w14:checkedState w14:val="2612" w14:font="MS Gothic"/>
                  <w14:uncheckedState w14:val="2610" w14:font="MS Gothic"/>
                </w14:checkbox>
              </w:sdtPr>
              <w:sdtContent>
                <w:r w:rsidRPr="007C1C3A">
                  <w:rPr>
                    <w:rFonts w:ascii="Segoe UI Symbol" w:eastAsia="MS Gothic" w:hAnsi="Segoe UI Symbol" w:cs="Segoe UI Symbol"/>
                    <w:bCs/>
                  </w:rPr>
                  <w:t>☐</w:t>
                </w:r>
              </w:sdtContent>
            </w:sdt>
          </w:p>
        </w:tc>
      </w:tr>
      <w:bookmarkEnd w:id="5"/>
      <w:tr w:rsidR="00110B6D" w:rsidRPr="00D61629" w14:paraId="7FD016AF" w14:textId="77777777" w:rsidTr="00251B1B">
        <w:tc>
          <w:tcPr>
            <w:tcW w:w="9040" w:type="dxa"/>
            <w:gridSpan w:val="5"/>
            <w:shd w:val="clear" w:color="auto" w:fill="D9D9D9" w:themeFill="background1" w:themeFillShade="D9"/>
          </w:tcPr>
          <w:p w14:paraId="5B6654CD" w14:textId="12EEC5EF" w:rsidR="00110B6D" w:rsidRPr="00D61629" w:rsidRDefault="00110B6D" w:rsidP="00110B6D">
            <w:pPr>
              <w:rPr>
                <w:rFonts w:ascii="Arial" w:hAnsi="Arial" w:cs="Arial"/>
                <w:bCs/>
              </w:rPr>
            </w:pPr>
            <w:r w:rsidRPr="00D61629">
              <w:rPr>
                <w:rFonts w:ascii="Arial" w:hAnsi="Arial" w:cs="Arial"/>
              </w:rPr>
              <w:t>Information on any ancillary products/activities sold alongside the product which may affect the product’s value.</w:t>
            </w:r>
          </w:p>
        </w:tc>
      </w:tr>
      <w:tr w:rsidR="00F956FB" w:rsidRPr="00D61629" w14:paraId="11DD73CC" w14:textId="77777777" w:rsidTr="00251B1B">
        <w:trPr>
          <w:trHeight w:val="299"/>
        </w:trPr>
        <w:tc>
          <w:tcPr>
            <w:tcW w:w="9040" w:type="dxa"/>
            <w:gridSpan w:val="5"/>
            <w:shd w:val="clear" w:color="auto" w:fill="auto"/>
          </w:tcPr>
          <w:p w14:paraId="69E1AE02" w14:textId="77777777" w:rsidR="00F956FB" w:rsidRPr="00D61629" w:rsidRDefault="00F956FB" w:rsidP="003F4942">
            <w:pPr>
              <w:rPr>
                <w:rFonts w:ascii="Arial" w:hAnsi="Arial" w:cs="Arial"/>
              </w:rPr>
            </w:pPr>
            <w:r w:rsidRPr="00D61629">
              <w:rPr>
                <w:rFonts w:ascii="Arial" w:hAnsi="Arial" w:cs="Arial"/>
                <w:i/>
                <w:iCs/>
              </w:rPr>
              <w:t>Select all that apply:</w:t>
            </w:r>
          </w:p>
        </w:tc>
      </w:tr>
      <w:tr w:rsidR="002E133E" w:rsidRPr="00D61629" w14:paraId="35BD715E" w14:textId="77777777" w:rsidTr="00251B1B">
        <w:trPr>
          <w:trHeight w:val="77"/>
        </w:trPr>
        <w:tc>
          <w:tcPr>
            <w:tcW w:w="7225" w:type="dxa"/>
            <w:gridSpan w:val="3"/>
          </w:tcPr>
          <w:p w14:paraId="77B01041" w14:textId="77777777" w:rsidR="002E133E" w:rsidRPr="00D61629" w:rsidRDefault="002E133E" w:rsidP="002E133E">
            <w:pPr>
              <w:rPr>
                <w:rFonts w:ascii="Arial" w:hAnsi="Arial" w:cs="Arial"/>
              </w:rPr>
            </w:pPr>
            <w:r w:rsidRPr="00D61629">
              <w:rPr>
                <w:rFonts w:ascii="Arial" w:hAnsi="Arial" w:cs="Arial"/>
              </w:rPr>
              <w:t>Legal expenses</w:t>
            </w:r>
          </w:p>
        </w:tc>
        <w:tc>
          <w:tcPr>
            <w:tcW w:w="1815" w:type="dxa"/>
            <w:gridSpan w:val="2"/>
            <w:shd w:val="clear" w:color="auto" w:fill="auto"/>
          </w:tcPr>
          <w:p w14:paraId="386C81D4" w14:textId="6B393681" w:rsidR="002E133E" w:rsidRPr="00D61629" w:rsidRDefault="002E133E" w:rsidP="002E133E">
            <w:pPr>
              <w:jc w:val="center"/>
              <w:rPr>
                <w:rFonts w:ascii="Arial" w:hAnsi="Arial" w:cs="Arial"/>
              </w:rPr>
            </w:pPr>
            <w:r w:rsidRPr="00E63277">
              <w:rPr>
                <w:rFonts w:ascii="Arial" w:hAnsi="Arial" w:cs="Arial"/>
                <w:bCs/>
              </w:rPr>
              <w:t>Yes</w:t>
            </w:r>
            <w:sdt>
              <w:sdtPr>
                <w:rPr>
                  <w:rFonts w:ascii="Arial" w:hAnsi="Arial" w:cs="Arial"/>
                  <w:bCs/>
                </w:rPr>
                <w:id w:val="-1816020917"/>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r w:rsidRPr="00E63277">
              <w:rPr>
                <w:rFonts w:ascii="Arial" w:hAnsi="Arial" w:cs="Arial"/>
                <w:bCs/>
              </w:rPr>
              <w:t>/No</w:t>
            </w:r>
            <w:sdt>
              <w:sdtPr>
                <w:rPr>
                  <w:rFonts w:ascii="Arial" w:hAnsi="Arial" w:cs="Arial"/>
                  <w:bCs/>
                </w:rPr>
                <w:id w:val="2093733461"/>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p>
        </w:tc>
      </w:tr>
      <w:tr w:rsidR="002E133E" w:rsidRPr="00D61629" w14:paraId="7768E27D" w14:textId="77777777" w:rsidTr="00251B1B">
        <w:trPr>
          <w:trHeight w:val="77"/>
        </w:trPr>
        <w:tc>
          <w:tcPr>
            <w:tcW w:w="7225" w:type="dxa"/>
            <w:gridSpan w:val="3"/>
          </w:tcPr>
          <w:p w14:paraId="3FB2E456" w14:textId="77777777" w:rsidR="002E133E" w:rsidRPr="00D61629" w:rsidRDefault="002E133E" w:rsidP="002E133E">
            <w:pPr>
              <w:rPr>
                <w:rFonts w:ascii="Arial" w:hAnsi="Arial" w:cs="Arial"/>
              </w:rPr>
            </w:pPr>
            <w:r w:rsidRPr="00D61629">
              <w:rPr>
                <w:rFonts w:ascii="Arial" w:hAnsi="Arial" w:cs="Arial"/>
              </w:rPr>
              <w:t>Gap cover</w:t>
            </w:r>
          </w:p>
        </w:tc>
        <w:tc>
          <w:tcPr>
            <w:tcW w:w="1815" w:type="dxa"/>
            <w:gridSpan w:val="2"/>
            <w:shd w:val="clear" w:color="auto" w:fill="auto"/>
          </w:tcPr>
          <w:p w14:paraId="4CEE9221" w14:textId="1DEF6B8E" w:rsidR="002E133E" w:rsidRPr="00D61629" w:rsidRDefault="002E133E" w:rsidP="002E133E">
            <w:pPr>
              <w:jc w:val="center"/>
              <w:rPr>
                <w:rFonts w:ascii="Arial" w:hAnsi="Arial" w:cs="Arial"/>
              </w:rPr>
            </w:pPr>
            <w:r w:rsidRPr="00E63277">
              <w:rPr>
                <w:rFonts w:ascii="Arial" w:hAnsi="Arial" w:cs="Arial"/>
                <w:bCs/>
              </w:rPr>
              <w:t>Yes</w:t>
            </w:r>
            <w:sdt>
              <w:sdtPr>
                <w:rPr>
                  <w:rFonts w:ascii="Arial" w:hAnsi="Arial" w:cs="Arial"/>
                  <w:bCs/>
                </w:rPr>
                <w:id w:val="-232015370"/>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r w:rsidRPr="00E63277">
              <w:rPr>
                <w:rFonts w:ascii="Arial" w:hAnsi="Arial" w:cs="Arial"/>
                <w:bCs/>
              </w:rPr>
              <w:t>/No</w:t>
            </w:r>
            <w:sdt>
              <w:sdtPr>
                <w:rPr>
                  <w:rFonts w:ascii="Arial" w:hAnsi="Arial" w:cs="Arial"/>
                  <w:bCs/>
                </w:rPr>
                <w:id w:val="1725790877"/>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p>
        </w:tc>
      </w:tr>
      <w:tr w:rsidR="002E133E" w:rsidRPr="00D61629" w14:paraId="6D66DAE0" w14:textId="77777777" w:rsidTr="00251B1B">
        <w:trPr>
          <w:trHeight w:val="77"/>
        </w:trPr>
        <w:tc>
          <w:tcPr>
            <w:tcW w:w="7225" w:type="dxa"/>
            <w:gridSpan w:val="3"/>
          </w:tcPr>
          <w:p w14:paraId="0DC5C1D6" w14:textId="77777777" w:rsidR="002E133E" w:rsidRPr="00D61629" w:rsidRDefault="002E133E" w:rsidP="002E133E">
            <w:pPr>
              <w:rPr>
                <w:rFonts w:ascii="Arial" w:hAnsi="Arial" w:cs="Arial"/>
              </w:rPr>
            </w:pPr>
            <w:r w:rsidRPr="00D61629">
              <w:rPr>
                <w:rFonts w:ascii="Arial" w:hAnsi="Arial" w:cs="Arial"/>
              </w:rPr>
              <w:t>Key cover</w:t>
            </w:r>
          </w:p>
        </w:tc>
        <w:tc>
          <w:tcPr>
            <w:tcW w:w="1815" w:type="dxa"/>
            <w:gridSpan w:val="2"/>
            <w:shd w:val="clear" w:color="auto" w:fill="auto"/>
          </w:tcPr>
          <w:p w14:paraId="76A9DBEC" w14:textId="1F99B4EA" w:rsidR="002E133E" w:rsidRPr="00D61629" w:rsidRDefault="002E133E" w:rsidP="002E133E">
            <w:pPr>
              <w:jc w:val="center"/>
              <w:rPr>
                <w:rFonts w:ascii="Arial" w:hAnsi="Arial" w:cs="Arial"/>
              </w:rPr>
            </w:pPr>
            <w:r w:rsidRPr="00E63277">
              <w:rPr>
                <w:rFonts w:ascii="Arial" w:hAnsi="Arial" w:cs="Arial"/>
                <w:bCs/>
              </w:rPr>
              <w:t>Yes</w:t>
            </w:r>
            <w:sdt>
              <w:sdtPr>
                <w:rPr>
                  <w:rFonts w:ascii="Arial" w:hAnsi="Arial" w:cs="Arial"/>
                  <w:bCs/>
                </w:rPr>
                <w:id w:val="988684731"/>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r w:rsidRPr="00E63277">
              <w:rPr>
                <w:rFonts w:ascii="Arial" w:hAnsi="Arial" w:cs="Arial"/>
                <w:bCs/>
              </w:rPr>
              <w:t>/No</w:t>
            </w:r>
            <w:sdt>
              <w:sdtPr>
                <w:rPr>
                  <w:rFonts w:ascii="Arial" w:hAnsi="Arial" w:cs="Arial"/>
                  <w:bCs/>
                </w:rPr>
                <w:id w:val="1118562588"/>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p>
        </w:tc>
      </w:tr>
      <w:tr w:rsidR="002E133E" w:rsidRPr="00D61629" w14:paraId="2DD38F13" w14:textId="77777777" w:rsidTr="00251B1B">
        <w:trPr>
          <w:trHeight w:val="77"/>
        </w:trPr>
        <w:tc>
          <w:tcPr>
            <w:tcW w:w="7225" w:type="dxa"/>
            <w:gridSpan w:val="3"/>
          </w:tcPr>
          <w:p w14:paraId="1DE7C42E" w14:textId="77777777" w:rsidR="002E133E" w:rsidRPr="00D61629" w:rsidRDefault="002E133E" w:rsidP="002E133E">
            <w:pPr>
              <w:rPr>
                <w:rFonts w:ascii="Arial" w:hAnsi="Arial" w:cs="Arial"/>
              </w:rPr>
            </w:pPr>
            <w:r w:rsidRPr="00D61629">
              <w:rPr>
                <w:rFonts w:ascii="Arial" w:hAnsi="Arial" w:cs="Arial"/>
              </w:rPr>
              <w:t>Emergency home cover</w:t>
            </w:r>
          </w:p>
        </w:tc>
        <w:tc>
          <w:tcPr>
            <w:tcW w:w="1815" w:type="dxa"/>
            <w:gridSpan w:val="2"/>
            <w:shd w:val="clear" w:color="auto" w:fill="auto"/>
          </w:tcPr>
          <w:p w14:paraId="5F5DD57A" w14:textId="2C625BC2" w:rsidR="002E133E" w:rsidRPr="00D61629" w:rsidRDefault="002E133E" w:rsidP="002E133E">
            <w:pPr>
              <w:jc w:val="center"/>
              <w:rPr>
                <w:rFonts w:ascii="Arial" w:hAnsi="Arial" w:cs="Arial"/>
              </w:rPr>
            </w:pPr>
            <w:r w:rsidRPr="00E63277">
              <w:rPr>
                <w:rFonts w:ascii="Arial" w:hAnsi="Arial" w:cs="Arial"/>
                <w:bCs/>
              </w:rPr>
              <w:t>Yes</w:t>
            </w:r>
            <w:sdt>
              <w:sdtPr>
                <w:rPr>
                  <w:rFonts w:ascii="Arial" w:hAnsi="Arial" w:cs="Arial"/>
                  <w:bCs/>
                </w:rPr>
                <w:id w:val="1508165253"/>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r w:rsidRPr="00E63277">
              <w:rPr>
                <w:rFonts w:ascii="Arial" w:hAnsi="Arial" w:cs="Arial"/>
                <w:bCs/>
              </w:rPr>
              <w:t>/No</w:t>
            </w:r>
            <w:sdt>
              <w:sdtPr>
                <w:rPr>
                  <w:rFonts w:ascii="Arial" w:hAnsi="Arial" w:cs="Arial"/>
                  <w:bCs/>
                </w:rPr>
                <w:id w:val="849153162"/>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p>
        </w:tc>
      </w:tr>
      <w:tr w:rsidR="002E133E" w:rsidRPr="00D61629" w14:paraId="0CF7A3A5" w14:textId="77777777" w:rsidTr="00251B1B">
        <w:trPr>
          <w:trHeight w:val="77"/>
        </w:trPr>
        <w:tc>
          <w:tcPr>
            <w:tcW w:w="7225" w:type="dxa"/>
            <w:gridSpan w:val="3"/>
          </w:tcPr>
          <w:p w14:paraId="28249901" w14:textId="77777777" w:rsidR="002E133E" w:rsidRPr="00D61629" w:rsidRDefault="002E133E" w:rsidP="002E133E">
            <w:pPr>
              <w:rPr>
                <w:rFonts w:ascii="Arial" w:hAnsi="Arial" w:cs="Arial"/>
              </w:rPr>
            </w:pPr>
            <w:r w:rsidRPr="00D61629">
              <w:rPr>
                <w:rFonts w:ascii="Arial" w:hAnsi="Arial" w:cs="Arial"/>
              </w:rPr>
              <w:t>Loss recovery (pays for a loss assessor to act on insureds behalf)</w:t>
            </w:r>
          </w:p>
        </w:tc>
        <w:tc>
          <w:tcPr>
            <w:tcW w:w="1815" w:type="dxa"/>
            <w:gridSpan w:val="2"/>
            <w:shd w:val="clear" w:color="auto" w:fill="auto"/>
          </w:tcPr>
          <w:p w14:paraId="1F0E91AF" w14:textId="64171523" w:rsidR="002E133E" w:rsidRPr="00D61629" w:rsidRDefault="002E133E" w:rsidP="002E133E">
            <w:pPr>
              <w:jc w:val="center"/>
              <w:rPr>
                <w:rFonts w:ascii="Arial" w:hAnsi="Arial" w:cs="Arial"/>
              </w:rPr>
            </w:pPr>
            <w:r w:rsidRPr="00E63277">
              <w:rPr>
                <w:rFonts w:ascii="Arial" w:hAnsi="Arial" w:cs="Arial"/>
                <w:bCs/>
              </w:rPr>
              <w:t>Yes</w:t>
            </w:r>
            <w:sdt>
              <w:sdtPr>
                <w:rPr>
                  <w:rFonts w:ascii="Arial" w:hAnsi="Arial" w:cs="Arial"/>
                  <w:bCs/>
                </w:rPr>
                <w:id w:val="477732973"/>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r w:rsidRPr="00E63277">
              <w:rPr>
                <w:rFonts w:ascii="Arial" w:hAnsi="Arial" w:cs="Arial"/>
                <w:bCs/>
              </w:rPr>
              <w:t>/No</w:t>
            </w:r>
            <w:sdt>
              <w:sdtPr>
                <w:rPr>
                  <w:rFonts w:ascii="Arial" w:hAnsi="Arial" w:cs="Arial"/>
                  <w:bCs/>
                </w:rPr>
                <w:id w:val="-711036656"/>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p>
        </w:tc>
      </w:tr>
      <w:tr w:rsidR="002E133E" w:rsidRPr="00D61629" w14:paraId="423C7FCF" w14:textId="77777777" w:rsidTr="00251B1B">
        <w:trPr>
          <w:trHeight w:val="77"/>
        </w:trPr>
        <w:tc>
          <w:tcPr>
            <w:tcW w:w="7225" w:type="dxa"/>
            <w:gridSpan w:val="3"/>
          </w:tcPr>
          <w:p w14:paraId="134DA5D8" w14:textId="77777777" w:rsidR="002E133E" w:rsidRPr="00D61629" w:rsidRDefault="002E133E" w:rsidP="002E133E">
            <w:pPr>
              <w:rPr>
                <w:rFonts w:ascii="Arial" w:hAnsi="Arial" w:cs="Arial"/>
              </w:rPr>
            </w:pPr>
            <w:r w:rsidRPr="00D61629">
              <w:rPr>
                <w:rFonts w:ascii="Arial" w:hAnsi="Arial" w:cs="Arial"/>
              </w:rPr>
              <w:t>Breakdown cover</w:t>
            </w:r>
          </w:p>
        </w:tc>
        <w:tc>
          <w:tcPr>
            <w:tcW w:w="1815" w:type="dxa"/>
            <w:gridSpan w:val="2"/>
            <w:shd w:val="clear" w:color="auto" w:fill="auto"/>
          </w:tcPr>
          <w:p w14:paraId="24E00C16" w14:textId="7F9C8451" w:rsidR="002E133E" w:rsidRPr="00D61629" w:rsidRDefault="002E133E" w:rsidP="002E133E">
            <w:pPr>
              <w:jc w:val="center"/>
              <w:rPr>
                <w:rFonts w:ascii="Arial" w:hAnsi="Arial" w:cs="Arial"/>
              </w:rPr>
            </w:pPr>
            <w:r w:rsidRPr="00E63277">
              <w:rPr>
                <w:rFonts w:ascii="Arial" w:hAnsi="Arial" w:cs="Arial"/>
                <w:bCs/>
              </w:rPr>
              <w:t>Yes</w:t>
            </w:r>
            <w:sdt>
              <w:sdtPr>
                <w:rPr>
                  <w:rFonts w:ascii="Arial" w:hAnsi="Arial" w:cs="Arial"/>
                  <w:bCs/>
                </w:rPr>
                <w:id w:val="-594399460"/>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r w:rsidRPr="00E63277">
              <w:rPr>
                <w:rFonts w:ascii="Arial" w:hAnsi="Arial" w:cs="Arial"/>
                <w:bCs/>
              </w:rPr>
              <w:t>/No</w:t>
            </w:r>
            <w:sdt>
              <w:sdtPr>
                <w:rPr>
                  <w:rFonts w:ascii="Arial" w:hAnsi="Arial" w:cs="Arial"/>
                  <w:bCs/>
                </w:rPr>
                <w:id w:val="-1995169091"/>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p>
        </w:tc>
      </w:tr>
      <w:tr w:rsidR="002E133E" w:rsidRPr="00D61629" w14:paraId="0C4CB74A" w14:textId="77777777" w:rsidTr="00251B1B">
        <w:trPr>
          <w:trHeight w:val="77"/>
        </w:trPr>
        <w:tc>
          <w:tcPr>
            <w:tcW w:w="7225" w:type="dxa"/>
            <w:gridSpan w:val="3"/>
          </w:tcPr>
          <w:p w14:paraId="25FFFD8B" w14:textId="77777777" w:rsidR="002E133E" w:rsidRPr="00D61629" w:rsidRDefault="002E133E" w:rsidP="002E133E">
            <w:pPr>
              <w:rPr>
                <w:rFonts w:ascii="Arial" w:hAnsi="Arial" w:cs="Arial"/>
              </w:rPr>
            </w:pPr>
            <w:r w:rsidRPr="00D61629">
              <w:rPr>
                <w:rFonts w:ascii="Arial" w:hAnsi="Arial" w:cs="Arial"/>
              </w:rPr>
              <w:t>Windscreen cover</w:t>
            </w:r>
          </w:p>
        </w:tc>
        <w:tc>
          <w:tcPr>
            <w:tcW w:w="1815" w:type="dxa"/>
            <w:gridSpan w:val="2"/>
            <w:shd w:val="clear" w:color="auto" w:fill="auto"/>
          </w:tcPr>
          <w:p w14:paraId="68AE9310" w14:textId="4EAC030C" w:rsidR="002E133E" w:rsidRPr="00D61629" w:rsidRDefault="002E133E" w:rsidP="002E133E">
            <w:pPr>
              <w:jc w:val="center"/>
              <w:rPr>
                <w:rFonts w:ascii="Arial" w:hAnsi="Arial" w:cs="Arial"/>
              </w:rPr>
            </w:pPr>
            <w:r w:rsidRPr="00E63277">
              <w:rPr>
                <w:rFonts w:ascii="Arial" w:hAnsi="Arial" w:cs="Arial"/>
                <w:bCs/>
              </w:rPr>
              <w:t>Yes</w:t>
            </w:r>
            <w:sdt>
              <w:sdtPr>
                <w:rPr>
                  <w:rFonts w:ascii="Arial" w:hAnsi="Arial" w:cs="Arial"/>
                  <w:bCs/>
                </w:rPr>
                <w:id w:val="-821032275"/>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r w:rsidRPr="00E63277">
              <w:rPr>
                <w:rFonts w:ascii="Arial" w:hAnsi="Arial" w:cs="Arial"/>
                <w:bCs/>
              </w:rPr>
              <w:t>/No</w:t>
            </w:r>
            <w:sdt>
              <w:sdtPr>
                <w:rPr>
                  <w:rFonts w:ascii="Arial" w:hAnsi="Arial" w:cs="Arial"/>
                  <w:bCs/>
                </w:rPr>
                <w:id w:val="-349795786"/>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p>
        </w:tc>
      </w:tr>
      <w:tr w:rsidR="002E133E" w:rsidRPr="00D61629" w14:paraId="01B181F4" w14:textId="77777777" w:rsidTr="00251B1B">
        <w:trPr>
          <w:trHeight w:val="77"/>
        </w:trPr>
        <w:tc>
          <w:tcPr>
            <w:tcW w:w="7225" w:type="dxa"/>
            <w:gridSpan w:val="3"/>
          </w:tcPr>
          <w:p w14:paraId="762049A0" w14:textId="77777777" w:rsidR="002E133E" w:rsidRPr="00D61629" w:rsidRDefault="002E133E" w:rsidP="002E133E">
            <w:pPr>
              <w:rPr>
                <w:rFonts w:ascii="Arial" w:hAnsi="Arial" w:cs="Arial"/>
              </w:rPr>
            </w:pPr>
            <w:r w:rsidRPr="00D61629">
              <w:rPr>
                <w:rFonts w:ascii="Arial" w:hAnsi="Arial" w:cs="Arial"/>
              </w:rPr>
              <w:t>Courtesy car cover</w:t>
            </w:r>
          </w:p>
        </w:tc>
        <w:tc>
          <w:tcPr>
            <w:tcW w:w="1815" w:type="dxa"/>
            <w:gridSpan w:val="2"/>
            <w:shd w:val="clear" w:color="auto" w:fill="auto"/>
          </w:tcPr>
          <w:p w14:paraId="4FB584B9" w14:textId="6565E536" w:rsidR="002E133E" w:rsidRPr="00D61629" w:rsidRDefault="002E133E" w:rsidP="002E133E">
            <w:pPr>
              <w:jc w:val="center"/>
              <w:rPr>
                <w:rFonts w:ascii="Arial" w:hAnsi="Arial" w:cs="Arial"/>
              </w:rPr>
            </w:pPr>
            <w:r w:rsidRPr="00E63277">
              <w:rPr>
                <w:rFonts w:ascii="Arial" w:hAnsi="Arial" w:cs="Arial"/>
                <w:bCs/>
              </w:rPr>
              <w:t>Yes</w:t>
            </w:r>
            <w:sdt>
              <w:sdtPr>
                <w:rPr>
                  <w:rFonts w:ascii="Arial" w:hAnsi="Arial" w:cs="Arial"/>
                  <w:bCs/>
                </w:rPr>
                <w:id w:val="1002394122"/>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r w:rsidRPr="00E63277">
              <w:rPr>
                <w:rFonts w:ascii="Arial" w:hAnsi="Arial" w:cs="Arial"/>
                <w:bCs/>
              </w:rPr>
              <w:t>/No</w:t>
            </w:r>
            <w:sdt>
              <w:sdtPr>
                <w:rPr>
                  <w:rFonts w:ascii="Arial" w:hAnsi="Arial" w:cs="Arial"/>
                  <w:bCs/>
                </w:rPr>
                <w:id w:val="-1831592544"/>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p>
        </w:tc>
      </w:tr>
      <w:tr w:rsidR="002E133E" w:rsidRPr="00D61629" w14:paraId="0EC5080D" w14:textId="77777777" w:rsidTr="003D4968">
        <w:trPr>
          <w:trHeight w:val="77"/>
        </w:trPr>
        <w:tc>
          <w:tcPr>
            <w:tcW w:w="7225" w:type="dxa"/>
            <w:gridSpan w:val="3"/>
          </w:tcPr>
          <w:p w14:paraId="11D331D4" w14:textId="77777777" w:rsidR="002E133E" w:rsidRPr="00D61629" w:rsidRDefault="002E133E" w:rsidP="002E133E">
            <w:pPr>
              <w:rPr>
                <w:rFonts w:ascii="Arial" w:hAnsi="Arial" w:cs="Arial"/>
              </w:rPr>
            </w:pPr>
            <w:r w:rsidRPr="00D61629">
              <w:rPr>
                <w:rFonts w:ascii="Arial" w:hAnsi="Arial" w:cs="Arial"/>
              </w:rPr>
              <w:t xml:space="preserve">Risk Management services </w:t>
            </w:r>
            <w:proofErr w:type="gramStart"/>
            <w:r w:rsidRPr="00D61629">
              <w:rPr>
                <w:rFonts w:ascii="Arial" w:hAnsi="Arial" w:cs="Arial"/>
              </w:rPr>
              <w:t>e.g.</w:t>
            </w:r>
            <w:proofErr w:type="gramEnd"/>
            <w:r w:rsidRPr="00D61629">
              <w:rPr>
                <w:rFonts w:ascii="Arial" w:hAnsi="Arial" w:cs="Arial"/>
              </w:rPr>
              <w:t xml:space="preserve"> health &amp; safety assessment, consultancy</w:t>
            </w:r>
          </w:p>
        </w:tc>
        <w:tc>
          <w:tcPr>
            <w:tcW w:w="1815" w:type="dxa"/>
            <w:gridSpan w:val="2"/>
            <w:shd w:val="clear" w:color="auto" w:fill="auto"/>
          </w:tcPr>
          <w:p w14:paraId="6E2B50BB" w14:textId="5C22ABD2" w:rsidR="002E133E" w:rsidRPr="00D61629" w:rsidRDefault="002E133E" w:rsidP="002E133E">
            <w:pPr>
              <w:jc w:val="center"/>
              <w:rPr>
                <w:rFonts w:ascii="Arial" w:hAnsi="Arial" w:cs="Arial"/>
              </w:rPr>
            </w:pPr>
            <w:r w:rsidRPr="00E63277">
              <w:rPr>
                <w:rFonts w:ascii="Arial" w:hAnsi="Arial" w:cs="Arial"/>
                <w:bCs/>
              </w:rPr>
              <w:t>Yes</w:t>
            </w:r>
            <w:sdt>
              <w:sdtPr>
                <w:rPr>
                  <w:rFonts w:ascii="Arial" w:hAnsi="Arial" w:cs="Arial"/>
                  <w:bCs/>
                </w:rPr>
                <w:id w:val="-1974676262"/>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r w:rsidRPr="00E63277">
              <w:rPr>
                <w:rFonts w:ascii="Arial" w:hAnsi="Arial" w:cs="Arial"/>
                <w:bCs/>
              </w:rPr>
              <w:t>/No</w:t>
            </w:r>
            <w:sdt>
              <w:sdtPr>
                <w:rPr>
                  <w:rFonts w:ascii="Arial" w:hAnsi="Arial" w:cs="Arial"/>
                  <w:bCs/>
                </w:rPr>
                <w:id w:val="272991468"/>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p>
        </w:tc>
      </w:tr>
      <w:tr w:rsidR="002E133E" w:rsidRPr="00D61629" w14:paraId="7E66860D" w14:textId="77777777" w:rsidTr="00251B1B">
        <w:trPr>
          <w:trHeight w:val="77"/>
        </w:trPr>
        <w:tc>
          <w:tcPr>
            <w:tcW w:w="7225" w:type="dxa"/>
            <w:gridSpan w:val="3"/>
          </w:tcPr>
          <w:p w14:paraId="37D2A6C7" w14:textId="77777777" w:rsidR="002E133E" w:rsidRPr="00D61629" w:rsidRDefault="002E133E" w:rsidP="002E133E">
            <w:pPr>
              <w:rPr>
                <w:rFonts w:ascii="Arial" w:hAnsi="Arial" w:cs="Arial"/>
              </w:rPr>
            </w:pPr>
            <w:r w:rsidRPr="00D61629">
              <w:rPr>
                <w:rFonts w:ascii="Arial" w:hAnsi="Arial" w:cs="Arial"/>
              </w:rPr>
              <w:t>Premium finance (if offered by the same provider)</w:t>
            </w:r>
          </w:p>
        </w:tc>
        <w:tc>
          <w:tcPr>
            <w:tcW w:w="1815" w:type="dxa"/>
            <w:gridSpan w:val="2"/>
            <w:shd w:val="clear" w:color="auto" w:fill="auto"/>
          </w:tcPr>
          <w:p w14:paraId="2754E1C8" w14:textId="1ABB4BF2" w:rsidR="002E133E" w:rsidRPr="00D61629" w:rsidRDefault="002E133E" w:rsidP="002E133E">
            <w:pPr>
              <w:jc w:val="center"/>
              <w:rPr>
                <w:rFonts w:ascii="Arial" w:hAnsi="Arial" w:cs="Arial"/>
              </w:rPr>
            </w:pPr>
            <w:r w:rsidRPr="00E63277">
              <w:rPr>
                <w:rFonts w:ascii="Arial" w:hAnsi="Arial" w:cs="Arial"/>
                <w:bCs/>
              </w:rPr>
              <w:t>Yes</w:t>
            </w:r>
            <w:sdt>
              <w:sdtPr>
                <w:rPr>
                  <w:rFonts w:ascii="Arial" w:hAnsi="Arial" w:cs="Arial"/>
                  <w:bCs/>
                </w:rPr>
                <w:id w:val="718096738"/>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r w:rsidRPr="00E63277">
              <w:rPr>
                <w:rFonts w:ascii="Arial" w:hAnsi="Arial" w:cs="Arial"/>
                <w:bCs/>
              </w:rPr>
              <w:t>/No</w:t>
            </w:r>
            <w:sdt>
              <w:sdtPr>
                <w:rPr>
                  <w:rFonts w:ascii="Arial" w:hAnsi="Arial" w:cs="Arial"/>
                  <w:bCs/>
                </w:rPr>
                <w:id w:val="-2135158790"/>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p>
        </w:tc>
      </w:tr>
      <w:tr w:rsidR="002E133E" w:rsidRPr="00D61629" w14:paraId="0532A831" w14:textId="77777777" w:rsidTr="003D4968">
        <w:trPr>
          <w:trHeight w:val="1074"/>
        </w:trPr>
        <w:tc>
          <w:tcPr>
            <w:tcW w:w="7225" w:type="dxa"/>
            <w:gridSpan w:val="3"/>
          </w:tcPr>
          <w:p w14:paraId="3E319D1B" w14:textId="77777777" w:rsidR="002E133E" w:rsidRPr="00D61629" w:rsidRDefault="002E133E" w:rsidP="002E133E">
            <w:pPr>
              <w:rPr>
                <w:rFonts w:ascii="Arial" w:hAnsi="Arial" w:cs="Arial"/>
              </w:rPr>
            </w:pPr>
            <w:r w:rsidRPr="00D61629">
              <w:rPr>
                <w:rFonts w:ascii="Arial" w:hAnsi="Arial" w:cs="Arial"/>
              </w:rPr>
              <w:t>Other</w:t>
            </w:r>
            <w:r w:rsidRPr="00D61629">
              <w:rPr>
                <w:rFonts w:ascii="Arial" w:hAnsi="Arial" w:cs="Arial"/>
                <w:b/>
                <w:bCs/>
              </w:rPr>
              <w:t xml:space="preserve"> </w:t>
            </w:r>
            <w:r w:rsidRPr="00D61629">
              <w:rPr>
                <w:rFonts w:ascii="Arial" w:hAnsi="Arial" w:cs="Arial"/>
                <w:bCs/>
              </w:rPr>
              <w:t>– please describe</w:t>
            </w:r>
          </w:p>
          <w:p w14:paraId="1064DC5E" w14:textId="77777777" w:rsidR="002E133E" w:rsidRPr="00D61629" w:rsidRDefault="002E133E" w:rsidP="002E133E">
            <w:pPr>
              <w:rPr>
                <w:rFonts w:ascii="Arial" w:hAnsi="Arial" w:cs="Arial"/>
              </w:rPr>
            </w:pPr>
          </w:p>
          <w:p w14:paraId="0866C789" w14:textId="77777777" w:rsidR="002E133E" w:rsidRPr="00D61629" w:rsidRDefault="002E133E" w:rsidP="002E133E">
            <w:pPr>
              <w:rPr>
                <w:rFonts w:ascii="Arial" w:hAnsi="Arial" w:cs="Arial"/>
              </w:rPr>
            </w:pPr>
          </w:p>
          <w:p w14:paraId="6A018DE3" w14:textId="77777777" w:rsidR="002E133E" w:rsidRPr="00D61629" w:rsidRDefault="002E133E" w:rsidP="002E133E">
            <w:pPr>
              <w:rPr>
                <w:rFonts w:ascii="Arial" w:hAnsi="Arial" w:cs="Arial"/>
              </w:rPr>
            </w:pPr>
          </w:p>
        </w:tc>
        <w:tc>
          <w:tcPr>
            <w:tcW w:w="1815" w:type="dxa"/>
            <w:gridSpan w:val="2"/>
            <w:shd w:val="clear" w:color="auto" w:fill="auto"/>
          </w:tcPr>
          <w:p w14:paraId="58AD235E" w14:textId="2CC98431" w:rsidR="002E133E" w:rsidRPr="00D61629" w:rsidRDefault="002E133E" w:rsidP="002E133E">
            <w:pPr>
              <w:jc w:val="center"/>
              <w:rPr>
                <w:rFonts w:ascii="Arial" w:hAnsi="Arial" w:cs="Arial"/>
              </w:rPr>
            </w:pPr>
            <w:r w:rsidRPr="00E63277">
              <w:rPr>
                <w:rFonts w:ascii="Arial" w:hAnsi="Arial" w:cs="Arial"/>
                <w:bCs/>
              </w:rPr>
              <w:t>Yes</w:t>
            </w:r>
            <w:sdt>
              <w:sdtPr>
                <w:rPr>
                  <w:rFonts w:ascii="Arial" w:hAnsi="Arial" w:cs="Arial"/>
                  <w:bCs/>
                </w:rPr>
                <w:id w:val="-146129937"/>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r w:rsidRPr="00E63277">
              <w:rPr>
                <w:rFonts w:ascii="Arial" w:hAnsi="Arial" w:cs="Arial"/>
                <w:bCs/>
              </w:rPr>
              <w:t>/No</w:t>
            </w:r>
            <w:sdt>
              <w:sdtPr>
                <w:rPr>
                  <w:rFonts w:ascii="Arial" w:hAnsi="Arial" w:cs="Arial"/>
                  <w:bCs/>
                </w:rPr>
                <w:id w:val="-1524704903"/>
                <w14:checkbox>
                  <w14:checked w14:val="0"/>
                  <w14:checkedState w14:val="2612" w14:font="MS Gothic"/>
                  <w14:uncheckedState w14:val="2610" w14:font="MS Gothic"/>
                </w14:checkbox>
              </w:sdtPr>
              <w:sdtContent>
                <w:r w:rsidRPr="00E63277">
                  <w:rPr>
                    <w:rFonts w:ascii="Segoe UI Symbol" w:eastAsia="MS Gothic" w:hAnsi="Segoe UI Symbol" w:cs="Segoe UI Symbol"/>
                    <w:bCs/>
                  </w:rPr>
                  <w:t>☐</w:t>
                </w:r>
              </w:sdtContent>
            </w:sdt>
          </w:p>
        </w:tc>
      </w:tr>
      <w:tr w:rsidR="00F956FB" w:rsidRPr="00D61629" w14:paraId="3C0C10C5" w14:textId="77777777" w:rsidTr="00251B1B">
        <w:trPr>
          <w:trHeight w:val="77"/>
        </w:trPr>
        <w:tc>
          <w:tcPr>
            <w:tcW w:w="9040" w:type="dxa"/>
            <w:gridSpan w:val="5"/>
            <w:shd w:val="pct10" w:color="auto" w:fill="auto"/>
          </w:tcPr>
          <w:p w14:paraId="036B0784" w14:textId="77777777" w:rsidR="00F956FB" w:rsidRPr="00D61629" w:rsidRDefault="00F956FB" w:rsidP="003F4942">
            <w:pPr>
              <w:rPr>
                <w:rFonts w:ascii="Arial" w:hAnsi="Arial" w:cs="Arial"/>
              </w:rPr>
            </w:pPr>
            <w:r w:rsidRPr="00D61629">
              <w:rPr>
                <w:rFonts w:ascii="Arial" w:hAnsi="Arial" w:cs="Arial"/>
              </w:rPr>
              <w:t>Information on how the selected products above affect the product’s value</w:t>
            </w:r>
          </w:p>
        </w:tc>
      </w:tr>
      <w:tr w:rsidR="00F956FB" w:rsidRPr="00D61629" w14:paraId="400BE427" w14:textId="77777777" w:rsidTr="00251B1B">
        <w:trPr>
          <w:trHeight w:val="1048"/>
        </w:trPr>
        <w:tc>
          <w:tcPr>
            <w:tcW w:w="9040" w:type="dxa"/>
            <w:gridSpan w:val="5"/>
            <w:shd w:val="clear" w:color="auto" w:fill="auto"/>
          </w:tcPr>
          <w:p w14:paraId="35EC29C9" w14:textId="77777777" w:rsidR="00F956FB" w:rsidRPr="00D61629" w:rsidRDefault="00F956FB" w:rsidP="00266C5E">
            <w:pPr>
              <w:spacing w:before="60" w:after="60"/>
              <w:rPr>
                <w:rFonts w:ascii="Arial" w:hAnsi="Arial" w:cs="Arial"/>
              </w:rPr>
            </w:pPr>
          </w:p>
        </w:tc>
      </w:tr>
      <w:tr w:rsidR="009B6C2D" w:rsidRPr="00D61629" w14:paraId="176E8236" w14:textId="77777777" w:rsidTr="00266C5E">
        <w:tc>
          <w:tcPr>
            <w:tcW w:w="7225" w:type="dxa"/>
            <w:gridSpan w:val="3"/>
            <w:shd w:val="clear" w:color="auto" w:fill="D9D9D9" w:themeFill="background1" w:themeFillShade="D9"/>
          </w:tcPr>
          <w:p w14:paraId="022B1E68" w14:textId="0D2DE39C" w:rsidR="009B6C2D" w:rsidRPr="00D61629" w:rsidRDefault="009B6C2D" w:rsidP="00110B6D">
            <w:pPr>
              <w:rPr>
                <w:rFonts w:ascii="Arial" w:hAnsi="Arial" w:cs="Arial"/>
              </w:rPr>
            </w:pPr>
            <w:r w:rsidRPr="00D61629">
              <w:rPr>
                <w:rFonts w:ascii="Arial" w:hAnsi="Arial" w:cs="Arial"/>
              </w:rPr>
              <w:t>It is confirmed that the above remuneration paid by the customer is consistent with the regulatory obligations of Distributor 2.</w:t>
            </w:r>
          </w:p>
        </w:tc>
        <w:tc>
          <w:tcPr>
            <w:tcW w:w="1815" w:type="dxa"/>
            <w:gridSpan w:val="2"/>
            <w:shd w:val="clear" w:color="auto" w:fill="auto"/>
            <w:vAlign w:val="center"/>
          </w:tcPr>
          <w:p w14:paraId="688A29B2" w14:textId="5E7F2F34" w:rsidR="009B6C2D" w:rsidRPr="00D61629" w:rsidRDefault="002E133E" w:rsidP="00266C5E">
            <w:pPr>
              <w:jc w:val="center"/>
              <w:rPr>
                <w:rFonts w:ascii="Arial" w:hAnsi="Arial" w:cs="Arial"/>
                <w:b/>
                <w:bCs/>
              </w:rPr>
            </w:pPr>
            <w:r w:rsidRPr="00EE682A">
              <w:rPr>
                <w:rFonts w:ascii="Arial" w:hAnsi="Arial" w:cs="Arial"/>
                <w:bCs/>
              </w:rPr>
              <w:t>Yes</w:t>
            </w:r>
            <w:sdt>
              <w:sdtPr>
                <w:rPr>
                  <w:rFonts w:ascii="Arial" w:hAnsi="Arial" w:cs="Arial"/>
                  <w:bCs/>
                </w:rPr>
                <w:id w:val="750551228"/>
                <w14:checkbox>
                  <w14:checked w14:val="0"/>
                  <w14:checkedState w14:val="2612" w14:font="MS Gothic"/>
                  <w14:uncheckedState w14:val="2610" w14:font="MS Gothic"/>
                </w14:checkbox>
              </w:sdtPr>
              <w:sdtContent>
                <w:r w:rsidRPr="00EE682A">
                  <w:rPr>
                    <w:rFonts w:ascii="Segoe UI Symbol" w:eastAsia="MS Gothic" w:hAnsi="Segoe UI Symbol" w:cs="Segoe UI Symbol"/>
                    <w:bCs/>
                  </w:rPr>
                  <w:t>☐</w:t>
                </w:r>
              </w:sdtContent>
            </w:sdt>
            <w:r w:rsidRPr="00EE682A">
              <w:rPr>
                <w:rFonts w:ascii="Arial" w:hAnsi="Arial" w:cs="Arial"/>
                <w:bCs/>
              </w:rPr>
              <w:t>/No</w:t>
            </w:r>
            <w:sdt>
              <w:sdtPr>
                <w:rPr>
                  <w:rFonts w:ascii="Arial" w:hAnsi="Arial" w:cs="Arial"/>
                  <w:bCs/>
                </w:rPr>
                <w:id w:val="-156775109"/>
                <w14:checkbox>
                  <w14:checked w14:val="0"/>
                  <w14:checkedState w14:val="2612" w14:font="MS Gothic"/>
                  <w14:uncheckedState w14:val="2610" w14:font="MS Gothic"/>
                </w14:checkbox>
              </w:sdtPr>
              <w:sdtContent>
                <w:r w:rsidRPr="00EE682A">
                  <w:rPr>
                    <w:rFonts w:ascii="Segoe UI Symbol" w:eastAsia="MS Gothic" w:hAnsi="Segoe UI Symbol" w:cs="Segoe UI Symbol"/>
                    <w:bCs/>
                  </w:rPr>
                  <w:t>☐</w:t>
                </w:r>
              </w:sdtContent>
            </w:sdt>
          </w:p>
        </w:tc>
      </w:tr>
      <w:tr w:rsidR="00110B6D" w:rsidRPr="00D61629" w14:paraId="238B6874" w14:textId="77777777" w:rsidTr="00251B1B">
        <w:tc>
          <w:tcPr>
            <w:tcW w:w="9040" w:type="dxa"/>
            <w:gridSpan w:val="5"/>
            <w:shd w:val="clear" w:color="auto" w:fill="BFBFBF" w:themeFill="background1" w:themeFillShade="BF"/>
          </w:tcPr>
          <w:p w14:paraId="07E97DCA" w14:textId="72ACE711" w:rsidR="00110B6D" w:rsidRPr="00D61629" w:rsidRDefault="00110B6D" w:rsidP="00266C5E">
            <w:pPr>
              <w:spacing w:before="60" w:after="60"/>
              <w:rPr>
                <w:rFonts w:ascii="Arial" w:hAnsi="Arial" w:cs="Arial"/>
                <w:b/>
              </w:rPr>
            </w:pPr>
            <w:r w:rsidRPr="00D61629">
              <w:rPr>
                <w:rFonts w:ascii="Arial" w:hAnsi="Arial" w:cs="Arial"/>
                <w:b/>
              </w:rPr>
              <w:t>Distributor 3– [insert name]</w:t>
            </w:r>
          </w:p>
        </w:tc>
      </w:tr>
      <w:tr w:rsidR="00110B6D" w:rsidRPr="00D61629" w14:paraId="06E996BF" w14:textId="77777777" w:rsidTr="00251B1B">
        <w:tc>
          <w:tcPr>
            <w:tcW w:w="2919" w:type="dxa"/>
            <w:shd w:val="clear" w:color="auto" w:fill="D9D9D9" w:themeFill="background1" w:themeFillShade="D9"/>
          </w:tcPr>
          <w:p w14:paraId="3632FB37" w14:textId="3CD8162C" w:rsidR="00110B6D" w:rsidRPr="00D61629" w:rsidRDefault="00E41AF0" w:rsidP="00266C5E">
            <w:pPr>
              <w:spacing w:before="60" w:after="60"/>
              <w:rPr>
                <w:rFonts w:ascii="Arial" w:hAnsi="Arial" w:cs="Arial"/>
                <w:bCs/>
              </w:rPr>
            </w:pPr>
            <w:r w:rsidRPr="00D61629">
              <w:rPr>
                <w:rFonts w:ascii="Arial" w:hAnsi="Arial" w:cs="Arial"/>
                <w:bCs/>
              </w:rPr>
              <w:t>Retained</w:t>
            </w:r>
            <w:r w:rsidR="00110B6D" w:rsidRPr="00D61629">
              <w:rPr>
                <w:rFonts w:ascii="Arial" w:hAnsi="Arial" w:cs="Arial"/>
                <w:bCs/>
              </w:rPr>
              <w:t xml:space="preserve"> commission</w:t>
            </w:r>
          </w:p>
        </w:tc>
        <w:tc>
          <w:tcPr>
            <w:tcW w:w="6121" w:type="dxa"/>
            <w:gridSpan w:val="4"/>
          </w:tcPr>
          <w:p w14:paraId="5CDC34FC" w14:textId="77777777" w:rsidR="00110B6D" w:rsidRPr="00D61629" w:rsidRDefault="00110B6D" w:rsidP="00266C5E">
            <w:pPr>
              <w:spacing w:before="60" w:after="60"/>
              <w:jc w:val="center"/>
              <w:rPr>
                <w:rFonts w:ascii="Arial" w:hAnsi="Arial" w:cs="Arial"/>
                <w:b/>
                <w:u w:val="single"/>
              </w:rPr>
            </w:pPr>
          </w:p>
        </w:tc>
      </w:tr>
      <w:tr w:rsidR="00110B6D" w:rsidRPr="00D61629" w14:paraId="5A606452" w14:textId="77777777" w:rsidTr="00251B1B">
        <w:tc>
          <w:tcPr>
            <w:tcW w:w="2919" w:type="dxa"/>
            <w:shd w:val="clear" w:color="auto" w:fill="D9D9D9" w:themeFill="background1" w:themeFillShade="D9"/>
          </w:tcPr>
          <w:p w14:paraId="4A48BFC7" w14:textId="168EE307" w:rsidR="00110B6D" w:rsidRPr="00D61629" w:rsidRDefault="00E41AF0" w:rsidP="00266C5E">
            <w:pPr>
              <w:spacing w:before="60" w:after="60"/>
              <w:rPr>
                <w:rFonts w:ascii="Arial" w:hAnsi="Arial" w:cs="Arial"/>
                <w:bCs/>
              </w:rPr>
            </w:pPr>
            <w:r w:rsidRPr="00D61629">
              <w:rPr>
                <w:rFonts w:ascii="Arial" w:hAnsi="Arial" w:cs="Arial"/>
                <w:bCs/>
              </w:rPr>
              <w:t>F</w:t>
            </w:r>
            <w:r w:rsidR="00110B6D" w:rsidRPr="00D61629">
              <w:rPr>
                <w:rFonts w:ascii="Arial" w:hAnsi="Arial" w:cs="Arial"/>
                <w:bCs/>
              </w:rPr>
              <w:t>ees</w:t>
            </w:r>
          </w:p>
        </w:tc>
        <w:tc>
          <w:tcPr>
            <w:tcW w:w="6121" w:type="dxa"/>
            <w:gridSpan w:val="4"/>
          </w:tcPr>
          <w:p w14:paraId="63F21D71" w14:textId="77777777" w:rsidR="00110B6D" w:rsidRPr="00D61629" w:rsidRDefault="00110B6D" w:rsidP="00266C5E">
            <w:pPr>
              <w:spacing w:before="60" w:after="60"/>
              <w:jc w:val="center"/>
              <w:rPr>
                <w:rFonts w:ascii="Arial" w:hAnsi="Arial" w:cs="Arial"/>
                <w:b/>
                <w:u w:val="single"/>
              </w:rPr>
            </w:pPr>
          </w:p>
        </w:tc>
      </w:tr>
      <w:tr w:rsidR="00110B6D" w:rsidRPr="00D61629" w14:paraId="344A06EF" w14:textId="77777777" w:rsidTr="00251B1B">
        <w:tc>
          <w:tcPr>
            <w:tcW w:w="2919" w:type="dxa"/>
            <w:shd w:val="clear" w:color="auto" w:fill="D9D9D9" w:themeFill="background1" w:themeFillShade="D9"/>
          </w:tcPr>
          <w:p w14:paraId="3EF589B0" w14:textId="30A93AD7" w:rsidR="00110B6D" w:rsidRPr="00D61629" w:rsidRDefault="00110B6D" w:rsidP="00266C5E">
            <w:pPr>
              <w:spacing w:before="60" w:after="60"/>
              <w:rPr>
                <w:rFonts w:ascii="Arial" w:hAnsi="Arial" w:cs="Arial"/>
                <w:bCs/>
              </w:rPr>
            </w:pPr>
            <w:r w:rsidRPr="00D61629">
              <w:rPr>
                <w:rFonts w:ascii="Arial" w:hAnsi="Arial" w:cs="Arial"/>
                <w:bCs/>
              </w:rPr>
              <w:t>Other</w:t>
            </w:r>
            <w:r w:rsidR="00CC52A0" w:rsidRPr="00D61629">
              <w:rPr>
                <w:rFonts w:ascii="Arial" w:hAnsi="Arial" w:cs="Arial"/>
                <w:bCs/>
              </w:rPr>
              <w:t xml:space="preserve"> remuneration</w:t>
            </w:r>
          </w:p>
        </w:tc>
        <w:tc>
          <w:tcPr>
            <w:tcW w:w="6121" w:type="dxa"/>
            <w:gridSpan w:val="4"/>
          </w:tcPr>
          <w:p w14:paraId="6CAFEDFD" w14:textId="77777777" w:rsidR="00110B6D" w:rsidRPr="00D61629" w:rsidRDefault="00110B6D" w:rsidP="00266C5E">
            <w:pPr>
              <w:spacing w:before="60" w:after="60"/>
              <w:jc w:val="center"/>
              <w:rPr>
                <w:rFonts w:ascii="Arial" w:hAnsi="Arial" w:cs="Arial"/>
                <w:b/>
                <w:u w:val="single"/>
              </w:rPr>
            </w:pPr>
          </w:p>
        </w:tc>
      </w:tr>
      <w:tr w:rsidR="00110B6D" w:rsidRPr="00D61629" w14:paraId="63ED3FCF" w14:textId="77777777" w:rsidTr="00251B1B">
        <w:tc>
          <w:tcPr>
            <w:tcW w:w="9040" w:type="dxa"/>
            <w:gridSpan w:val="5"/>
            <w:shd w:val="clear" w:color="auto" w:fill="D9D9D9" w:themeFill="background1" w:themeFillShade="D9"/>
          </w:tcPr>
          <w:p w14:paraId="16F8DAC4" w14:textId="6D2C2FF9" w:rsidR="00110B6D" w:rsidRPr="00D61629" w:rsidRDefault="00110B6D" w:rsidP="00110B6D">
            <w:pPr>
              <w:rPr>
                <w:rFonts w:ascii="Arial" w:hAnsi="Arial" w:cs="Arial"/>
                <w:bCs/>
              </w:rPr>
            </w:pPr>
            <w:r w:rsidRPr="00D61629">
              <w:rPr>
                <w:rFonts w:ascii="Arial" w:hAnsi="Arial" w:cs="Arial"/>
                <w:bCs/>
              </w:rPr>
              <w:t>Explanation of activities provided</w:t>
            </w:r>
          </w:p>
        </w:tc>
      </w:tr>
      <w:tr w:rsidR="003035C6" w:rsidRPr="00D61629" w14:paraId="294FE302" w14:textId="77777777" w:rsidTr="00251B1B">
        <w:trPr>
          <w:trHeight w:val="259"/>
        </w:trPr>
        <w:tc>
          <w:tcPr>
            <w:tcW w:w="9040" w:type="dxa"/>
            <w:gridSpan w:val="5"/>
            <w:shd w:val="clear" w:color="auto" w:fill="auto"/>
          </w:tcPr>
          <w:p w14:paraId="2C468B04" w14:textId="77777777" w:rsidR="003035C6" w:rsidRPr="00D61629" w:rsidRDefault="003035C6" w:rsidP="003F4942">
            <w:pPr>
              <w:rPr>
                <w:rFonts w:ascii="Arial" w:hAnsi="Arial" w:cs="Arial"/>
                <w:bCs/>
              </w:rPr>
            </w:pPr>
            <w:r w:rsidRPr="00D61629">
              <w:rPr>
                <w:rFonts w:ascii="Arial" w:hAnsi="Arial" w:cs="Arial"/>
                <w:bCs/>
                <w:i/>
                <w:iCs/>
              </w:rPr>
              <w:t>Select all that apply:</w:t>
            </w:r>
          </w:p>
        </w:tc>
      </w:tr>
      <w:tr w:rsidR="002E133E" w:rsidRPr="00D61629" w14:paraId="3108A5C7" w14:textId="77777777" w:rsidTr="0028316C">
        <w:trPr>
          <w:trHeight w:val="192"/>
        </w:trPr>
        <w:tc>
          <w:tcPr>
            <w:tcW w:w="7225" w:type="dxa"/>
            <w:gridSpan w:val="3"/>
            <w:shd w:val="clear" w:color="auto" w:fill="auto"/>
          </w:tcPr>
          <w:p w14:paraId="78C4934C" w14:textId="77777777" w:rsidR="002E133E" w:rsidRPr="00D61629" w:rsidRDefault="002E133E" w:rsidP="002E133E">
            <w:pPr>
              <w:spacing w:before="60" w:after="60"/>
              <w:rPr>
                <w:rFonts w:ascii="Arial" w:hAnsi="Arial" w:cs="Arial"/>
                <w:bCs/>
              </w:rPr>
            </w:pPr>
            <w:r w:rsidRPr="00D61629">
              <w:rPr>
                <w:rFonts w:ascii="Arial" w:hAnsi="Arial" w:cs="Arial"/>
                <w:b/>
                <w:bCs/>
              </w:rPr>
              <w:t>Direct</w:t>
            </w:r>
            <w:r w:rsidRPr="00D61629">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2853C711" w14:textId="6170C39E" w:rsidR="002E133E" w:rsidRPr="00D61629" w:rsidRDefault="002E133E" w:rsidP="002E133E">
            <w:pPr>
              <w:jc w:val="center"/>
              <w:rPr>
                <w:rFonts w:ascii="Arial" w:hAnsi="Arial" w:cs="Arial"/>
                <w:bCs/>
              </w:rPr>
            </w:pPr>
            <w:r w:rsidRPr="00C44280">
              <w:rPr>
                <w:rFonts w:ascii="Arial" w:hAnsi="Arial" w:cs="Arial"/>
                <w:bCs/>
              </w:rPr>
              <w:t>Yes</w:t>
            </w:r>
            <w:sdt>
              <w:sdtPr>
                <w:rPr>
                  <w:rFonts w:ascii="Arial" w:hAnsi="Arial" w:cs="Arial"/>
                  <w:bCs/>
                </w:rPr>
                <w:id w:val="-8755034"/>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r w:rsidRPr="00C44280">
              <w:rPr>
                <w:rFonts w:ascii="Arial" w:hAnsi="Arial" w:cs="Arial"/>
                <w:bCs/>
              </w:rPr>
              <w:t>/No</w:t>
            </w:r>
            <w:sdt>
              <w:sdtPr>
                <w:rPr>
                  <w:rFonts w:ascii="Arial" w:hAnsi="Arial" w:cs="Arial"/>
                  <w:bCs/>
                </w:rPr>
                <w:id w:val="-1051766"/>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p>
        </w:tc>
      </w:tr>
      <w:tr w:rsidR="002E133E" w:rsidRPr="00D61629" w14:paraId="3D38D244" w14:textId="77777777" w:rsidTr="0028316C">
        <w:trPr>
          <w:trHeight w:val="192"/>
        </w:trPr>
        <w:tc>
          <w:tcPr>
            <w:tcW w:w="7225" w:type="dxa"/>
            <w:gridSpan w:val="3"/>
            <w:shd w:val="clear" w:color="auto" w:fill="auto"/>
          </w:tcPr>
          <w:p w14:paraId="33CC8B86"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Wholesale - </w:t>
            </w:r>
            <w:r w:rsidRPr="00D61629">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4911716A" w14:textId="7A7EF2F3" w:rsidR="002E133E" w:rsidRPr="00D61629" w:rsidRDefault="002E133E" w:rsidP="002E133E">
            <w:pPr>
              <w:jc w:val="center"/>
              <w:rPr>
                <w:rFonts w:ascii="Arial" w:hAnsi="Arial" w:cs="Arial"/>
                <w:bCs/>
                <w:i/>
                <w:iCs/>
              </w:rPr>
            </w:pPr>
            <w:r w:rsidRPr="00C44280">
              <w:rPr>
                <w:rFonts w:ascii="Arial" w:hAnsi="Arial" w:cs="Arial"/>
                <w:bCs/>
              </w:rPr>
              <w:t>Yes</w:t>
            </w:r>
            <w:sdt>
              <w:sdtPr>
                <w:rPr>
                  <w:rFonts w:ascii="Arial" w:hAnsi="Arial" w:cs="Arial"/>
                  <w:bCs/>
                </w:rPr>
                <w:id w:val="1227023807"/>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r w:rsidRPr="00C44280">
              <w:rPr>
                <w:rFonts w:ascii="Arial" w:hAnsi="Arial" w:cs="Arial"/>
                <w:bCs/>
              </w:rPr>
              <w:t>/No</w:t>
            </w:r>
            <w:sdt>
              <w:sdtPr>
                <w:rPr>
                  <w:rFonts w:ascii="Arial" w:hAnsi="Arial" w:cs="Arial"/>
                  <w:bCs/>
                </w:rPr>
                <w:id w:val="781378465"/>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p>
        </w:tc>
      </w:tr>
      <w:tr w:rsidR="002E133E" w:rsidRPr="00D61629" w14:paraId="0E6AFA79" w14:textId="77777777" w:rsidTr="0028316C">
        <w:trPr>
          <w:trHeight w:val="192"/>
        </w:trPr>
        <w:tc>
          <w:tcPr>
            <w:tcW w:w="7225" w:type="dxa"/>
            <w:gridSpan w:val="3"/>
            <w:shd w:val="clear" w:color="auto" w:fill="auto"/>
          </w:tcPr>
          <w:p w14:paraId="47E73D9D"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Advised </w:t>
            </w:r>
            <w:r w:rsidRPr="00D61629">
              <w:rPr>
                <w:rFonts w:ascii="Arial" w:hAnsi="Arial" w:cs="Arial"/>
                <w:bCs/>
              </w:rPr>
              <w:t>– the product is sold on an advised basis</w:t>
            </w:r>
          </w:p>
        </w:tc>
        <w:tc>
          <w:tcPr>
            <w:tcW w:w="1815" w:type="dxa"/>
            <w:gridSpan w:val="2"/>
            <w:shd w:val="clear" w:color="auto" w:fill="auto"/>
          </w:tcPr>
          <w:p w14:paraId="0D3391BF" w14:textId="7ACA09A5" w:rsidR="002E133E" w:rsidRPr="00D61629" w:rsidRDefault="002E133E" w:rsidP="002E133E">
            <w:pPr>
              <w:jc w:val="center"/>
              <w:rPr>
                <w:rFonts w:ascii="Arial" w:hAnsi="Arial" w:cs="Arial"/>
                <w:bCs/>
                <w:i/>
                <w:iCs/>
              </w:rPr>
            </w:pPr>
            <w:r w:rsidRPr="00C44280">
              <w:rPr>
                <w:rFonts w:ascii="Arial" w:hAnsi="Arial" w:cs="Arial"/>
                <w:bCs/>
              </w:rPr>
              <w:t>Yes</w:t>
            </w:r>
            <w:sdt>
              <w:sdtPr>
                <w:rPr>
                  <w:rFonts w:ascii="Arial" w:hAnsi="Arial" w:cs="Arial"/>
                  <w:bCs/>
                </w:rPr>
                <w:id w:val="-2019695436"/>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r w:rsidRPr="00C44280">
              <w:rPr>
                <w:rFonts w:ascii="Arial" w:hAnsi="Arial" w:cs="Arial"/>
                <w:bCs/>
              </w:rPr>
              <w:t>/No</w:t>
            </w:r>
            <w:sdt>
              <w:sdtPr>
                <w:rPr>
                  <w:rFonts w:ascii="Arial" w:hAnsi="Arial" w:cs="Arial"/>
                  <w:bCs/>
                </w:rPr>
                <w:id w:val="738127114"/>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p>
        </w:tc>
      </w:tr>
      <w:tr w:rsidR="002E133E" w:rsidRPr="00D61629" w14:paraId="07D95452" w14:textId="77777777" w:rsidTr="0028316C">
        <w:trPr>
          <w:trHeight w:val="192"/>
        </w:trPr>
        <w:tc>
          <w:tcPr>
            <w:tcW w:w="7225" w:type="dxa"/>
            <w:gridSpan w:val="3"/>
            <w:shd w:val="clear" w:color="auto" w:fill="auto"/>
          </w:tcPr>
          <w:p w14:paraId="39179C45"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Non-Advised </w:t>
            </w:r>
            <w:r w:rsidRPr="00D61629">
              <w:rPr>
                <w:rFonts w:ascii="Arial" w:hAnsi="Arial" w:cs="Arial"/>
                <w:bCs/>
              </w:rPr>
              <w:t>– the product is sold on a non-advised basis</w:t>
            </w:r>
          </w:p>
        </w:tc>
        <w:tc>
          <w:tcPr>
            <w:tcW w:w="1815" w:type="dxa"/>
            <w:gridSpan w:val="2"/>
            <w:shd w:val="clear" w:color="auto" w:fill="auto"/>
          </w:tcPr>
          <w:p w14:paraId="59D2D244" w14:textId="1D2744A6" w:rsidR="002E133E" w:rsidRPr="00D61629" w:rsidRDefault="002E133E" w:rsidP="002E133E">
            <w:pPr>
              <w:jc w:val="center"/>
              <w:rPr>
                <w:rFonts w:ascii="Arial" w:hAnsi="Arial" w:cs="Arial"/>
                <w:bCs/>
                <w:i/>
                <w:iCs/>
              </w:rPr>
            </w:pPr>
            <w:r w:rsidRPr="00C44280">
              <w:rPr>
                <w:rFonts w:ascii="Arial" w:hAnsi="Arial" w:cs="Arial"/>
                <w:bCs/>
              </w:rPr>
              <w:t>Yes</w:t>
            </w:r>
            <w:sdt>
              <w:sdtPr>
                <w:rPr>
                  <w:rFonts w:ascii="Arial" w:hAnsi="Arial" w:cs="Arial"/>
                  <w:bCs/>
                </w:rPr>
                <w:id w:val="-1250346047"/>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r w:rsidRPr="00C44280">
              <w:rPr>
                <w:rFonts w:ascii="Arial" w:hAnsi="Arial" w:cs="Arial"/>
                <w:bCs/>
              </w:rPr>
              <w:t>/No</w:t>
            </w:r>
            <w:sdt>
              <w:sdtPr>
                <w:rPr>
                  <w:rFonts w:ascii="Arial" w:hAnsi="Arial" w:cs="Arial"/>
                  <w:bCs/>
                </w:rPr>
                <w:id w:val="-1500192558"/>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p>
        </w:tc>
      </w:tr>
      <w:tr w:rsidR="002E133E" w:rsidRPr="00D61629" w14:paraId="702489B4" w14:textId="77777777" w:rsidTr="0028316C">
        <w:trPr>
          <w:trHeight w:val="192"/>
        </w:trPr>
        <w:tc>
          <w:tcPr>
            <w:tcW w:w="7225" w:type="dxa"/>
            <w:gridSpan w:val="3"/>
            <w:shd w:val="clear" w:color="auto" w:fill="auto"/>
          </w:tcPr>
          <w:p w14:paraId="37848A8F"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Claims – </w:t>
            </w:r>
            <w:r w:rsidRPr="00D61629">
              <w:rPr>
                <w:rFonts w:ascii="Arial" w:hAnsi="Arial" w:cs="Arial"/>
                <w:bCs/>
              </w:rPr>
              <w:t>the broker provides claims first notification of loss</w:t>
            </w:r>
          </w:p>
        </w:tc>
        <w:tc>
          <w:tcPr>
            <w:tcW w:w="1815" w:type="dxa"/>
            <w:gridSpan w:val="2"/>
            <w:shd w:val="clear" w:color="auto" w:fill="auto"/>
          </w:tcPr>
          <w:p w14:paraId="72C44F56" w14:textId="0A673D13" w:rsidR="002E133E" w:rsidRPr="00D61629" w:rsidRDefault="002E133E" w:rsidP="002E133E">
            <w:pPr>
              <w:jc w:val="center"/>
              <w:rPr>
                <w:rFonts w:ascii="Arial" w:hAnsi="Arial" w:cs="Arial"/>
                <w:bCs/>
                <w:i/>
                <w:iCs/>
              </w:rPr>
            </w:pPr>
            <w:r w:rsidRPr="00C44280">
              <w:rPr>
                <w:rFonts w:ascii="Arial" w:hAnsi="Arial" w:cs="Arial"/>
                <w:bCs/>
              </w:rPr>
              <w:t>Yes</w:t>
            </w:r>
            <w:sdt>
              <w:sdtPr>
                <w:rPr>
                  <w:rFonts w:ascii="Arial" w:hAnsi="Arial" w:cs="Arial"/>
                  <w:bCs/>
                </w:rPr>
                <w:id w:val="1429463478"/>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r w:rsidRPr="00C44280">
              <w:rPr>
                <w:rFonts w:ascii="Arial" w:hAnsi="Arial" w:cs="Arial"/>
                <w:bCs/>
              </w:rPr>
              <w:t>/No</w:t>
            </w:r>
            <w:sdt>
              <w:sdtPr>
                <w:rPr>
                  <w:rFonts w:ascii="Arial" w:hAnsi="Arial" w:cs="Arial"/>
                  <w:bCs/>
                </w:rPr>
                <w:id w:val="1875577252"/>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p>
        </w:tc>
      </w:tr>
      <w:tr w:rsidR="002E133E" w:rsidRPr="00D61629" w14:paraId="28BEB522" w14:textId="77777777" w:rsidTr="0028316C">
        <w:trPr>
          <w:trHeight w:val="192"/>
        </w:trPr>
        <w:tc>
          <w:tcPr>
            <w:tcW w:w="7225" w:type="dxa"/>
            <w:gridSpan w:val="3"/>
            <w:shd w:val="clear" w:color="auto" w:fill="auto"/>
          </w:tcPr>
          <w:p w14:paraId="44C3BB25" w14:textId="77777777" w:rsidR="002E133E" w:rsidRPr="00D61629" w:rsidRDefault="002E133E" w:rsidP="002E133E">
            <w:pPr>
              <w:rPr>
                <w:rFonts w:ascii="Arial" w:hAnsi="Arial" w:cs="Arial"/>
                <w:bCs/>
              </w:rPr>
            </w:pPr>
            <w:r w:rsidRPr="00D61629">
              <w:rPr>
                <w:rFonts w:ascii="Arial" w:hAnsi="Arial" w:cs="Arial"/>
                <w:b/>
              </w:rPr>
              <w:t xml:space="preserve">Other </w:t>
            </w:r>
            <w:r w:rsidRPr="00D61629">
              <w:rPr>
                <w:rFonts w:ascii="Arial" w:hAnsi="Arial" w:cs="Arial"/>
                <w:bCs/>
              </w:rPr>
              <w:t>– please describe</w:t>
            </w:r>
          </w:p>
          <w:p w14:paraId="23EF64EB" w14:textId="77777777" w:rsidR="002E133E" w:rsidRPr="00D61629" w:rsidRDefault="002E133E" w:rsidP="002E133E">
            <w:pPr>
              <w:rPr>
                <w:rFonts w:ascii="Arial" w:hAnsi="Arial" w:cs="Arial"/>
                <w:bCs/>
              </w:rPr>
            </w:pPr>
          </w:p>
        </w:tc>
        <w:tc>
          <w:tcPr>
            <w:tcW w:w="1815" w:type="dxa"/>
            <w:gridSpan w:val="2"/>
            <w:shd w:val="clear" w:color="auto" w:fill="auto"/>
          </w:tcPr>
          <w:p w14:paraId="31FF431E" w14:textId="71EF2DD3" w:rsidR="002E133E" w:rsidRPr="00D61629" w:rsidRDefault="002E133E" w:rsidP="002E133E">
            <w:pPr>
              <w:jc w:val="center"/>
              <w:rPr>
                <w:rFonts w:ascii="Arial" w:hAnsi="Arial" w:cs="Arial"/>
                <w:bCs/>
              </w:rPr>
            </w:pPr>
            <w:r w:rsidRPr="00C44280">
              <w:rPr>
                <w:rFonts w:ascii="Arial" w:hAnsi="Arial" w:cs="Arial"/>
                <w:bCs/>
              </w:rPr>
              <w:t>Yes</w:t>
            </w:r>
            <w:sdt>
              <w:sdtPr>
                <w:rPr>
                  <w:rFonts w:ascii="Arial" w:hAnsi="Arial" w:cs="Arial"/>
                  <w:bCs/>
                </w:rPr>
                <w:id w:val="1148406199"/>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r w:rsidRPr="00C44280">
              <w:rPr>
                <w:rFonts w:ascii="Arial" w:hAnsi="Arial" w:cs="Arial"/>
                <w:bCs/>
              </w:rPr>
              <w:t>/No</w:t>
            </w:r>
            <w:sdt>
              <w:sdtPr>
                <w:rPr>
                  <w:rFonts w:ascii="Arial" w:hAnsi="Arial" w:cs="Arial"/>
                  <w:bCs/>
                </w:rPr>
                <w:id w:val="1380210712"/>
                <w14:checkbox>
                  <w14:checked w14:val="0"/>
                  <w14:checkedState w14:val="2612" w14:font="MS Gothic"/>
                  <w14:uncheckedState w14:val="2610" w14:font="MS Gothic"/>
                </w14:checkbox>
              </w:sdtPr>
              <w:sdtContent>
                <w:r w:rsidRPr="00C44280">
                  <w:rPr>
                    <w:rFonts w:ascii="Segoe UI Symbol" w:eastAsia="MS Gothic" w:hAnsi="Segoe UI Symbol" w:cs="Segoe UI Symbol"/>
                    <w:bCs/>
                  </w:rPr>
                  <w:t>☐</w:t>
                </w:r>
              </w:sdtContent>
            </w:sdt>
          </w:p>
        </w:tc>
      </w:tr>
      <w:tr w:rsidR="00110B6D" w:rsidRPr="00D61629" w14:paraId="6A9D99AD" w14:textId="77777777" w:rsidTr="00251B1B">
        <w:tc>
          <w:tcPr>
            <w:tcW w:w="9040" w:type="dxa"/>
            <w:gridSpan w:val="5"/>
            <w:shd w:val="clear" w:color="auto" w:fill="D9D9D9" w:themeFill="background1" w:themeFillShade="D9"/>
          </w:tcPr>
          <w:p w14:paraId="4BED5333" w14:textId="53394E9B" w:rsidR="00110B6D" w:rsidRPr="00D61629" w:rsidRDefault="00110B6D" w:rsidP="00110B6D">
            <w:pPr>
              <w:rPr>
                <w:rFonts w:ascii="Arial" w:hAnsi="Arial" w:cs="Arial"/>
                <w:bCs/>
              </w:rPr>
            </w:pPr>
            <w:r w:rsidRPr="00D61629">
              <w:rPr>
                <w:rFonts w:ascii="Arial" w:hAnsi="Arial" w:cs="Arial"/>
              </w:rPr>
              <w:t>Information on any ancillary products/activities sold alongside the product which may affect the product’s value.</w:t>
            </w:r>
          </w:p>
        </w:tc>
      </w:tr>
      <w:tr w:rsidR="00CC52A0" w:rsidRPr="00D61629" w14:paraId="1257342A" w14:textId="77777777" w:rsidTr="00251B1B">
        <w:trPr>
          <w:trHeight w:val="299"/>
        </w:trPr>
        <w:tc>
          <w:tcPr>
            <w:tcW w:w="9040" w:type="dxa"/>
            <w:gridSpan w:val="5"/>
            <w:shd w:val="clear" w:color="auto" w:fill="auto"/>
          </w:tcPr>
          <w:p w14:paraId="67430D04" w14:textId="77777777" w:rsidR="00CC52A0" w:rsidRPr="00D61629" w:rsidRDefault="00CC52A0" w:rsidP="003F4942">
            <w:pPr>
              <w:rPr>
                <w:rFonts w:ascii="Arial" w:hAnsi="Arial" w:cs="Arial"/>
              </w:rPr>
            </w:pPr>
            <w:r w:rsidRPr="00D61629">
              <w:rPr>
                <w:rFonts w:ascii="Arial" w:hAnsi="Arial" w:cs="Arial"/>
                <w:i/>
                <w:iCs/>
              </w:rPr>
              <w:t>Select all that apply:</w:t>
            </w:r>
          </w:p>
        </w:tc>
      </w:tr>
      <w:tr w:rsidR="002E133E" w:rsidRPr="00D61629" w14:paraId="2C99965B" w14:textId="77777777" w:rsidTr="00251B1B">
        <w:trPr>
          <w:trHeight w:val="77"/>
        </w:trPr>
        <w:tc>
          <w:tcPr>
            <w:tcW w:w="7225" w:type="dxa"/>
            <w:gridSpan w:val="3"/>
          </w:tcPr>
          <w:p w14:paraId="3678DD57" w14:textId="77777777" w:rsidR="002E133E" w:rsidRPr="00D61629" w:rsidRDefault="002E133E" w:rsidP="002E133E">
            <w:pPr>
              <w:rPr>
                <w:rFonts w:ascii="Arial" w:hAnsi="Arial" w:cs="Arial"/>
              </w:rPr>
            </w:pPr>
            <w:r w:rsidRPr="00D61629">
              <w:rPr>
                <w:rFonts w:ascii="Arial" w:hAnsi="Arial" w:cs="Arial"/>
              </w:rPr>
              <w:t>Legal expenses</w:t>
            </w:r>
          </w:p>
        </w:tc>
        <w:tc>
          <w:tcPr>
            <w:tcW w:w="1815" w:type="dxa"/>
            <w:gridSpan w:val="2"/>
            <w:shd w:val="clear" w:color="auto" w:fill="auto"/>
          </w:tcPr>
          <w:p w14:paraId="55D02147" w14:textId="1190EEFD" w:rsidR="002E133E" w:rsidRPr="00D61629" w:rsidRDefault="002E133E" w:rsidP="002E133E">
            <w:pPr>
              <w:jc w:val="center"/>
              <w:rPr>
                <w:rFonts w:ascii="Arial" w:hAnsi="Arial" w:cs="Arial"/>
              </w:rPr>
            </w:pPr>
            <w:r w:rsidRPr="00194C87">
              <w:rPr>
                <w:rFonts w:ascii="Arial" w:hAnsi="Arial" w:cs="Arial"/>
                <w:bCs/>
              </w:rPr>
              <w:t>Yes</w:t>
            </w:r>
            <w:sdt>
              <w:sdtPr>
                <w:rPr>
                  <w:rFonts w:ascii="Arial" w:hAnsi="Arial" w:cs="Arial"/>
                  <w:bCs/>
                </w:rPr>
                <w:id w:val="-1813325315"/>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r w:rsidRPr="00194C87">
              <w:rPr>
                <w:rFonts w:ascii="Arial" w:hAnsi="Arial" w:cs="Arial"/>
                <w:bCs/>
              </w:rPr>
              <w:t>/No</w:t>
            </w:r>
            <w:sdt>
              <w:sdtPr>
                <w:rPr>
                  <w:rFonts w:ascii="Arial" w:hAnsi="Arial" w:cs="Arial"/>
                  <w:bCs/>
                </w:rPr>
                <w:id w:val="806824497"/>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p>
        </w:tc>
      </w:tr>
      <w:tr w:rsidR="002E133E" w:rsidRPr="00D61629" w14:paraId="0CCD1BCB" w14:textId="77777777" w:rsidTr="00251B1B">
        <w:trPr>
          <w:trHeight w:val="77"/>
        </w:trPr>
        <w:tc>
          <w:tcPr>
            <w:tcW w:w="7225" w:type="dxa"/>
            <w:gridSpan w:val="3"/>
          </w:tcPr>
          <w:p w14:paraId="1B29FAAD" w14:textId="77777777" w:rsidR="002E133E" w:rsidRPr="00D61629" w:rsidRDefault="002E133E" w:rsidP="002E133E">
            <w:pPr>
              <w:rPr>
                <w:rFonts w:ascii="Arial" w:hAnsi="Arial" w:cs="Arial"/>
              </w:rPr>
            </w:pPr>
            <w:r w:rsidRPr="00D61629">
              <w:rPr>
                <w:rFonts w:ascii="Arial" w:hAnsi="Arial" w:cs="Arial"/>
              </w:rPr>
              <w:t>Gap cover</w:t>
            </w:r>
          </w:p>
        </w:tc>
        <w:tc>
          <w:tcPr>
            <w:tcW w:w="1815" w:type="dxa"/>
            <w:gridSpan w:val="2"/>
            <w:shd w:val="clear" w:color="auto" w:fill="auto"/>
          </w:tcPr>
          <w:p w14:paraId="34827B9E" w14:textId="4791F207" w:rsidR="002E133E" w:rsidRPr="00D61629" w:rsidRDefault="002E133E" w:rsidP="002E133E">
            <w:pPr>
              <w:jc w:val="center"/>
              <w:rPr>
                <w:rFonts w:ascii="Arial" w:hAnsi="Arial" w:cs="Arial"/>
              </w:rPr>
            </w:pPr>
            <w:r w:rsidRPr="00194C87">
              <w:rPr>
                <w:rFonts w:ascii="Arial" w:hAnsi="Arial" w:cs="Arial"/>
                <w:bCs/>
              </w:rPr>
              <w:t>Yes</w:t>
            </w:r>
            <w:sdt>
              <w:sdtPr>
                <w:rPr>
                  <w:rFonts w:ascii="Arial" w:hAnsi="Arial" w:cs="Arial"/>
                  <w:bCs/>
                </w:rPr>
                <w:id w:val="-1159067276"/>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r w:rsidRPr="00194C87">
              <w:rPr>
                <w:rFonts w:ascii="Arial" w:hAnsi="Arial" w:cs="Arial"/>
                <w:bCs/>
              </w:rPr>
              <w:t>/No</w:t>
            </w:r>
            <w:sdt>
              <w:sdtPr>
                <w:rPr>
                  <w:rFonts w:ascii="Arial" w:hAnsi="Arial" w:cs="Arial"/>
                  <w:bCs/>
                </w:rPr>
                <w:id w:val="16971096"/>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p>
        </w:tc>
      </w:tr>
      <w:tr w:rsidR="002E133E" w:rsidRPr="00D61629" w14:paraId="6C9B5B36" w14:textId="77777777" w:rsidTr="00251B1B">
        <w:trPr>
          <w:trHeight w:val="77"/>
        </w:trPr>
        <w:tc>
          <w:tcPr>
            <w:tcW w:w="7225" w:type="dxa"/>
            <w:gridSpan w:val="3"/>
          </w:tcPr>
          <w:p w14:paraId="33AFE17C" w14:textId="77777777" w:rsidR="002E133E" w:rsidRPr="00D61629" w:rsidRDefault="002E133E" w:rsidP="002E133E">
            <w:pPr>
              <w:rPr>
                <w:rFonts w:ascii="Arial" w:hAnsi="Arial" w:cs="Arial"/>
              </w:rPr>
            </w:pPr>
            <w:r w:rsidRPr="00D61629">
              <w:rPr>
                <w:rFonts w:ascii="Arial" w:hAnsi="Arial" w:cs="Arial"/>
              </w:rPr>
              <w:t>Key cover</w:t>
            </w:r>
          </w:p>
        </w:tc>
        <w:tc>
          <w:tcPr>
            <w:tcW w:w="1815" w:type="dxa"/>
            <w:gridSpan w:val="2"/>
            <w:shd w:val="clear" w:color="auto" w:fill="auto"/>
          </w:tcPr>
          <w:p w14:paraId="7D6A285C" w14:textId="7484592A" w:rsidR="002E133E" w:rsidRPr="00D61629" w:rsidRDefault="002E133E" w:rsidP="002E133E">
            <w:pPr>
              <w:jc w:val="center"/>
              <w:rPr>
                <w:rFonts w:ascii="Arial" w:hAnsi="Arial" w:cs="Arial"/>
              </w:rPr>
            </w:pPr>
            <w:r w:rsidRPr="00194C87">
              <w:rPr>
                <w:rFonts w:ascii="Arial" w:hAnsi="Arial" w:cs="Arial"/>
                <w:bCs/>
              </w:rPr>
              <w:t>Yes</w:t>
            </w:r>
            <w:sdt>
              <w:sdtPr>
                <w:rPr>
                  <w:rFonts w:ascii="Arial" w:hAnsi="Arial" w:cs="Arial"/>
                  <w:bCs/>
                </w:rPr>
                <w:id w:val="26695614"/>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r w:rsidRPr="00194C87">
              <w:rPr>
                <w:rFonts w:ascii="Arial" w:hAnsi="Arial" w:cs="Arial"/>
                <w:bCs/>
              </w:rPr>
              <w:t>/No</w:t>
            </w:r>
            <w:sdt>
              <w:sdtPr>
                <w:rPr>
                  <w:rFonts w:ascii="Arial" w:hAnsi="Arial" w:cs="Arial"/>
                  <w:bCs/>
                </w:rPr>
                <w:id w:val="1555049016"/>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p>
        </w:tc>
      </w:tr>
      <w:tr w:rsidR="002E133E" w:rsidRPr="00D61629" w14:paraId="284C3771" w14:textId="77777777" w:rsidTr="00251B1B">
        <w:trPr>
          <w:trHeight w:val="77"/>
        </w:trPr>
        <w:tc>
          <w:tcPr>
            <w:tcW w:w="7225" w:type="dxa"/>
            <w:gridSpan w:val="3"/>
          </w:tcPr>
          <w:p w14:paraId="1F072852" w14:textId="77777777" w:rsidR="002E133E" w:rsidRPr="00D61629" w:rsidRDefault="002E133E" w:rsidP="002E133E">
            <w:pPr>
              <w:rPr>
                <w:rFonts w:ascii="Arial" w:hAnsi="Arial" w:cs="Arial"/>
              </w:rPr>
            </w:pPr>
            <w:r w:rsidRPr="00D61629">
              <w:rPr>
                <w:rFonts w:ascii="Arial" w:hAnsi="Arial" w:cs="Arial"/>
              </w:rPr>
              <w:t>Emergency home cover</w:t>
            </w:r>
          </w:p>
        </w:tc>
        <w:tc>
          <w:tcPr>
            <w:tcW w:w="1815" w:type="dxa"/>
            <w:gridSpan w:val="2"/>
            <w:shd w:val="clear" w:color="auto" w:fill="auto"/>
          </w:tcPr>
          <w:p w14:paraId="70A29572" w14:textId="3DD511B8" w:rsidR="002E133E" w:rsidRPr="00D61629" w:rsidRDefault="002E133E" w:rsidP="002E133E">
            <w:pPr>
              <w:jc w:val="center"/>
              <w:rPr>
                <w:rFonts w:ascii="Arial" w:hAnsi="Arial" w:cs="Arial"/>
              </w:rPr>
            </w:pPr>
            <w:r w:rsidRPr="00194C87">
              <w:rPr>
                <w:rFonts w:ascii="Arial" w:hAnsi="Arial" w:cs="Arial"/>
                <w:bCs/>
              </w:rPr>
              <w:t>Yes</w:t>
            </w:r>
            <w:sdt>
              <w:sdtPr>
                <w:rPr>
                  <w:rFonts w:ascii="Arial" w:hAnsi="Arial" w:cs="Arial"/>
                  <w:bCs/>
                </w:rPr>
                <w:id w:val="-850638734"/>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r w:rsidRPr="00194C87">
              <w:rPr>
                <w:rFonts w:ascii="Arial" w:hAnsi="Arial" w:cs="Arial"/>
                <w:bCs/>
              </w:rPr>
              <w:t>/No</w:t>
            </w:r>
            <w:sdt>
              <w:sdtPr>
                <w:rPr>
                  <w:rFonts w:ascii="Arial" w:hAnsi="Arial" w:cs="Arial"/>
                  <w:bCs/>
                </w:rPr>
                <w:id w:val="-1730673079"/>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p>
        </w:tc>
      </w:tr>
      <w:tr w:rsidR="002E133E" w:rsidRPr="00D61629" w14:paraId="176402B3" w14:textId="77777777" w:rsidTr="00251B1B">
        <w:trPr>
          <w:trHeight w:val="77"/>
        </w:trPr>
        <w:tc>
          <w:tcPr>
            <w:tcW w:w="7225" w:type="dxa"/>
            <w:gridSpan w:val="3"/>
          </w:tcPr>
          <w:p w14:paraId="0EF7BBCD" w14:textId="77777777" w:rsidR="002E133E" w:rsidRPr="00D61629" w:rsidRDefault="002E133E" w:rsidP="002E133E">
            <w:pPr>
              <w:rPr>
                <w:rFonts w:ascii="Arial" w:hAnsi="Arial" w:cs="Arial"/>
              </w:rPr>
            </w:pPr>
            <w:r w:rsidRPr="00D61629">
              <w:rPr>
                <w:rFonts w:ascii="Arial" w:hAnsi="Arial" w:cs="Arial"/>
              </w:rPr>
              <w:t>Loss recovery (pays for a loss assessor to act on insureds behalf)</w:t>
            </w:r>
          </w:p>
        </w:tc>
        <w:tc>
          <w:tcPr>
            <w:tcW w:w="1815" w:type="dxa"/>
            <w:gridSpan w:val="2"/>
            <w:shd w:val="clear" w:color="auto" w:fill="auto"/>
          </w:tcPr>
          <w:p w14:paraId="50EC6177" w14:textId="1F9ACB75" w:rsidR="002E133E" w:rsidRPr="00D61629" w:rsidRDefault="002E133E" w:rsidP="002E133E">
            <w:pPr>
              <w:jc w:val="center"/>
              <w:rPr>
                <w:rFonts w:ascii="Arial" w:hAnsi="Arial" w:cs="Arial"/>
              </w:rPr>
            </w:pPr>
            <w:r w:rsidRPr="00194C87">
              <w:rPr>
                <w:rFonts w:ascii="Arial" w:hAnsi="Arial" w:cs="Arial"/>
                <w:bCs/>
              </w:rPr>
              <w:t>Yes</w:t>
            </w:r>
            <w:sdt>
              <w:sdtPr>
                <w:rPr>
                  <w:rFonts w:ascii="Arial" w:hAnsi="Arial" w:cs="Arial"/>
                  <w:bCs/>
                </w:rPr>
                <w:id w:val="33628127"/>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r w:rsidRPr="00194C87">
              <w:rPr>
                <w:rFonts w:ascii="Arial" w:hAnsi="Arial" w:cs="Arial"/>
                <w:bCs/>
              </w:rPr>
              <w:t>/No</w:t>
            </w:r>
            <w:sdt>
              <w:sdtPr>
                <w:rPr>
                  <w:rFonts w:ascii="Arial" w:hAnsi="Arial" w:cs="Arial"/>
                  <w:bCs/>
                </w:rPr>
                <w:id w:val="-48235979"/>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p>
        </w:tc>
      </w:tr>
      <w:tr w:rsidR="002E133E" w:rsidRPr="00D61629" w14:paraId="2A6B8544" w14:textId="77777777" w:rsidTr="00251B1B">
        <w:trPr>
          <w:trHeight w:val="77"/>
        </w:trPr>
        <w:tc>
          <w:tcPr>
            <w:tcW w:w="7225" w:type="dxa"/>
            <w:gridSpan w:val="3"/>
          </w:tcPr>
          <w:p w14:paraId="72C85927" w14:textId="77777777" w:rsidR="002E133E" w:rsidRPr="00D61629" w:rsidRDefault="002E133E" w:rsidP="002E133E">
            <w:pPr>
              <w:rPr>
                <w:rFonts w:ascii="Arial" w:hAnsi="Arial" w:cs="Arial"/>
              </w:rPr>
            </w:pPr>
            <w:r w:rsidRPr="00D61629">
              <w:rPr>
                <w:rFonts w:ascii="Arial" w:hAnsi="Arial" w:cs="Arial"/>
              </w:rPr>
              <w:t>Breakdown cover</w:t>
            </w:r>
          </w:p>
        </w:tc>
        <w:tc>
          <w:tcPr>
            <w:tcW w:w="1815" w:type="dxa"/>
            <w:gridSpan w:val="2"/>
            <w:shd w:val="clear" w:color="auto" w:fill="auto"/>
          </w:tcPr>
          <w:p w14:paraId="0B111BFE" w14:textId="6C56ED22" w:rsidR="002E133E" w:rsidRPr="00D61629" w:rsidRDefault="002E133E" w:rsidP="002E133E">
            <w:pPr>
              <w:jc w:val="center"/>
              <w:rPr>
                <w:rFonts w:ascii="Arial" w:hAnsi="Arial" w:cs="Arial"/>
              </w:rPr>
            </w:pPr>
            <w:r w:rsidRPr="00194C87">
              <w:rPr>
                <w:rFonts w:ascii="Arial" w:hAnsi="Arial" w:cs="Arial"/>
                <w:bCs/>
              </w:rPr>
              <w:t>Yes</w:t>
            </w:r>
            <w:sdt>
              <w:sdtPr>
                <w:rPr>
                  <w:rFonts w:ascii="Arial" w:hAnsi="Arial" w:cs="Arial"/>
                  <w:bCs/>
                </w:rPr>
                <w:id w:val="-22024328"/>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r w:rsidRPr="00194C87">
              <w:rPr>
                <w:rFonts w:ascii="Arial" w:hAnsi="Arial" w:cs="Arial"/>
                <w:bCs/>
              </w:rPr>
              <w:t>/No</w:t>
            </w:r>
            <w:sdt>
              <w:sdtPr>
                <w:rPr>
                  <w:rFonts w:ascii="Arial" w:hAnsi="Arial" w:cs="Arial"/>
                  <w:bCs/>
                </w:rPr>
                <w:id w:val="1260173523"/>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p>
        </w:tc>
      </w:tr>
      <w:tr w:rsidR="002E133E" w:rsidRPr="00D61629" w14:paraId="5784B4ED" w14:textId="77777777" w:rsidTr="00251B1B">
        <w:trPr>
          <w:trHeight w:val="77"/>
        </w:trPr>
        <w:tc>
          <w:tcPr>
            <w:tcW w:w="7225" w:type="dxa"/>
            <w:gridSpan w:val="3"/>
          </w:tcPr>
          <w:p w14:paraId="79E438B3" w14:textId="77777777" w:rsidR="002E133E" w:rsidRPr="00D61629" w:rsidRDefault="002E133E" w:rsidP="002E133E">
            <w:pPr>
              <w:rPr>
                <w:rFonts w:ascii="Arial" w:hAnsi="Arial" w:cs="Arial"/>
              </w:rPr>
            </w:pPr>
            <w:r w:rsidRPr="00D61629">
              <w:rPr>
                <w:rFonts w:ascii="Arial" w:hAnsi="Arial" w:cs="Arial"/>
              </w:rPr>
              <w:t>Windscreen cover</w:t>
            </w:r>
          </w:p>
        </w:tc>
        <w:tc>
          <w:tcPr>
            <w:tcW w:w="1815" w:type="dxa"/>
            <w:gridSpan w:val="2"/>
            <w:shd w:val="clear" w:color="auto" w:fill="auto"/>
          </w:tcPr>
          <w:p w14:paraId="4360114E" w14:textId="43EA74B8" w:rsidR="002E133E" w:rsidRPr="00D61629" w:rsidRDefault="002E133E" w:rsidP="002E133E">
            <w:pPr>
              <w:jc w:val="center"/>
              <w:rPr>
                <w:rFonts w:ascii="Arial" w:hAnsi="Arial" w:cs="Arial"/>
              </w:rPr>
            </w:pPr>
            <w:r w:rsidRPr="00194C87">
              <w:rPr>
                <w:rFonts w:ascii="Arial" w:hAnsi="Arial" w:cs="Arial"/>
                <w:bCs/>
              </w:rPr>
              <w:t>Yes</w:t>
            </w:r>
            <w:sdt>
              <w:sdtPr>
                <w:rPr>
                  <w:rFonts w:ascii="Arial" w:hAnsi="Arial" w:cs="Arial"/>
                  <w:bCs/>
                </w:rPr>
                <w:id w:val="1643690536"/>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r w:rsidRPr="00194C87">
              <w:rPr>
                <w:rFonts w:ascii="Arial" w:hAnsi="Arial" w:cs="Arial"/>
                <w:bCs/>
              </w:rPr>
              <w:t>/No</w:t>
            </w:r>
            <w:sdt>
              <w:sdtPr>
                <w:rPr>
                  <w:rFonts w:ascii="Arial" w:hAnsi="Arial" w:cs="Arial"/>
                  <w:bCs/>
                </w:rPr>
                <w:id w:val="-487779228"/>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p>
        </w:tc>
      </w:tr>
      <w:tr w:rsidR="002E133E" w:rsidRPr="00D61629" w14:paraId="6E059165" w14:textId="77777777" w:rsidTr="00251B1B">
        <w:trPr>
          <w:trHeight w:val="77"/>
        </w:trPr>
        <w:tc>
          <w:tcPr>
            <w:tcW w:w="7225" w:type="dxa"/>
            <w:gridSpan w:val="3"/>
          </w:tcPr>
          <w:p w14:paraId="191DCEE7" w14:textId="77777777" w:rsidR="002E133E" w:rsidRPr="00D61629" w:rsidRDefault="002E133E" w:rsidP="002E133E">
            <w:pPr>
              <w:rPr>
                <w:rFonts w:ascii="Arial" w:hAnsi="Arial" w:cs="Arial"/>
              </w:rPr>
            </w:pPr>
            <w:r w:rsidRPr="00D61629">
              <w:rPr>
                <w:rFonts w:ascii="Arial" w:hAnsi="Arial" w:cs="Arial"/>
              </w:rPr>
              <w:t>Courtesy car cover</w:t>
            </w:r>
          </w:p>
        </w:tc>
        <w:tc>
          <w:tcPr>
            <w:tcW w:w="1815" w:type="dxa"/>
            <w:gridSpan w:val="2"/>
            <w:shd w:val="clear" w:color="auto" w:fill="auto"/>
          </w:tcPr>
          <w:p w14:paraId="27972F7D" w14:textId="31BEF9D7" w:rsidR="002E133E" w:rsidRPr="00D61629" w:rsidRDefault="002E133E" w:rsidP="002E133E">
            <w:pPr>
              <w:jc w:val="center"/>
              <w:rPr>
                <w:rFonts w:ascii="Arial" w:hAnsi="Arial" w:cs="Arial"/>
              </w:rPr>
            </w:pPr>
            <w:r w:rsidRPr="00194C87">
              <w:rPr>
                <w:rFonts w:ascii="Arial" w:hAnsi="Arial" w:cs="Arial"/>
                <w:bCs/>
              </w:rPr>
              <w:t>Yes</w:t>
            </w:r>
            <w:sdt>
              <w:sdtPr>
                <w:rPr>
                  <w:rFonts w:ascii="Arial" w:hAnsi="Arial" w:cs="Arial"/>
                  <w:bCs/>
                </w:rPr>
                <w:id w:val="-590167195"/>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r w:rsidRPr="00194C87">
              <w:rPr>
                <w:rFonts w:ascii="Arial" w:hAnsi="Arial" w:cs="Arial"/>
                <w:bCs/>
              </w:rPr>
              <w:t>/No</w:t>
            </w:r>
            <w:sdt>
              <w:sdtPr>
                <w:rPr>
                  <w:rFonts w:ascii="Arial" w:hAnsi="Arial" w:cs="Arial"/>
                  <w:bCs/>
                </w:rPr>
                <w:id w:val="1338582376"/>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p>
        </w:tc>
      </w:tr>
      <w:tr w:rsidR="002E133E" w:rsidRPr="00D61629" w14:paraId="2692D6E1" w14:textId="77777777" w:rsidTr="00BE35A8">
        <w:trPr>
          <w:trHeight w:val="77"/>
        </w:trPr>
        <w:tc>
          <w:tcPr>
            <w:tcW w:w="7225" w:type="dxa"/>
            <w:gridSpan w:val="3"/>
          </w:tcPr>
          <w:p w14:paraId="66A7B85D" w14:textId="77777777" w:rsidR="002E133E" w:rsidRPr="00D61629" w:rsidRDefault="002E133E" w:rsidP="002E133E">
            <w:pPr>
              <w:rPr>
                <w:rFonts w:ascii="Arial" w:hAnsi="Arial" w:cs="Arial"/>
              </w:rPr>
            </w:pPr>
            <w:r w:rsidRPr="00D61629">
              <w:rPr>
                <w:rFonts w:ascii="Arial" w:hAnsi="Arial" w:cs="Arial"/>
              </w:rPr>
              <w:t xml:space="preserve">Risk Management services </w:t>
            </w:r>
            <w:proofErr w:type="gramStart"/>
            <w:r w:rsidRPr="00D61629">
              <w:rPr>
                <w:rFonts w:ascii="Arial" w:hAnsi="Arial" w:cs="Arial"/>
              </w:rPr>
              <w:t>e.g.</w:t>
            </w:r>
            <w:proofErr w:type="gramEnd"/>
            <w:r w:rsidRPr="00D61629">
              <w:rPr>
                <w:rFonts w:ascii="Arial" w:hAnsi="Arial" w:cs="Arial"/>
              </w:rPr>
              <w:t xml:space="preserve"> health &amp; safety assessment, consultancy</w:t>
            </w:r>
          </w:p>
        </w:tc>
        <w:tc>
          <w:tcPr>
            <w:tcW w:w="1815" w:type="dxa"/>
            <w:gridSpan w:val="2"/>
            <w:shd w:val="clear" w:color="auto" w:fill="auto"/>
          </w:tcPr>
          <w:p w14:paraId="4B58BE8C" w14:textId="36DAE2FC" w:rsidR="002E133E" w:rsidRPr="00D61629" w:rsidRDefault="002E133E" w:rsidP="002E133E">
            <w:pPr>
              <w:jc w:val="center"/>
              <w:rPr>
                <w:rFonts w:ascii="Arial" w:hAnsi="Arial" w:cs="Arial"/>
              </w:rPr>
            </w:pPr>
            <w:r w:rsidRPr="00194C87">
              <w:rPr>
                <w:rFonts w:ascii="Arial" w:hAnsi="Arial" w:cs="Arial"/>
                <w:bCs/>
              </w:rPr>
              <w:t>Yes</w:t>
            </w:r>
            <w:sdt>
              <w:sdtPr>
                <w:rPr>
                  <w:rFonts w:ascii="Arial" w:hAnsi="Arial" w:cs="Arial"/>
                  <w:bCs/>
                </w:rPr>
                <w:id w:val="-27268989"/>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r w:rsidRPr="00194C87">
              <w:rPr>
                <w:rFonts w:ascii="Arial" w:hAnsi="Arial" w:cs="Arial"/>
                <w:bCs/>
              </w:rPr>
              <w:t>/No</w:t>
            </w:r>
            <w:sdt>
              <w:sdtPr>
                <w:rPr>
                  <w:rFonts w:ascii="Arial" w:hAnsi="Arial" w:cs="Arial"/>
                  <w:bCs/>
                </w:rPr>
                <w:id w:val="1384990973"/>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p>
        </w:tc>
      </w:tr>
      <w:tr w:rsidR="002E133E" w:rsidRPr="00D61629" w14:paraId="4F3C5EC1" w14:textId="77777777" w:rsidTr="00251B1B">
        <w:trPr>
          <w:trHeight w:val="77"/>
        </w:trPr>
        <w:tc>
          <w:tcPr>
            <w:tcW w:w="7225" w:type="dxa"/>
            <w:gridSpan w:val="3"/>
          </w:tcPr>
          <w:p w14:paraId="6A4A3D4B" w14:textId="77777777" w:rsidR="002E133E" w:rsidRPr="00D61629" w:rsidRDefault="002E133E" w:rsidP="002E133E">
            <w:pPr>
              <w:rPr>
                <w:rFonts w:ascii="Arial" w:hAnsi="Arial" w:cs="Arial"/>
              </w:rPr>
            </w:pPr>
            <w:r w:rsidRPr="00D61629">
              <w:rPr>
                <w:rFonts w:ascii="Arial" w:hAnsi="Arial" w:cs="Arial"/>
              </w:rPr>
              <w:t>Premium finance (if offered by the same provider)</w:t>
            </w:r>
          </w:p>
        </w:tc>
        <w:tc>
          <w:tcPr>
            <w:tcW w:w="1815" w:type="dxa"/>
            <w:gridSpan w:val="2"/>
            <w:shd w:val="clear" w:color="auto" w:fill="auto"/>
          </w:tcPr>
          <w:p w14:paraId="3D1E51FE" w14:textId="3C39190C" w:rsidR="002E133E" w:rsidRPr="00D61629" w:rsidRDefault="002E133E" w:rsidP="002E133E">
            <w:pPr>
              <w:jc w:val="center"/>
              <w:rPr>
                <w:rFonts w:ascii="Arial" w:hAnsi="Arial" w:cs="Arial"/>
              </w:rPr>
            </w:pPr>
            <w:r w:rsidRPr="00194C87">
              <w:rPr>
                <w:rFonts w:ascii="Arial" w:hAnsi="Arial" w:cs="Arial"/>
                <w:bCs/>
              </w:rPr>
              <w:t>Yes</w:t>
            </w:r>
            <w:sdt>
              <w:sdtPr>
                <w:rPr>
                  <w:rFonts w:ascii="Arial" w:hAnsi="Arial" w:cs="Arial"/>
                  <w:bCs/>
                </w:rPr>
                <w:id w:val="-1956240024"/>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r w:rsidRPr="00194C87">
              <w:rPr>
                <w:rFonts w:ascii="Arial" w:hAnsi="Arial" w:cs="Arial"/>
                <w:bCs/>
              </w:rPr>
              <w:t>/No</w:t>
            </w:r>
            <w:sdt>
              <w:sdtPr>
                <w:rPr>
                  <w:rFonts w:ascii="Arial" w:hAnsi="Arial" w:cs="Arial"/>
                  <w:bCs/>
                </w:rPr>
                <w:id w:val="1302659781"/>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p>
        </w:tc>
      </w:tr>
      <w:tr w:rsidR="002E133E" w:rsidRPr="00D61629" w14:paraId="57D789B4" w14:textId="77777777" w:rsidTr="00BE35A8">
        <w:trPr>
          <w:trHeight w:val="1074"/>
        </w:trPr>
        <w:tc>
          <w:tcPr>
            <w:tcW w:w="7225" w:type="dxa"/>
            <w:gridSpan w:val="3"/>
          </w:tcPr>
          <w:p w14:paraId="5A0BF804" w14:textId="77777777" w:rsidR="002E133E" w:rsidRPr="00D61629" w:rsidRDefault="002E133E" w:rsidP="002E133E">
            <w:pPr>
              <w:rPr>
                <w:rFonts w:ascii="Arial" w:hAnsi="Arial" w:cs="Arial"/>
              </w:rPr>
            </w:pPr>
            <w:r w:rsidRPr="00D61629">
              <w:rPr>
                <w:rFonts w:ascii="Arial" w:hAnsi="Arial" w:cs="Arial"/>
              </w:rPr>
              <w:t>Other</w:t>
            </w:r>
            <w:r w:rsidRPr="00D61629">
              <w:rPr>
                <w:rFonts w:ascii="Arial" w:hAnsi="Arial" w:cs="Arial"/>
                <w:b/>
                <w:bCs/>
              </w:rPr>
              <w:t xml:space="preserve"> </w:t>
            </w:r>
            <w:r w:rsidRPr="00D61629">
              <w:rPr>
                <w:rFonts w:ascii="Arial" w:hAnsi="Arial" w:cs="Arial"/>
                <w:bCs/>
              </w:rPr>
              <w:t>– please describe</w:t>
            </w:r>
          </w:p>
          <w:p w14:paraId="18368C7E" w14:textId="77777777" w:rsidR="002E133E" w:rsidRPr="00D61629" w:rsidRDefault="002E133E" w:rsidP="002E133E">
            <w:pPr>
              <w:rPr>
                <w:rFonts w:ascii="Arial" w:hAnsi="Arial" w:cs="Arial"/>
              </w:rPr>
            </w:pPr>
          </w:p>
          <w:p w14:paraId="7FB88BD8" w14:textId="77777777" w:rsidR="002E133E" w:rsidRPr="00D61629" w:rsidRDefault="002E133E" w:rsidP="002E133E">
            <w:pPr>
              <w:rPr>
                <w:rFonts w:ascii="Arial" w:hAnsi="Arial" w:cs="Arial"/>
              </w:rPr>
            </w:pPr>
          </w:p>
          <w:p w14:paraId="65D9E802" w14:textId="77777777" w:rsidR="002E133E" w:rsidRPr="00D61629" w:rsidRDefault="002E133E" w:rsidP="002E133E">
            <w:pPr>
              <w:rPr>
                <w:rFonts w:ascii="Arial" w:hAnsi="Arial" w:cs="Arial"/>
              </w:rPr>
            </w:pPr>
          </w:p>
        </w:tc>
        <w:tc>
          <w:tcPr>
            <w:tcW w:w="1815" w:type="dxa"/>
            <w:gridSpan w:val="2"/>
            <w:shd w:val="clear" w:color="auto" w:fill="auto"/>
          </w:tcPr>
          <w:p w14:paraId="73A68F62" w14:textId="6D289C00" w:rsidR="002E133E" w:rsidRPr="00D61629" w:rsidRDefault="002E133E" w:rsidP="002E133E">
            <w:pPr>
              <w:jc w:val="center"/>
              <w:rPr>
                <w:rFonts w:ascii="Arial" w:hAnsi="Arial" w:cs="Arial"/>
              </w:rPr>
            </w:pPr>
            <w:r w:rsidRPr="00194C87">
              <w:rPr>
                <w:rFonts w:ascii="Arial" w:hAnsi="Arial" w:cs="Arial"/>
                <w:bCs/>
              </w:rPr>
              <w:t>Yes</w:t>
            </w:r>
            <w:sdt>
              <w:sdtPr>
                <w:rPr>
                  <w:rFonts w:ascii="Arial" w:hAnsi="Arial" w:cs="Arial"/>
                  <w:bCs/>
                </w:rPr>
                <w:id w:val="1717779531"/>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r w:rsidRPr="00194C87">
              <w:rPr>
                <w:rFonts w:ascii="Arial" w:hAnsi="Arial" w:cs="Arial"/>
                <w:bCs/>
              </w:rPr>
              <w:t>/No</w:t>
            </w:r>
            <w:sdt>
              <w:sdtPr>
                <w:rPr>
                  <w:rFonts w:ascii="Arial" w:hAnsi="Arial" w:cs="Arial"/>
                  <w:bCs/>
                </w:rPr>
                <w:id w:val="1729040689"/>
                <w14:checkbox>
                  <w14:checked w14:val="0"/>
                  <w14:checkedState w14:val="2612" w14:font="MS Gothic"/>
                  <w14:uncheckedState w14:val="2610" w14:font="MS Gothic"/>
                </w14:checkbox>
              </w:sdtPr>
              <w:sdtContent>
                <w:r w:rsidRPr="00194C87">
                  <w:rPr>
                    <w:rFonts w:ascii="Segoe UI Symbol" w:eastAsia="MS Gothic" w:hAnsi="Segoe UI Symbol" w:cs="Segoe UI Symbol"/>
                    <w:bCs/>
                  </w:rPr>
                  <w:t>☐</w:t>
                </w:r>
              </w:sdtContent>
            </w:sdt>
          </w:p>
        </w:tc>
      </w:tr>
      <w:tr w:rsidR="00CC52A0" w:rsidRPr="00D61629" w14:paraId="30E2E53F" w14:textId="77777777" w:rsidTr="00251B1B">
        <w:trPr>
          <w:trHeight w:val="77"/>
        </w:trPr>
        <w:tc>
          <w:tcPr>
            <w:tcW w:w="9040" w:type="dxa"/>
            <w:gridSpan w:val="5"/>
            <w:shd w:val="pct10" w:color="auto" w:fill="auto"/>
          </w:tcPr>
          <w:p w14:paraId="02CA95D6" w14:textId="77777777" w:rsidR="00CC52A0" w:rsidRPr="00D61629" w:rsidRDefault="00CC52A0" w:rsidP="003F4942">
            <w:pPr>
              <w:rPr>
                <w:rFonts w:ascii="Arial" w:hAnsi="Arial" w:cs="Arial"/>
              </w:rPr>
            </w:pPr>
            <w:r w:rsidRPr="00D61629">
              <w:rPr>
                <w:rFonts w:ascii="Arial" w:hAnsi="Arial" w:cs="Arial"/>
              </w:rPr>
              <w:t>Information on how the selected products above affect the product’s value</w:t>
            </w:r>
          </w:p>
        </w:tc>
      </w:tr>
      <w:tr w:rsidR="00CC52A0" w:rsidRPr="00D61629" w14:paraId="7E275D43" w14:textId="77777777" w:rsidTr="00251B1B">
        <w:trPr>
          <w:trHeight w:val="1048"/>
        </w:trPr>
        <w:tc>
          <w:tcPr>
            <w:tcW w:w="9040" w:type="dxa"/>
            <w:gridSpan w:val="5"/>
            <w:shd w:val="clear" w:color="auto" w:fill="auto"/>
          </w:tcPr>
          <w:p w14:paraId="0B8165B4" w14:textId="77777777" w:rsidR="00CC52A0" w:rsidRPr="00D61629" w:rsidRDefault="00CC52A0" w:rsidP="008B4D09">
            <w:pPr>
              <w:spacing w:before="60" w:after="60"/>
              <w:rPr>
                <w:rFonts w:ascii="Arial" w:hAnsi="Arial" w:cs="Arial"/>
              </w:rPr>
            </w:pPr>
          </w:p>
        </w:tc>
      </w:tr>
      <w:tr w:rsidR="00E41AF0" w:rsidRPr="00D61629" w14:paraId="23786E17" w14:textId="77777777" w:rsidTr="008B4D09">
        <w:tc>
          <w:tcPr>
            <w:tcW w:w="7225" w:type="dxa"/>
            <w:gridSpan w:val="3"/>
            <w:shd w:val="clear" w:color="auto" w:fill="D9D9D9" w:themeFill="background1" w:themeFillShade="D9"/>
          </w:tcPr>
          <w:p w14:paraId="7CC57654" w14:textId="321BD659" w:rsidR="00E41AF0" w:rsidRPr="00D61629" w:rsidRDefault="00E41AF0" w:rsidP="00110B6D">
            <w:pPr>
              <w:rPr>
                <w:rFonts w:ascii="Arial" w:hAnsi="Arial" w:cs="Arial"/>
              </w:rPr>
            </w:pPr>
            <w:r w:rsidRPr="00D61629">
              <w:rPr>
                <w:rFonts w:ascii="Arial" w:hAnsi="Arial" w:cs="Arial"/>
              </w:rPr>
              <w:lastRenderedPageBreak/>
              <w:t>It is confirmed that the above remuneration paid by the customer is consistent with the regulatory obligations of Distributor 3.</w:t>
            </w:r>
          </w:p>
        </w:tc>
        <w:tc>
          <w:tcPr>
            <w:tcW w:w="1815" w:type="dxa"/>
            <w:gridSpan w:val="2"/>
            <w:shd w:val="clear" w:color="auto" w:fill="auto"/>
            <w:vAlign w:val="center"/>
          </w:tcPr>
          <w:p w14:paraId="2B5CD587" w14:textId="0095C775" w:rsidR="00E41AF0" w:rsidRPr="00D61629" w:rsidRDefault="002E133E" w:rsidP="008B4D09">
            <w:pPr>
              <w:jc w:val="center"/>
              <w:rPr>
                <w:rFonts w:ascii="Arial" w:hAnsi="Arial" w:cs="Arial"/>
                <w:b/>
                <w:bCs/>
              </w:rPr>
            </w:pPr>
            <w:r w:rsidRPr="00EE682A">
              <w:rPr>
                <w:rFonts w:ascii="Arial" w:hAnsi="Arial" w:cs="Arial"/>
                <w:bCs/>
              </w:rPr>
              <w:t>Yes</w:t>
            </w:r>
            <w:sdt>
              <w:sdtPr>
                <w:rPr>
                  <w:rFonts w:ascii="Arial" w:hAnsi="Arial" w:cs="Arial"/>
                  <w:bCs/>
                </w:rPr>
                <w:id w:val="1874570249"/>
                <w14:checkbox>
                  <w14:checked w14:val="0"/>
                  <w14:checkedState w14:val="2612" w14:font="MS Gothic"/>
                  <w14:uncheckedState w14:val="2610" w14:font="MS Gothic"/>
                </w14:checkbox>
              </w:sdtPr>
              <w:sdtContent>
                <w:r w:rsidRPr="00EE682A">
                  <w:rPr>
                    <w:rFonts w:ascii="Segoe UI Symbol" w:eastAsia="MS Gothic" w:hAnsi="Segoe UI Symbol" w:cs="Segoe UI Symbol"/>
                    <w:bCs/>
                  </w:rPr>
                  <w:t>☐</w:t>
                </w:r>
              </w:sdtContent>
            </w:sdt>
            <w:r w:rsidRPr="00EE682A">
              <w:rPr>
                <w:rFonts w:ascii="Arial" w:hAnsi="Arial" w:cs="Arial"/>
                <w:bCs/>
              </w:rPr>
              <w:t>/No</w:t>
            </w:r>
            <w:sdt>
              <w:sdtPr>
                <w:rPr>
                  <w:rFonts w:ascii="Arial" w:hAnsi="Arial" w:cs="Arial"/>
                  <w:bCs/>
                </w:rPr>
                <w:id w:val="893857800"/>
                <w14:checkbox>
                  <w14:checked w14:val="0"/>
                  <w14:checkedState w14:val="2612" w14:font="MS Gothic"/>
                  <w14:uncheckedState w14:val="2610" w14:font="MS Gothic"/>
                </w14:checkbox>
              </w:sdtPr>
              <w:sdtContent>
                <w:r w:rsidRPr="00EE682A">
                  <w:rPr>
                    <w:rFonts w:ascii="Segoe UI Symbol" w:eastAsia="MS Gothic" w:hAnsi="Segoe UI Symbol" w:cs="Segoe UI Symbol"/>
                    <w:bCs/>
                  </w:rPr>
                  <w:t>☐</w:t>
                </w:r>
              </w:sdtContent>
            </w:sdt>
          </w:p>
        </w:tc>
      </w:tr>
      <w:tr w:rsidR="00110B6D" w:rsidRPr="00D61629" w14:paraId="2F73F0B1" w14:textId="77777777" w:rsidTr="00251B1B">
        <w:tc>
          <w:tcPr>
            <w:tcW w:w="9040" w:type="dxa"/>
            <w:gridSpan w:val="5"/>
            <w:shd w:val="clear" w:color="auto" w:fill="BFBFBF" w:themeFill="background1" w:themeFillShade="BF"/>
          </w:tcPr>
          <w:p w14:paraId="5E243E39" w14:textId="6E296ED5" w:rsidR="00110B6D" w:rsidRPr="00D61629" w:rsidRDefault="00110B6D" w:rsidP="008B4D09">
            <w:pPr>
              <w:spacing w:before="60" w:after="60"/>
              <w:rPr>
                <w:rFonts w:ascii="Arial" w:hAnsi="Arial" w:cs="Arial"/>
                <w:b/>
              </w:rPr>
            </w:pPr>
            <w:r w:rsidRPr="00D61629">
              <w:rPr>
                <w:rFonts w:ascii="Arial" w:hAnsi="Arial" w:cs="Arial"/>
                <w:b/>
              </w:rPr>
              <w:t>Distributor 4– [insert name]</w:t>
            </w:r>
          </w:p>
        </w:tc>
      </w:tr>
      <w:tr w:rsidR="00110B6D" w:rsidRPr="00D61629" w14:paraId="4283E0F6" w14:textId="77777777" w:rsidTr="00251B1B">
        <w:tc>
          <w:tcPr>
            <w:tcW w:w="2919" w:type="dxa"/>
            <w:shd w:val="clear" w:color="auto" w:fill="D9D9D9" w:themeFill="background1" w:themeFillShade="D9"/>
          </w:tcPr>
          <w:p w14:paraId="0DE583EE" w14:textId="4BF5EA0E" w:rsidR="00110B6D" w:rsidRPr="00D61629" w:rsidRDefault="00434D0B" w:rsidP="008B4D09">
            <w:pPr>
              <w:spacing w:before="60" w:after="60"/>
              <w:rPr>
                <w:rFonts w:ascii="Arial" w:hAnsi="Arial" w:cs="Arial"/>
                <w:bCs/>
              </w:rPr>
            </w:pPr>
            <w:r w:rsidRPr="00D61629">
              <w:rPr>
                <w:rFonts w:ascii="Arial" w:hAnsi="Arial" w:cs="Arial"/>
                <w:bCs/>
              </w:rPr>
              <w:t>Retained</w:t>
            </w:r>
            <w:r w:rsidR="00110B6D" w:rsidRPr="00D61629">
              <w:rPr>
                <w:rFonts w:ascii="Arial" w:hAnsi="Arial" w:cs="Arial"/>
                <w:bCs/>
              </w:rPr>
              <w:t xml:space="preserve"> commission</w:t>
            </w:r>
          </w:p>
        </w:tc>
        <w:tc>
          <w:tcPr>
            <w:tcW w:w="6121" w:type="dxa"/>
            <w:gridSpan w:val="4"/>
          </w:tcPr>
          <w:p w14:paraId="3902FBD5" w14:textId="77777777" w:rsidR="00110B6D" w:rsidRPr="00D61629" w:rsidRDefault="00110B6D" w:rsidP="008B4D09">
            <w:pPr>
              <w:spacing w:before="60" w:after="60"/>
              <w:jc w:val="center"/>
              <w:rPr>
                <w:rFonts w:ascii="Arial" w:hAnsi="Arial" w:cs="Arial"/>
                <w:b/>
                <w:u w:val="single"/>
              </w:rPr>
            </w:pPr>
          </w:p>
        </w:tc>
      </w:tr>
      <w:tr w:rsidR="00110B6D" w:rsidRPr="00D61629" w14:paraId="54183C95" w14:textId="77777777" w:rsidTr="00251B1B">
        <w:tc>
          <w:tcPr>
            <w:tcW w:w="2919" w:type="dxa"/>
            <w:shd w:val="clear" w:color="auto" w:fill="D9D9D9" w:themeFill="background1" w:themeFillShade="D9"/>
          </w:tcPr>
          <w:p w14:paraId="585A1B40" w14:textId="63A2FB9C" w:rsidR="00110B6D" w:rsidRPr="00D61629" w:rsidRDefault="00434D0B" w:rsidP="008B4D09">
            <w:pPr>
              <w:spacing w:before="60" w:after="60"/>
              <w:rPr>
                <w:rFonts w:ascii="Arial" w:hAnsi="Arial" w:cs="Arial"/>
                <w:bCs/>
              </w:rPr>
            </w:pPr>
            <w:r w:rsidRPr="00D61629">
              <w:rPr>
                <w:rFonts w:ascii="Arial" w:hAnsi="Arial" w:cs="Arial"/>
                <w:bCs/>
              </w:rPr>
              <w:t>F</w:t>
            </w:r>
            <w:r w:rsidR="00110B6D" w:rsidRPr="00D61629">
              <w:rPr>
                <w:rFonts w:ascii="Arial" w:hAnsi="Arial" w:cs="Arial"/>
                <w:bCs/>
              </w:rPr>
              <w:t>ees</w:t>
            </w:r>
          </w:p>
        </w:tc>
        <w:tc>
          <w:tcPr>
            <w:tcW w:w="6121" w:type="dxa"/>
            <w:gridSpan w:val="4"/>
          </w:tcPr>
          <w:p w14:paraId="13D456F2" w14:textId="77777777" w:rsidR="00110B6D" w:rsidRPr="00D61629" w:rsidRDefault="00110B6D" w:rsidP="008B4D09">
            <w:pPr>
              <w:spacing w:before="60" w:after="60"/>
              <w:jc w:val="center"/>
              <w:rPr>
                <w:rFonts w:ascii="Arial" w:hAnsi="Arial" w:cs="Arial"/>
                <w:b/>
                <w:u w:val="single"/>
              </w:rPr>
            </w:pPr>
          </w:p>
        </w:tc>
      </w:tr>
      <w:tr w:rsidR="00110B6D" w:rsidRPr="00D61629" w14:paraId="52667A05" w14:textId="77777777" w:rsidTr="00251B1B">
        <w:tc>
          <w:tcPr>
            <w:tcW w:w="2919" w:type="dxa"/>
            <w:shd w:val="clear" w:color="auto" w:fill="D9D9D9" w:themeFill="background1" w:themeFillShade="D9"/>
          </w:tcPr>
          <w:p w14:paraId="40D90296" w14:textId="38A23BCB" w:rsidR="00110B6D" w:rsidRPr="00D61629" w:rsidRDefault="00110B6D" w:rsidP="008B4D09">
            <w:pPr>
              <w:spacing w:before="60" w:after="60"/>
              <w:rPr>
                <w:rFonts w:ascii="Arial" w:hAnsi="Arial" w:cs="Arial"/>
                <w:bCs/>
              </w:rPr>
            </w:pPr>
            <w:r w:rsidRPr="00D61629">
              <w:rPr>
                <w:rFonts w:ascii="Arial" w:hAnsi="Arial" w:cs="Arial"/>
                <w:bCs/>
              </w:rPr>
              <w:t>Other</w:t>
            </w:r>
            <w:r w:rsidR="003035C6" w:rsidRPr="00D61629">
              <w:rPr>
                <w:rFonts w:ascii="Arial" w:hAnsi="Arial" w:cs="Arial"/>
                <w:bCs/>
              </w:rPr>
              <w:t xml:space="preserve"> remuneration</w:t>
            </w:r>
          </w:p>
        </w:tc>
        <w:tc>
          <w:tcPr>
            <w:tcW w:w="6121" w:type="dxa"/>
            <w:gridSpan w:val="4"/>
          </w:tcPr>
          <w:p w14:paraId="604501E4" w14:textId="77777777" w:rsidR="00110B6D" w:rsidRPr="00D61629" w:rsidRDefault="00110B6D" w:rsidP="008B4D09">
            <w:pPr>
              <w:spacing w:before="60" w:after="60"/>
              <w:jc w:val="center"/>
              <w:rPr>
                <w:rFonts w:ascii="Arial" w:hAnsi="Arial" w:cs="Arial"/>
                <w:b/>
                <w:u w:val="single"/>
              </w:rPr>
            </w:pPr>
          </w:p>
        </w:tc>
      </w:tr>
      <w:tr w:rsidR="00110B6D" w:rsidRPr="00D61629" w14:paraId="534BE99A" w14:textId="77777777" w:rsidTr="00251B1B">
        <w:tc>
          <w:tcPr>
            <w:tcW w:w="9040" w:type="dxa"/>
            <w:gridSpan w:val="5"/>
            <w:shd w:val="clear" w:color="auto" w:fill="D9D9D9" w:themeFill="background1" w:themeFillShade="D9"/>
          </w:tcPr>
          <w:p w14:paraId="4063E4C3" w14:textId="5889608E" w:rsidR="00110B6D" w:rsidRPr="00D61629" w:rsidRDefault="00110B6D" w:rsidP="00110B6D">
            <w:pPr>
              <w:rPr>
                <w:rFonts w:ascii="Arial" w:hAnsi="Arial" w:cs="Arial"/>
                <w:bCs/>
              </w:rPr>
            </w:pPr>
            <w:r w:rsidRPr="00D61629">
              <w:rPr>
                <w:rFonts w:ascii="Arial" w:hAnsi="Arial" w:cs="Arial"/>
                <w:bCs/>
              </w:rPr>
              <w:t>Explanation of activities provided</w:t>
            </w:r>
          </w:p>
        </w:tc>
      </w:tr>
      <w:tr w:rsidR="006E093C" w:rsidRPr="00D61629" w14:paraId="57ABF412" w14:textId="77777777" w:rsidTr="00251B1B">
        <w:trPr>
          <w:trHeight w:val="259"/>
        </w:trPr>
        <w:tc>
          <w:tcPr>
            <w:tcW w:w="9040" w:type="dxa"/>
            <w:gridSpan w:val="5"/>
            <w:shd w:val="clear" w:color="auto" w:fill="auto"/>
          </w:tcPr>
          <w:p w14:paraId="6C0A0698" w14:textId="77777777" w:rsidR="006E093C" w:rsidRPr="00D61629" w:rsidRDefault="006E093C" w:rsidP="003F4942">
            <w:pPr>
              <w:rPr>
                <w:rFonts w:ascii="Arial" w:hAnsi="Arial" w:cs="Arial"/>
                <w:bCs/>
              </w:rPr>
            </w:pPr>
            <w:bookmarkStart w:id="6" w:name="_Hlk86926726"/>
            <w:r w:rsidRPr="00D61629">
              <w:rPr>
                <w:rFonts w:ascii="Arial" w:hAnsi="Arial" w:cs="Arial"/>
                <w:bCs/>
                <w:i/>
                <w:iCs/>
              </w:rPr>
              <w:t>Select all that apply:</w:t>
            </w:r>
          </w:p>
        </w:tc>
      </w:tr>
      <w:tr w:rsidR="002E133E" w:rsidRPr="00D61629" w14:paraId="6F322CF3" w14:textId="77777777" w:rsidTr="008C2008">
        <w:trPr>
          <w:trHeight w:val="192"/>
        </w:trPr>
        <w:tc>
          <w:tcPr>
            <w:tcW w:w="7225" w:type="dxa"/>
            <w:gridSpan w:val="3"/>
            <w:shd w:val="clear" w:color="auto" w:fill="auto"/>
          </w:tcPr>
          <w:p w14:paraId="7ABF444E" w14:textId="77777777" w:rsidR="002E133E" w:rsidRPr="00D61629" w:rsidRDefault="002E133E" w:rsidP="002E133E">
            <w:pPr>
              <w:spacing w:before="60" w:after="60"/>
              <w:rPr>
                <w:rFonts w:ascii="Arial" w:hAnsi="Arial" w:cs="Arial"/>
                <w:bCs/>
              </w:rPr>
            </w:pPr>
            <w:r w:rsidRPr="00D61629">
              <w:rPr>
                <w:rFonts w:ascii="Arial" w:hAnsi="Arial" w:cs="Arial"/>
                <w:b/>
                <w:bCs/>
              </w:rPr>
              <w:t>Direct</w:t>
            </w:r>
            <w:r w:rsidRPr="00D61629">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16AC6883" w14:textId="42F6831B" w:rsidR="002E133E" w:rsidRPr="00D61629" w:rsidRDefault="002E133E" w:rsidP="002E133E">
            <w:pPr>
              <w:jc w:val="center"/>
              <w:rPr>
                <w:rFonts w:ascii="Arial" w:hAnsi="Arial" w:cs="Arial"/>
                <w:bCs/>
              </w:rPr>
            </w:pPr>
            <w:r w:rsidRPr="00DB5483">
              <w:rPr>
                <w:rFonts w:ascii="Arial" w:hAnsi="Arial" w:cs="Arial"/>
                <w:bCs/>
              </w:rPr>
              <w:t>Yes</w:t>
            </w:r>
            <w:sdt>
              <w:sdtPr>
                <w:rPr>
                  <w:rFonts w:ascii="Arial" w:hAnsi="Arial" w:cs="Arial"/>
                  <w:bCs/>
                </w:rPr>
                <w:id w:val="-1541270711"/>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r w:rsidRPr="00DB5483">
              <w:rPr>
                <w:rFonts w:ascii="Arial" w:hAnsi="Arial" w:cs="Arial"/>
                <w:bCs/>
              </w:rPr>
              <w:t>/No</w:t>
            </w:r>
            <w:sdt>
              <w:sdtPr>
                <w:rPr>
                  <w:rFonts w:ascii="Arial" w:hAnsi="Arial" w:cs="Arial"/>
                  <w:bCs/>
                </w:rPr>
                <w:id w:val="822006239"/>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p>
        </w:tc>
      </w:tr>
      <w:tr w:rsidR="002E133E" w:rsidRPr="00D61629" w14:paraId="25183FBD" w14:textId="77777777" w:rsidTr="008C2008">
        <w:trPr>
          <w:trHeight w:val="192"/>
        </w:trPr>
        <w:tc>
          <w:tcPr>
            <w:tcW w:w="7225" w:type="dxa"/>
            <w:gridSpan w:val="3"/>
            <w:shd w:val="clear" w:color="auto" w:fill="auto"/>
          </w:tcPr>
          <w:p w14:paraId="72F34B6E"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Wholesale - </w:t>
            </w:r>
            <w:r w:rsidRPr="00D61629">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7AA19D30" w14:textId="1E2A7FAA" w:rsidR="002E133E" w:rsidRPr="00D61629" w:rsidRDefault="002E133E" w:rsidP="002E133E">
            <w:pPr>
              <w:jc w:val="center"/>
              <w:rPr>
                <w:rFonts w:ascii="Arial" w:hAnsi="Arial" w:cs="Arial"/>
                <w:bCs/>
                <w:i/>
                <w:iCs/>
              </w:rPr>
            </w:pPr>
            <w:r w:rsidRPr="00DB5483">
              <w:rPr>
                <w:rFonts w:ascii="Arial" w:hAnsi="Arial" w:cs="Arial"/>
                <w:bCs/>
              </w:rPr>
              <w:t>Yes</w:t>
            </w:r>
            <w:sdt>
              <w:sdtPr>
                <w:rPr>
                  <w:rFonts w:ascii="Arial" w:hAnsi="Arial" w:cs="Arial"/>
                  <w:bCs/>
                </w:rPr>
                <w:id w:val="-2079584011"/>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r w:rsidRPr="00DB5483">
              <w:rPr>
                <w:rFonts w:ascii="Arial" w:hAnsi="Arial" w:cs="Arial"/>
                <w:bCs/>
              </w:rPr>
              <w:t>/No</w:t>
            </w:r>
            <w:sdt>
              <w:sdtPr>
                <w:rPr>
                  <w:rFonts w:ascii="Arial" w:hAnsi="Arial" w:cs="Arial"/>
                  <w:bCs/>
                </w:rPr>
                <w:id w:val="-787966615"/>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p>
        </w:tc>
      </w:tr>
      <w:tr w:rsidR="002E133E" w:rsidRPr="00D61629" w14:paraId="512E387B" w14:textId="77777777" w:rsidTr="008C2008">
        <w:trPr>
          <w:trHeight w:val="192"/>
        </w:trPr>
        <w:tc>
          <w:tcPr>
            <w:tcW w:w="7225" w:type="dxa"/>
            <w:gridSpan w:val="3"/>
            <w:shd w:val="clear" w:color="auto" w:fill="auto"/>
          </w:tcPr>
          <w:p w14:paraId="2E51EE88"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Advised </w:t>
            </w:r>
            <w:r w:rsidRPr="00D61629">
              <w:rPr>
                <w:rFonts w:ascii="Arial" w:hAnsi="Arial" w:cs="Arial"/>
                <w:bCs/>
              </w:rPr>
              <w:t>– the product is sold on an advised basis</w:t>
            </w:r>
          </w:p>
        </w:tc>
        <w:tc>
          <w:tcPr>
            <w:tcW w:w="1815" w:type="dxa"/>
            <w:gridSpan w:val="2"/>
            <w:shd w:val="clear" w:color="auto" w:fill="auto"/>
          </w:tcPr>
          <w:p w14:paraId="1838AC14" w14:textId="568305C4" w:rsidR="002E133E" w:rsidRPr="00D61629" w:rsidRDefault="002E133E" w:rsidP="002E133E">
            <w:pPr>
              <w:jc w:val="center"/>
              <w:rPr>
                <w:rFonts w:ascii="Arial" w:hAnsi="Arial" w:cs="Arial"/>
                <w:bCs/>
                <w:i/>
                <w:iCs/>
              </w:rPr>
            </w:pPr>
            <w:r w:rsidRPr="00DB5483">
              <w:rPr>
                <w:rFonts w:ascii="Arial" w:hAnsi="Arial" w:cs="Arial"/>
                <w:bCs/>
              </w:rPr>
              <w:t>Yes</w:t>
            </w:r>
            <w:sdt>
              <w:sdtPr>
                <w:rPr>
                  <w:rFonts w:ascii="Arial" w:hAnsi="Arial" w:cs="Arial"/>
                  <w:bCs/>
                </w:rPr>
                <w:id w:val="-389653045"/>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r w:rsidRPr="00DB5483">
              <w:rPr>
                <w:rFonts w:ascii="Arial" w:hAnsi="Arial" w:cs="Arial"/>
                <w:bCs/>
              </w:rPr>
              <w:t>/No</w:t>
            </w:r>
            <w:sdt>
              <w:sdtPr>
                <w:rPr>
                  <w:rFonts w:ascii="Arial" w:hAnsi="Arial" w:cs="Arial"/>
                  <w:bCs/>
                </w:rPr>
                <w:id w:val="-2089450534"/>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p>
        </w:tc>
      </w:tr>
      <w:tr w:rsidR="002E133E" w:rsidRPr="00D61629" w14:paraId="1BF34FC0" w14:textId="77777777" w:rsidTr="008C2008">
        <w:trPr>
          <w:trHeight w:val="192"/>
        </w:trPr>
        <w:tc>
          <w:tcPr>
            <w:tcW w:w="7225" w:type="dxa"/>
            <w:gridSpan w:val="3"/>
            <w:shd w:val="clear" w:color="auto" w:fill="auto"/>
          </w:tcPr>
          <w:p w14:paraId="7539AFE1"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Non-Advised </w:t>
            </w:r>
            <w:r w:rsidRPr="00D61629">
              <w:rPr>
                <w:rFonts w:ascii="Arial" w:hAnsi="Arial" w:cs="Arial"/>
                <w:bCs/>
              </w:rPr>
              <w:t>– the product is sold on a non-advised basis</w:t>
            </w:r>
          </w:p>
        </w:tc>
        <w:tc>
          <w:tcPr>
            <w:tcW w:w="1815" w:type="dxa"/>
            <w:gridSpan w:val="2"/>
            <w:shd w:val="clear" w:color="auto" w:fill="auto"/>
          </w:tcPr>
          <w:p w14:paraId="411D4BD7" w14:textId="1AE48AD4" w:rsidR="002E133E" w:rsidRPr="00D61629" w:rsidRDefault="002E133E" w:rsidP="002E133E">
            <w:pPr>
              <w:jc w:val="center"/>
              <w:rPr>
                <w:rFonts w:ascii="Arial" w:hAnsi="Arial" w:cs="Arial"/>
                <w:bCs/>
                <w:i/>
                <w:iCs/>
              </w:rPr>
            </w:pPr>
            <w:r w:rsidRPr="00DB5483">
              <w:rPr>
                <w:rFonts w:ascii="Arial" w:hAnsi="Arial" w:cs="Arial"/>
                <w:bCs/>
              </w:rPr>
              <w:t>Yes</w:t>
            </w:r>
            <w:sdt>
              <w:sdtPr>
                <w:rPr>
                  <w:rFonts w:ascii="Arial" w:hAnsi="Arial" w:cs="Arial"/>
                  <w:bCs/>
                </w:rPr>
                <w:id w:val="1142389580"/>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r w:rsidRPr="00DB5483">
              <w:rPr>
                <w:rFonts w:ascii="Arial" w:hAnsi="Arial" w:cs="Arial"/>
                <w:bCs/>
              </w:rPr>
              <w:t>/No</w:t>
            </w:r>
            <w:sdt>
              <w:sdtPr>
                <w:rPr>
                  <w:rFonts w:ascii="Arial" w:hAnsi="Arial" w:cs="Arial"/>
                  <w:bCs/>
                </w:rPr>
                <w:id w:val="1907407855"/>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p>
        </w:tc>
      </w:tr>
      <w:tr w:rsidR="002E133E" w:rsidRPr="00D61629" w14:paraId="53DBDD15" w14:textId="77777777" w:rsidTr="008C2008">
        <w:trPr>
          <w:trHeight w:val="192"/>
        </w:trPr>
        <w:tc>
          <w:tcPr>
            <w:tcW w:w="7225" w:type="dxa"/>
            <w:gridSpan w:val="3"/>
            <w:shd w:val="clear" w:color="auto" w:fill="auto"/>
          </w:tcPr>
          <w:p w14:paraId="604727A7"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Claims – </w:t>
            </w:r>
            <w:r w:rsidRPr="00D61629">
              <w:rPr>
                <w:rFonts w:ascii="Arial" w:hAnsi="Arial" w:cs="Arial"/>
                <w:bCs/>
              </w:rPr>
              <w:t>the broker provides claims first notification of loss</w:t>
            </w:r>
          </w:p>
        </w:tc>
        <w:tc>
          <w:tcPr>
            <w:tcW w:w="1815" w:type="dxa"/>
            <w:gridSpan w:val="2"/>
            <w:shd w:val="clear" w:color="auto" w:fill="auto"/>
          </w:tcPr>
          <w:p w14:paraId="24C926A2" w14:textId="7740836B" w:rsidR="002E133E" w:rsidRPr="00D61629" w:rsidRDefault="002E133E" w:rsidP="002E133E">
            <w:pPr>
              <w:jc w:val="center"/>
              <w:rPr>
                <w:rFonts w:ascii="Arial" w:hAnsi="Arial" w:cs="Arial"/>
                <w:bCs/>
                <w:i/>
                <w:iCs/>
              </w:rPr>
            </w:pPr>
            <w:r w:rsidRPr="00DB5483">
              <w:rPr>
                <w:rFonts w:ascii="Arial" w:hAnsi="Arial" w:cs="Arial"/>
                <w:bCs/>
              </w:rPr>
              <w:t>Yes</w:t>
            </w:r>
            <w:sdt>
              <w:sdtPr>
                <w:rPr>
                  <w:rFonts w:ascii="Arial" w:hAnsi="Arial" w:cs="Arial"/>
                  <w:bCs/>
                </w:rPr>
                <w:id w:val="-993252766"/>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r w:rsidRPr="00DB5483">
              <w:rPr>
                <w:rFonts w:ascii="Arial" w:hAnsi="Arial" w:cs="Arial"/>
                <w:bCs/>
              </w:rPr>
              <w:t>/No</w:t>
            </w:r>
            <w:sdt>
              <w:sdtPr>
                <w:rPr>
                  <w:rFonts w:ascii="Arial" w:hAnsi="Arial" w:cs="Arial"/>
                  <w:bCs/>
                </w:rPr>
                <w:id w:val="1018970662"/>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p>
        </w:tc>
      </w:tr>
      <w:tr w:rsidR="002E133E" w:rsidRPr="00D61629" w14:paraId="44E5B07D" w14:textId="77777777" w:rsidTr="008C2008">
        <w:trPr>
          <w:trHeight w:val="192"/>
        </w:trPr>
        <w:tc>
          <w:tcPr>
            <w:tcW w:w="7225" w:type="dxa"/>
            <w:gridSpan w:val="3"/>
            <w:shd w:val="clear" w:color="auto" w:fill="auto"/>
          </w:tcPr>
          <w:p w14:paraId="34BD4C5D" w14:textId="77777777" w:rsidR="002E133E" w:rsidRPr="00D61629" w:rsidRDefault="002E133E" w:rsidP="002E133E">
            <w:pPr>
              <w:rPr>
                <w:rFonts w:ascii="Arial" w:hAnsi="Arial" w:cs="Arial"/>
                <w:bCs/>
              </w:rPr>
            </w:pPr>
            <w:r w:rsidRPr="00D61629">
              <w:rPr>
                <w:rFonts w:ascii="Arial" w:hAnsi="Arial" w:cs="Arial"/>
                <w:b/>
              </w:rPr>
              <w:t xml:space="preserve">Other </w:t>
            </w:r>
            <w:r w:rsidRPr="00D61629">
              <w:rPr>
                <w:rFonts w:ascii="Arial" w:hAnsi="Arial" w:cs="Arial"/>
                <w:bCs/>
              </w:rPr>
              <w:t>– please describe</w:t>
            </w:r>
          </w:p>
          <w:p w14:paraId="2C221D0D" w14:textId="77777777" w:rsidR="002E133E" w:rsidRPr="00D61629" w:rsidRDefault="002E133E" w:rsidP="002E133E">
            <w:pPr>
              <w:rPr>
                <w:rFonts w:ascii="Arial" w:hAnsi="Arial" w:cs="Arial"/>
                <w:bCs/>
              </w:rPr>
            </w:pPr>
          </w:p>
          <w:p w14:paraId="5D276E8A" w14:textId="77777777" w:rsidR="002E133E" w:rsidRPr="00D61629" w:rsidRDefault="002E133E" w:rsidP="002E133E">
            <w:pPr>
              <w:rPr>
                <w:rFonts w:ascii="Arial" w:hAnsi="Arial" w:cs="Arial"/>
                <w:bCs/>
              </w:rPr>
            </w:pPr>
          </w:p>
        </w:tc>
        <w:tc>
          <w:tcPr>
            <w:tcW w:w="1815" w:type="dxa"/>
            <w:gridSpan w:val="2"/>
            <w:shd w:val="clear" w:color="auto" w:fill="auto"/>
          </w:tcPr>
          <w:p w14:paraId="4CC88D68" w14:textId="1B02B620" w:rsidR="002E133E" w:rsidRPr="00D61629" w:rsidRDefault="002E133E" w:rsidP="002E133E">
            <w:pPr>
              <w:jc w:val="center"/>
              <w:rPr>
                <w:rFonts w:ascii="Arial" w:hAnsi="Arial" w:cs="Arial"/>
                <w:bCs/>
              </w:rPr>
            </w:pPr>
            <w:r w:rsidRPr="00DB5483">
              <w:rPr>
                <w:rFonts w:ascii="Arial" w:hAnsi="Arial" w:cs="Arial"/>
                <w:bCs/>
              </w:rPr>
              <w:t>Yes</w:t>
            </w:r>
            <w:sdt>
              <w:sdtPr>
                <w:rPr>
                  <w:rFonts w:ascii="Arial" w:hAnsi="Arial" w:cs="Arial"/>
                  <w:bCs/>
                </w:rPr>
                <w:id w:val="-2136628249"/>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r w:rsidRPr="00DB5483">
              <w:rPr>
                <w:rFonts w:ascii="Arial" w:hAnsi="Arial" w:cs="Arial"/>
                <w:bCs/>
              </w:rPr>
              <w:t>/No</w:t>
            </w:r>
            <w:sdt>
              <w:sdtPr>
                <w:rPr>
                  <w:rFonts w:ascii="Arial" w:hAnsi="Arial" w:cs="Arial"/>
                  <w:bCs/>
                </w:rPr>
                <w:id w:val="968011969"/>
                <w14:checkbox>
                  <w14:checked w14:val="0"/>
                  <w14:checkedState w14:val="2612" w14:font="MS Gothic"/>
                  <w14:uncheckedState w14:val="2610" w14:font="MS Gothic"/>
                </w14:checkbox>
              </w:sdtPr>
              <w:sdtContent>
                <w:r w:rsidRPr="00DB5483">
                  <w:rPr>
                    <w:rFonts w:ascii="Segoe UI Symbol" w:eastAsia="MS Gothic" w:hAnsi="Segoe UI Symbol" w:cs="Segoe UI Symbol"/>
                    <w:bCs/>
                  </w:rPr>
                  <w:t>☐</w:t>
                </w:r>
              </w:sdtContent>
            </w:sdt>
          </w:p>
        </w:tc>
      </w:tr>
      <w:bookmarkEnd w:id="6"/>
      <w:tr w:rsidR="00110B6D" w:rsidRPr="00D61629" w14:paraId="3FBD23AE" w14:textId="77777777" w:rsidTr="00251B1B">
        <w:tc>
          <w:tcPr>
            <w:tcW w:w="9040" w:type="dxa"/>
            <w:gridSpan w:val="5"/>
            <w:shd w:val="clear" w:color="auto" w:fill="D9D9D9" w:themeFill="background1" w:themeFillShade="D9"/>
          </w:tcPr>
          <w:p w14:paraId="3A393543" w14:textId="2621265E" w:rsidR="00110B6D" w:rsidRPr="00D61629" w:rsidRDefault="00110B6D" w:rsidP="00110B6D">
            <w:pPr>
              <w:rPr>
                <w:rFonts w:ascii="Arial" w:hAnsi="Arial" w:cs="Arial"/>
                <w:bCs/>
              </w:rPr>
            </w:pPr>
            <w:r w:rsidRPr="00D61629">
              <w:rPr>
                <w:rFonts w:ascii="Arial" w:hAnsi="Arial" w:cs="Arial"/>
              </w:rPr>
              <w:t>Information on any ancillary products/activities sold alongside the product which may affect the product’s value.</w:t>
            </w:r>
          </w:p>
        </w:tc>
      </w:tr>
      <w:tr w:rsidR="006E093C" w:rsidRPr="00D61629" w14:paraId="7ABA71A4" w14:textId="77777777" w:rsidTr="00251B1B">
        <w:trPr>
          <w:trHeight w:val="299"/>
        </w:trPr>
        <w:tc>
          <w:tcPr>
            <w:tcW w:w="9040" w:type="dxa"/>
            <w:gridSpan w:val="5"/>
            <w:shd w:val="clear" w:color="auto" w:fill="auto"/>
          </w:tcPr>
          <w:p w14:paraId="547DD753" w14:textId="77777777" w:rsidR="006E093C" w:rsidRPr="00D61629" w:rsidRDefault="006E093C" w:rsidP="003F4942">
            <w:pPr>
              <w:rPr>
                <w:rFonts w:ascii="Arial" w:hAnsi="Arial" w:cs="Arial"/>
              </w:rPr>
            </w:pPr>
            <w:r w:rsidRPr="00D61629">
              <w:rPr>
                <w:rFonts w:ascii="Arial" w:hAnsi="Arial" w:cs="Arial"/>
                <w:i/>
                <w:iCs/>
              </w:rPr>
              <w:t>Select all that apply:</w:t>
            </w:r>
          </w:p>
        </w:tc>
      </w:tr>
      <w:tr w:rsidR="002E133E" w:rsidRPr="00D61629" w14:paraId="33B184F7" w14:textId="77777777" w:rsidTr="00251B1B">
        <w:trPr>
          <w:trHeight w:val="77"/>
        </w:trPr>
        <w:tc>
          <w:tcPr>
            <w:tcW w:w="7225" w:type="dxa"/>
            <w:gridSpan w:val="3"/>
          </w:tcPr>
          <w:p w14:paraId="5DA6A413" w14:textId="77777777" w:rsidR="002E133E" w:rsidRPr="00D61629" w:rsidRDefault="002E133E" w:rsidP="002E133E">
            <w:pPr>
              <w:rPr>
                <w:rFonts w:ascii="Arial" w:hAnsi="Arial" w:cs="Arial"/>
              </w:rPr>
            </w:pPr>
            <w:r w:rsidRPr="00D61629">
              <w:rPr>
                <w:rFonts w:ascii="Arial" w:hAnsi="Arial" w:cs="Arial"/>
              </w:rPr>
              <w:t>Legal expenses</w:t>
            </w:r>
          </w:p>
        </w:tc>
        <w:tc>
          <w:tcPr>
            <w:tcW w:w="1815" w:type="dxa"/>
            <w:gridSpan w:val="2"/>
            <w:shd w:val="clear" w:color="auto" w:fill="auto"/>
          </w:tcPr>
          <w:p w14:paraId="5CF164B6" w14:textId="772B4708"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999999389"/>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696890760"/>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2E133E" w:rsidRPr="00D61629" w14:paraId="76D60569" w14:textId="77777777" w:rsidTr="00251B1B">
        <w:trPr>
          <w:trHeight w:val="77"/>
        </w:trPr>
        <w:tc>
          <w:tcPr>
            <w:tcW w:w="7225" w:type="dxa"/>
            <w:gridSpan w:val="3"/>
          </w:tcPr>
          <w:p w14:paraId="3C46D252" w14:textId="77777777" w:rsidR="002E133E" w:rsidRPr="00D61629" w:rsidRDefault="002E133E" w:rsidP="002E133E">
            <w:pPr>
              <w:rPr>
                <w:rFonts w:ascii="Arial" w:hAnsi="Arial" w:cs="Arial"/>
              </w:rPr>
            </w:pPr>
            <w:r w:rsidRPr="00D61629">
              <w:rPr>
                <w:rFonts w:ascii="Arial" w:hAnsi="Arial" w:cs="Arial"/>
              </w:rPr>
              <w:t>Gap cover</w:t>
            </w:r>
          </w:p>
        </w:tc>
        <w:tc>
          <w:tcPr>
            <w:tcW w:w="1815" w:type="dxa"/>
            <w:gridSpan w:val="2"/>
            <w:shd w:val="clear" w:color="auto" w:fill="auto"/>
          </w:tcPr>
          <w:p w14:paraId="03FF5E6C" w14:textId="545B312E"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182246534"/>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2023358940"/>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2E133E" w:rsidRPr="00D61629" w14:paraId="04138DFA" w14:textId="77777777" w:rsidTr="00251B1B">
        <w:trPr>
          <w:trHeight w:val="77"/>
        </w:trPr>
        <w:tc>
          <w:tcPr>
            <w:tcW w:w="7225" w:type="dxa"/>
            <w:gridSpan w:val="3"/>
          </w:tcPr>
          <w:p w14:paraId="0B9A857C" w14:textId="77777777" w:rsidR="002E133E" w:rsidRPr="00D61629" w:rsidRDefault="002E133E" w:rsidP="002E133E">
            <w:pPr>
              <w:rPr>
                <w:rFonts w:ascii="Arial" w:hAnsi="Arial" w:cs="Arial"/>
              </w:rPr>
            </w:pPr>
            <w:r w:rsidRPr="00D61629">
              <w:rPr>
                <w:rFonts w:ascii="Arial" w:hAnsi="Arial" w:cs="Arial"/>
              </w:rPr>
              <w:t>Key cover</w:t>
            </w:r>
          </w:p>
        </w:tc>
        <w:tc>
          <w:tcPr>
            <w:tcW w:w="1815" w:type="dxa"/>
            <w:gridSpan w:val="2"/>
            <w:shd w:val="clear" w:color="auto" w:fill="auto"/>
          </w:tcPr>
          <w:p w14:paraId="41FF8EBC" w14:textId="5D43E1E7"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10575491"/>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214016969"/>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2E133E" w:rsidRPr="00D61629" w14:paraId="220C69F7" w14:textId="77777777" w:rsidTr="00251B1B">
        <w:trPr>
          <w:trHeight w:val="77"/>
        </w:trPr>
        <w:tc>
          <w:tcPr>
            <w:tcW w:w="7225" w:type="dxa"/>
            <w:gridSpan w:val="3"/>
          </w:tcPr>
          <w:p w14:paraId="7D3A74D3" w14:textId="77777777" w:rsidR="002E133E" w:rsidRPr="00D61629" w:rsidRDefault="002E133E" w:rsidP="002E133E">
            <w:pPr>
              <w:rPr>
                <w:rFonts w:ascii="Arial" w:hAnsi="Arial" w:cs="Arial"/>
              </w:rPr>
            </w:pPr>
            <w:r w:rsidRPr="00D61629">
              <w:rPr>
                <w:rFonts w:ascii="Arial" w:hAnsi="Arial" w:cs="Arial"/>
              </w:rPr>
              <w:t>Emergency home cover</w:t>
            </w:r>
          </w:p>
        </w:tc>
        <w:tc>
          <w:tcPr>
            <w:tcW w:w="1815" w:type="dxa"/>
            <w:gridSpan w:val="2"/>
            <w:shd w:val="clear" w:color="auto" w:fill="auto"/>
          </w:tcPr>
          <w:p w14:paraId="46A0CE05" w14:textId="6EFECC91"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2123214923"/>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458235477"/>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2E133E" w:rsidRPr="00D61629" w14:paraId="2476DA79" w14:textId="77777777" w:rsidTr="00251B1B">
        <w:trPr>
          <w:trHeight w:val="77"/>
        </w:trPr>
        <w:tc>
          <w:tcPr>
            <w:tcW w:w="7225" w:type="dxa"/>
            <w:gridSpan w:val="3"/>
          </w:tcPr>
          <w:p w14:paraId="5149DB88" w14:textId="77777777" w:rsidR="002E133E" w:rsidRPr="00D61629" w:rsidRDefault="002E133E" w:rsidP="002E133E">
            <w:pPr>
              <w:rPr>
                <w:rFonts w:ascii="Arial" w:hAnsi="Arial" w:cs="Arial"/>
              </w:rPr>
            </w:pPr>
            <w:r w:rsidRPr="00D61629">
              <w:rPr>
                <w:rFonts w:ascii="Arial" w:hAnsi="Arial" w:cs="Arial"/>
              </w:rPr>
              <w:t>Loss recovery (pays for a loss assessor to act on insureds behalf)</w:t>
            </w:r>
          </w:p>
        </w:tc>
        <w:tc>
          <w:tcPr>
            <w:tcW w:w="1815" w:type="dxa"/>
            <w:gridSpan w:val="2"/>
            <w:shd w:val="clear" w:color="auto" w:fill="auto"/>
          </w:tcPr>
          <w:p w14:paraId="1977D018" w14:textId="716054C3"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571076616"/>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693389835"/>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2E133E" w:rsidRPr="00D61629" w14:paraId="71E1640F" w14:textId="77777777" w:rsidTr="00251B1B">
        <w:trPr>
          <w:trHeight w:val="77"/>
        </w:trPr>
        <w:tc>
          <w:tcPr>
            <w:tcW w:w="7225" w:type="dxa"/>
            <w:gridSpan w:val="3"/>
          </w:tcPr>
          <w:p w14:paraId="7EA81ECF" w14:textId="77777777" w:rsidR="002E133E" w:rsidRPr="00D61629" w:rsidRDefault="002E133E" w:rsidP="002E133E">
            <w:pPr>
              <w:rPr>
                <w:rFonts w:ascii="Arial" w:hAnsi="Arial" w:cs="Arial"/>
              </w:rPr>
            </w:pPr>
            <w:r w:rsidRPr="00D61629">
              <w:rPr>
                <w:rFonts w:ascii="Arial" w:hAnsi="Arial" w:cs="Arial"/>
              </w:rPr>
              <w:t>Breakdown cover</w:t>
            </w:r>
          </w:p>
        </w:tc>
        <w:tc>
          <w:tcPr>
            <w:tcW w:w="1815" w:type="dxa"/>
            <w:gridSpan w:val="2"/>
            <w:shd w:val="clear" w:color="auto" w:fill="auto"/>
          </w:tcPr>
          <w:p w14:paraId="12B2D6A6" w14:textId="5DCBB86D"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334041278"/>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1899050563"/>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2E133E" w:rsidRPr="00D61629" w14:paraId="041245CD" w14:textId="77777777" w:rsidTr="00251B1B">
        <w:trPr>
          <w:trHeight w:val="77"/>
        </w:trPr>
        <w:tc>
          <w:tcPr>
            <w:tcW w:w="7225" w:type="dxa"/>
            <w:gridSpan w:val="3"/>
          </w:tcPr>
          <w:p w14:paraId="6EC897C5" w14:textId="77777777" w:rsidR="002E133E" w:rsidRPr="00D61629" w:rsidRDefault="002E133E" w:rsidP="002E133E">
            <w:pPr>
              <w:rPr>
                <w:rFonts w:ascii="Arial" w:hAnsi="Arial" w:cs="Arial"/>
              </w:rPr>
            </w:pPr>
            <w:r w:rsidRPr="00D61629">
              <w:rPr>
                <w:rFonts w:ascii="Arial" w:hAnsi="Arial" w:cs="Arial"/>
              </w:rPr>
              <w:t>Windscreen cover</w:t>
            </w:r>
          </w:p>
        </w:tc>
        <w:tc>
          <w:tcPr>
            <w:tcW w:w="1815" w:type="dxa"/>
            <w:gridSpan w:val="2"/>
            <w:shd w:val="clear" w:color="auto" w:fill="auto"/>
          </w:tcPr>
          <w:p w14:paraId="20735861" w14:textId="4A67BC20"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1008712235"/>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1834864784"/>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2E133E" w:rsidRPr="00D61629" w14:paraId="1A83A968" w14:textId="77777777" w:rsidTr="00251B1B">
        <w:trPr>
          <w:trHeight w:val="77"/>
        </w:trPr>
        <w:tc>
          <w:tcPr>
            <w:tcW w:w="7225" w:type="dxa"/>
            <w:gridSpan w:val="3"/>
          </w:tcPr>
          <w:p w14:paraId="4C0C84AA" w14:textId="77777777" w:rsidR="002E133E" w:rsidRPr="00D61629" w:rsidRDefault="002E133E" w:rsidP="002E133E">
            <w:pPr>
              <w:rPr>
                <w:rFonts w:ascii="Arial" w:hAnsi="Arial" w:cs="Arial"/>
              </w:rPr>
            </w:pPr>
            <w:r w:rsidRPr="00D61629">
              <w:rPr>
                <w:rFonts w:ascii="Arial" w:hAnsi="Arial" w:cs="Arial"/>
              </w:rPr>
              <w:t>Courtesy car cover</w:t>
            </w:r>
          </w:p>
        </w:tc>
        <w:tc>
          <w:tcPr>
            <w:tcW w:w="1815" w:type="dxa"/>
            <w:gridSpan w:val="2"/>
            <w:shd w:val="clear" w:color="auto" w:fill="auto"/>
          </w:tcPr>
          <w:p w14:paraId="174A5AA2" w14:textId="437CF632"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1548136106"/>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1429117272"/>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2E133E" w:rsidRPr="00D61629" w14:paraId="31FD0156" w14:textId="77777777" w:rsidTr="006B5161">
        <w:trPr>
          <w:trHeight w:val="77"/>
        </w:trPr>
        <w:tc>
          <w:tcPr>
            <w:tcW w:w="7225" w:type="dxa"/>
            <w:gridSpan w:val="3"/>
          </w:tcPr>
          <w:p w14:paraId="4806C93B" w14:textId="77777777" w:rsidR="002E133E" w:rsidRPr="00D61629" w:rsidRDefault="002E133E" w:rsidP="002E133E">
            <w:pPr>
              <w:rPr>
                <w:rFonts w:ascii="Arial" w:hAnsi="Arial" w:cs="Arial"/>
              </w:rPr>
            </w:pPr>
            <w:r w:rsidRPr="00D61629">
              <w:rPr>
                <w:rFonts w:ascii="Arial" w:hAnsi="Arial" w:cs="Arial"/>
              </w:rPr>
              <w:t xml:space="preserve">Risk Management services </w:t>
            </w:r>
            <w:proofErr w:type="gramStart"/>
            <w:r w:rsidRPr="00D61629">
              <w:rPr>
                <w:rFonts w:ascii="Arial" w:hAnsi="Arial" w:cs="Arial"/>
              </w:rPr>
              <w:t>e.g.</w:t>
            </w:r>
            <w:proofErr w:type="gramEnd"/>
            <w:r w:rsidRPr="00D61629">
              <w:rPr>
                <w:rFonts w:ascii="Arial" w:hAnsi="Arial" w:cs="Arial"/>
              </w:rPr>
              <w:t xml:space="preserve"> health &amp; safety assessment, consultancy</w:t>
            </w:r>
          </w:p>
        </w:tc>
        <w:tc>
          <w:tcPr>
            <w:tcW w:w="1815" w:type="dxa"/>
            <w:gridSpan w:val="2"/>
            <w:shd w:val="clear" w:color="auto" w:fill="auto"/>
          </w:tcPr>
          <w:p w14:paraId="4762BD17" w14:textId="6840A4A7"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2070532987"/>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1832248250"/>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2E133E" w:rsidRPr="00D61629" w14:paraId="762DD66C" w14:textId="77777777" w:rsidTr="00251B1B">
        <w:trPr>
          <w:trHeight w:val="77"/>
        </w:trPr>
        <w:tc>
          <w:tcPr>
            <w:tcW w:w="7225" w:type="dxa"/>
            <w:gridSpan w:val="3"/>
          </w:tcPr>
          <w:p w14:paraId="5228FBE2" w14:textId="77777777" w:rsidR="002E133E" w:rsidRPr="00D61629" w:rsidRDefault="002E133E" w:rsidP="002E133E">
            <w:pPr>
              <w:rPr>
                <w:rFonts w:ascii="Arial" w:hAnsi="Arial" w:cs="Arial"/>
              </w:rPr>
            </w:pPr>
            <w:r w:rsidRPr="00D61629">
              <w:rPr>
                <w:rFonts w:ascii="Arial" w:hAnsi="Arial" w:cs="Arial"/>
              </w:rPr>
              <w:t>Premium finance (if offered by the same provider)</w:t>
            </w:r>
          </w:p>
        </w:tc>
        <w:tc>
          <w:tcPr>
            <w:tcW w:w="1815" w:type="dxa"/>
            <w:gridSpan w:val="2"/>
            <w:shd w:val="clear" w:color="auto" w:fill="auto"/>
          </w:tcPr>
          <w:p w14:paraId="0953FD6C" w14:textId="0211772A"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339277164"/>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1520535024"/>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2E133E" w:rsidRPr="00D61629" w14:paraId="1095FA7B" w14:textId="77777777" w:rsidTr="006B5161">
        <w:trPr>
          <w:trHeight w:val="1074"/>
        </w:trPr>
        <w:tc>
          <w:tcPr>
            <w:tcW w:w="7225" w:type="dxa"/>
            <w:gridSpan w:val="3"/>
          </w:tcPr>
          <w:p w14:paraId="5787E44B" w14:textId="77777777" w:rsidR="002E133E" w:rsidRPr="00D61629" w:rsidRDefault="002E133E" w:rsidP="002E133E">
            <w:pPr>
              <w:rPr>
                <w:rFonts w:ascii="Arial" w:hAnsi="Arial" w:cs="Arial"/>
              </w:rPr>
            </w:pPr>
            <w:r w:rsidRPr="00D61629">
              <w:rPr>
                <w:rFonts w:ascii="Arial" w:hAnsi="Arial" w:cs="Arial"/>
              </w:rPr>
              <w:t>Other</w:t>
            </w:r>
            <w:r w:rsidRPr="00D61629">
              <w:rPr>
                <w:rFonts w:ascii="Arial" w:hAnsi="Arial" w:cs="Arial"/>
                <w:b/>
                <w:bCs/>
              </w:rPr>
              <w:t xml:space="preserve"> </w:t>
            </w:r>
            <w:r w:rsidRPr="00D61629">
              <w:rPr>
                <w:rFonts w:ascii="Arial" w:hAnsi="Arial" w:cs="Arial"/>
                <w:bCs/>
              </w:rPr>
              <w:t>– please describe</w:t>
            </w:r>
          </w:p>
          <w:p w14:paraId="134E0337" w14:textId="77777777" w:rsidR="002E133E" w:rsidRPr="00D61629" w:rsidRDefault="002E133E" w:rsidP="002E133E">
            <w:pPr>
              <w:rPr>
                <w:rFonts w:ascii="Arial" w:hAnsi="Arial" w:cs="Arial"/>
              </w:rPr>
            </w:pPr>
          </w:p>
          <w:p w14:paraId="32DE1306" w14:textId="77777777" w:rsidR="002E133E" w:rsidRPr="00D61629" w:rsidRDefault="002E133E" w:rsidP="002E133E">
            <w:pPr>
              <w:rPr>
                <w:rFonts w:ascii="Arial" w:hAnsi="Arial" w:cs="Arial"/>
              </w:rPr>
            </w:pPr>
          </w:p>
          <w:p w14:paraId="0C8C8FF2" w14:textId="77777777" w:rsidR="002E133E" w:rsidRPr="00D61629" w:rsidRDefault="002E133E" w:rsidP="002E133E">
            <w:pPr>
              <w:rPr>
                <w:rFonts w:ascii="Arial" w:hAnsi="Arial" w:cs="Arial"/>
              </w:rPr>
            </w:pPr>
          </w:p>
        </w:tc>
        <w:tc>
          <w:tcPr>
            <w:tcW w:w="1815" w:type="dxa"/>
            <w:gridSpan w:val="2"/>
            <w:shd w:val="clear" w:color="auto" w:fill="auto"/>
          </w:tcPr>
          <w:p w14:paraId="077AE453" w14:textId="759FF553"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520058895"/>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1152211047"/>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2E133E" w:rsidRPr="00D61629" w14:paraId="59ED62A7" w14:textId="77777777" w:rsidTr="006B5161">
        <w:tc>
          <w:tcPr>
            <w:tcW w:w="7225" w:type="dxa"/>
            <w:gridSpan w:val="3"/>
            <w:shd w:val="clear" w:color="auto" w:fill="D9D9D9" w:themeFill="background1" w:themeFillShade="D9"/>
          </w:tcPr>
          <w:p w14:paraId="6EC806A5" w14:textId="5DC29963" w:rsidR="002E133E" w:rsidRPr="00D61629" w:rsidRDefault="002E133E" w:rsidP="002E133E">
            <w:pPr>
              <w:rPr>
                <w:rFonts w:ascii="Arial" w:hAnsi="Arial" w:cs="Arial"/>
              </w:rPr>
            </w:pPr>
            <w:r w:rsidRPr="00D61629">
              <w:rPr>
                <w:rFonts w:ascii="Arial" w:hAnsi="Arial" w:cs="Arial"/>
              </w:rPr>
              <w:t>It is confirmed that the above remuneration paid by the customer is consistent with the regulatory obligations of Distributor 4.</w:t>
            </w:r>
          </w:p>
        </w:tc>
        <w:tc>
          <w:tcPr>
            <w:tcW w:w="1815" w:type="dxa"/>
            <w:gridSpan w:val="2"/>
            <w:shd w:val="clear" w:color="auto" w:fill="auto"/>
          </w:tcPr>
          <w:p w14:paraId="70CF4094" w14:textId="26B58C1E" w:rsidR="002E133E" w:rsidRPr="00D61629" w:rsidRDefault="002E133E" w:rsidP="002E133E">
            <w:pPr>
              <w:jc w:val="center"/>
              <w:rPr>
                <w:rFonts w:ascii="Arial" w:hAnsi="Arial" w:cs="Arial"/>
              </w:rPr>
            </w:pPr>
            <w:r w:rsidRPr="000E2EFB">
              <w:rPr>
                <w:rFonts w:ascii="Arial" w:hAnsi="Arial" w:cs="Arial"/>
                <w:bCs/>
              </w:rPr>
              <w:t>Yes</w:t>
            </w:r>
            <w:sdt>
              <w:sdtPr>
                <w:rPr>
                  <w:rFonts w:ascii="Arial" w:hAnsi="Arial" w:cs="Arial"/>
                  <w:bCs/>
                </w:rPr>
                <w:id w:val="-428584432"/>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r w:rsidRPr="000E2EFB">
              <w:rPr>
                <w:rFonts w:ascii="Arial" w:hAnsi="Arial" w:cs="Arial"/>
                <w:bCs/>
              </w:rPr>
              <w:t>/No</w:t>
            </w:r>
            <w:sdt>
              <w:sdtPr>
                <w:rPr>
                  <w:rFonts w:ascii="Arial" w:hAnsi="Arial" w:cs="Arial"/>
                  <w:bCs/>
                </w:rPr>
                <w:id w:val="-1784031950"/>
                <w14:checkbox>
                  <w14:checked w14:val="0"/>
                  <w14:checkedState w14:val="2612" w14:font="MS Gothic"/>
                  <w14:uncheckedState w14:val="2610" w14:font="MS Gothic"/>
                </w14:checkbox>
              </w:sdtPr>
              <w:sdtContent>
                <w:r w:rsidRPr="000E2EFB">
                  <w:rPr>
                    <w:rFonts w:ascii="Segoe UI Symbol" w:eastAsia="MS Gothic" w:hAnsi="Segoe UI Symbol" w:cs="Segoe UI Symbol"/>
                    <w:bCs/>
                  </w:rPr>
                  <w:t>☐</w:t>
                </w:r>
              </w:sdtContent>
            </w:sdt>
          </w:p>
        </w:tc>
      </w:tr>
      <w:tr w:rsidR="00110B6D" w:rsidRPr="00D61629" w14:paraId="13EF871B" w14:textId="77777777" w:rsidTr="00251B1B">
        <w:tc>
          <w:tcPr>
            <w:tcW w:w="9040" w:type="dxa"/>
            <w:gridSpan w:val="5"/>
            <w:shd w:val="clear" w:color="auto" w:fill="BFBFBF" w:themeFill="background1" w:themeFillShade="BF"/>
          </w:tcPr>
          <w:p w14:paraId="02EE884C" w14:textId="468DE4BA" w:rsidR="00110B6D" w:rsidRPr="00D61629" w:rsidRDefault="00110B6D" w:rsidP="008B4D09">
            <w:pPr>
              <w:spacing w:before="60" w:after="60"/>
              <w:rPr>
                <w:rFonts w:ascii="Arial" w:hAnsi="Arial" w:cs="Arial"/>
                <w:b/>
              </w:rPr>
            </w:pPr>
            <w:r w:rsidRPr="00D61629">
              <w:rPr>
                <w:rFonts w:ascii="Arial" w:hAnsi="Arial" w:cs="Arial"/>
                <w:b/>
              </w:rPr>
              <w:t>Distributor 5– [insert name]</w:t>
            </w:r>
          </w:p>
        </w:tc>
      </w:tr>
      <w:tr w:rsidR="00110B6D" w:rsidRPr="00D61629" w14:paraId="009DE507" w14:textId="77777777" w:rsidTr="00251B1B">
        <w:tc>
          <w:tcPr>
            <w:tcW w:w="2919" w:type="dxa"/>
            <w:shd w:val="clear" w:color="auto" w:fill="D9D9D9" w:themeFill="background1" w:themeFillShade="D9"/>
          </w:tcPr>
          <w:p w14:paraId="671ED2D4" w14:textId="44944A84" w:rsidR="00110B6D" w:rsidRPr="00D61629" w:rsidRDefault="00723F79" w:rsidP="008B4D09">
            <w:pPr>
              <w:spacing w:before="60" w:after="60"/>
              <w:rPr>
                <w:rFonts w:ascii="Arial" w:hAnsi="Arial" w:cs="Arial"/>
                <w:bCs/>
              </w:rPr>
            </w:pPr>
            <w:r w:rsidRPr="00D61629">
              <w:rPr>
                <w:rFonts w:ascii="Arial" w:hAnsi="Arial" w:cs="Arial"/>
                <w:bCs/>
              </w:rPr>
              <w:t>Retained c</w:t>
            </w:r>
            <w:r w:rsidR="00110B6D" w:rsidRPr="00D61629">
              <w:rPr>
                <w:rFonts w:ascii="Arial" w:hAnsi="Arial" w:cs="Arial"/>
                <w:bCs/>
              </w:rPr>
              <w:t>ommission</w:t>
            </w:r>
          </w:p>
        </w:tc>
        <w:tc>
          <w:tcPr>
            <w:tcW w:w="6121" w:type="dxa"/>
            <w:gridSpan w:val="4"/>
          </w:tcPr>
          <w:p w14:paraId="248AEC74" w14:textId="77777777" w:rsidR="00110B6D" w:rsidRPr="00D61629" w:rsidRDefault="00110B6D" w:rsidP="008B4D09">
            <w:pPr>
              <w:spacing w:before="60" w:after="60"/>
              <w:jc w:val="center"/>
              <w:rPr>
                <w:rFonts w:ascii="Arial" w:hAnsi="Arial" w:cs="Arial"/>
                <w:b/>
                <w:u w:val="single"/>
              </w:rPr>
            </w:pPr>
          </w:p>
        </w:tc>
      </w:tr>
      <w:tr w:rsidR="00110B6D" w:rsidRPr="00D61629" w14:paraId="2874F3AB" w14:textId="77777777" w:rsidTr="00251B1B">
        <w:tc>
          <w:tcPr>
            <w:tcW w:w="2919" w:type="dxa"/>
            <w:shd w:val="clear" w:color="auto" w:fill="D9D9D9" w:themeFill="background1" w:themeFillShade="D9"/>
          </w:tcPr>
          <w:p w14:paraId="4467EA93" w14:textId="30CD6837" w:rsidR="00110B6D" w:rsidRPr="00D61629" w:rsidRDefault="00723F79" w:rsidP="008B4D09">
            <w:pPr>
              <w:spacing w:before="60" w:after="60"/>
              <w:rPr>
                <w:rFonts w:ascii="Arial" w:hAnsi="Arial" w:cs="Arial"/>
                <w:bCs/>
              </w:rPr>
            </w:pPr>
            <w:r w:rsidRPr="00D61629">
              <w:rPr>
                <w:rFonts w:ascii="Arial" w:hAnsi="Arial" w:cs="Arial"/>
                <w:bCs/>
              </w:rPr>
              <w:t>F</w:t>
            </w:r>
            <w:r w:rsidR="00110B6D" w:rsidRPr="00D61629">
              <w:rPr>
                <w:rFonts w:ascii="Arial" w:hAnsi="Arial" w:cs="Arial"/>
                <w:bCs/>
              </w:rPr>
              <w:t>ees</w:t>
            </w:r>
          </w:p>
        </w:tc>
        <w:tc>
          <w:tcPr>
            <w:tcW w:w="6121" w:type="dxa"/>
            <w:gridSpan w:val="4"/>
          </w:tcPr>
          <w:p w14:paraId="619EE99C" w14:textId="77777777" w:rsidR="00110B6D" w:rsidRPr="00D61629" w:rsidRDefault="00110B6D" w:rsidP="008B4D09">
            <w:pPr>
              <w:spacing w:before="60" w:after="60"/>
              <w:jc w:val="center"/>
              <w:rPr>
                <w:rFonts w:ascii="Arial" w:hAnsi="Arial" w:cs="Arial"/>
                <w:b/>
                <w:u w:val="single"/>
              </w:rPr>
            </w:pPr>
          </w:p>
        </w:tc>
      </w:tr>
      <w:tr w:rsidR="00110B6D" w:rsidRPr="00D61629" w14:paraId="433D37B4" w14:textId="77777777" w:rsidTr="00251B1B">
        <w:tc>
          <w:tcPr>
            <w:tcW w:w="2919" w:type="dxa"/>
            <w:shd w:val="clear" w:color="auto" w:fill="D9D9D9" w:themeFill="background1" w:themeFillShade="D9"/>
          </w:tcPr>
          <w:p w14:paraId="29B4B37A" w14:textId="6025E3C9" w:rsidR="00110B6D" w:rsidRPr="00D61629" w:rsidRDefault="00110B6D" w:rsidP="008B4D09">
            <w:pPr>
              <w:spacing w:before="60" w:after="60"/>
              <w:rPr>
                <w:rFonts w:ascii="Arial" w:hAnsi="Arial" w:cs="Arial"/>
                <w:bCs/>
              </w:rPr>
            </w:pPr>
            <w:r w:rsidRPr="00D61629">
              <w:rPr>
                <w:rFonts w:ascii="Arial" w:hAnsi="Arial" w:cs="Arial"/>
                <w:bCs/>
              </w:rPr>
              <w:t>Other</w:t>
            </w:r>
            <w:r w:rsidR="00723F79" w:rsidRPr="00D61629">
              <w:rPr>
                <w:rFonts w:ascii="Arial" w:hAnsi="Arial" w:cs="Arial"/>
                <w:bCs/>
              </w:rPr>
              <w:t xml:space="preserve"> remuneration</w:t>
            </w:r>
          </w:p>
        </w:tc>
        <w:tc>
          <w:tcPr>
            <w:tcW w:w="6121" w:type="dxa"/>
            <w:gridSpan w:val="4"/>
          </w:tcPr>
          <w:p w14:paraId="14560652" w14:textId="77777777" w:rsidR="00110B6D" w:rsidRPr="00D61629" w:rsidRDefault="00110B6D" w:rsidP="008B4D09">
            <w:pPr>
              <w:spacing w:before="60" w:after="60"/>
              <w:jc w:val="center"/>
              <w:rPr>
                <w:rFonts w:ascii="Arial" w:hAnsi="Arial" w:cs="Arial"/>
                <w:b/>
                <w:u w:val="single"/>
              </w:rPr>
            </w:pPr>
          </w:p>
        </w:tc>
      </w:tr>
      <w:tr w:rsidR="00110B6D" w:rsidRPr="00D61629" w14:paraId="6731631D" w14:textId="77777777" w:rsidTr="00251B1B">
        <w:tc>
          <w:tcPr>
            <w:tcW w:w="9040" w:type="dxa"/>
            <w:gridSpan w:val="5"/>
            <w:shd w:val="clear" w:color="auto" w:fill="D9D9D9" w:themeFill="background1" w:themeFillShade="D9"/>
          </w:tcPr>
          <w:p w14:paraId="1E8ECBE9" w14:textId="60C9B033" w:rsidR="00110B6D" w:rsidRPr="00D61629" w:rsidRDefault="00110B6D" w:rsidP="00110B6D">
            <w:pPr>
              <w:rPr>
                <w:rFonts w:ascii="Arial" w:hAnsi="Arial" w:cs="Arial"/>
                <w:bCs/>
              </w:rPr>
            </w:pPr>
            <w:r w:rsidRPr="00D61629">
              <w:rPr>
                <w:rFonts w:ascii="Arial" w:hAnsi="Arial" w:cs="Arial"/>
                <w:bCs/>
              </w:rPr>
              <w:t>Explanation of activities provided</w:t>
            </w:r>
          </w:p>
        </w:tc>
      </w:tr>
      <w:tr w:rsidR="00723F79" w:rsidRPr="00D61629" w14:paraId="779A54A5" w14:textId="77777777" w:rsidTr="00251B1B">
        <w:trPr>
          <w:trHeight w:val="259"/>
        </w:trPr>
        <w:tc>
          <w:tcPr>
            <w:tcW w:w="9040" w:type="dxa"/>
            <w:gridSpan w:val="5"/>
            <w:shd w:val="clear" w:color="auto" w:fill="auto"/>
          </w:tcPr>
          <w:p w14:paraId="78F55A69" w14:textId="77777777" w:rsidR="00723F79" w:rsidRPr="00D61629" w:rsidRDefault="00723F79" w:rsidP="003F4942">
            <w:pPr>
              <w:rPr>
                <w:rFonts w:ascii="Arial" w:hAnsi="Arial" w:cs="Arial"/>
                <w:bCs/>
              </w:rPr>
            </w:pPr>
            <w:r w:rsidRPr="00D61629">
              <w:rPr>
                <w:rFonts w:ascii="Arial" w:hAnsi="Arial" w:cs="Arial"/>
                <w:bCs/>
                <w:i/>
                <w:iCs/>
              </w:rPr>
              <w:lastRenderedPageBreak/>
              <w:t>Select all that apply:</w:t>
            </w:r>
          </w:p>
        </w:tc>
      </w:tr>
      <w:tr w:rsidR="002E133E" w:rsidRPr="00D61629" w14:paraId="068555BD" w14:textId="77777777" w:rsidTr="00C00455">
        <w:trPr>
          <w:trHeight w:val="192"/>
        </w:trPr>
        <w:tc>
          <w:tcPr>
            <w:tcW w:w="7225" w:type="dxa"/>
            <w:gridSpan w:val="3"/>
            <w:shd w:val="clear" w:color="auto" w:fill="auto"/>
          </w:tcPr>
          <w:p w14:paraId="76AE2A5C" w14:textId="77777777" w:rsidR="002E133E" w:rsidRPr="00D61629" w:rsidRDefault="002E133E" w:rsidP="002E133E">
            <w:pPr>
              <w:spacing w:before="60" w:after="60"/>
              <w:rPr>
                <w:rFonts w:ascii="Arial" w:hAnsi="Arial" w:cs="Arial"/>
                <w:bCs/>
              </w:rPr>
            </w:pPr>
            <w:r w:rsidRPr="00D61629">
              <w:rPr>
                <w:rFonts w:ascii="Arial" w:hAnsi="Arial" w:cs="Arial"/>
                <w:b/>
                <w:bCs/>
              </w:rPr>
              <w:t>Direct</w:t>
            </w:r>
            <w:r w:rsidRPr="00D61629">
              <w:rPr>
                <w:rFonts w:ascii="Arial" w:hAnsi="Arial" w:cs="Arial"/>
                <w:bCs/>
              </w:rPr>
              <w:t xml:space="preserve"> – The product is distributed directly to insureds. The broker’s role is to understand the demands and needs of the insured and then obtain quotations from insurers.  </w:t>
            </w:r>
          </w:p>
        </w:tc>
        <w:tc>
          <w:tcPr>
            <w:tcW w:w="1815" w:type="dxa"/>
            <w:gridSpan w:val="2"/>
            <w:shd w:val="clear" w:color="auto" w:fill="auto"/>
          </w:tcPr>
          <w:p w14:paraId="129C0555" w14:textId="040209F5" w:rsidR="002E133E" w:rsidRPr="00D61629" w:rsidRDefault="002E133E" w:rsidP="002E133E">
            <w:pPr>
              <w:jc w:val="center"/>
              <w:rPr>
                <w:rFonts w:ascii="Arial" w:hAnsi="Arial" w:cs="Arial"/>
                <w:bCs/>
              </w:rPr>
            </w:pPr>
            <w:r w:rsidRPr="0071222D">
              <w:rPr>
                <w:rFonts w:ascii="Arial" w:hAnsi="Arial" w:cs="Arial"/>
                <w:bCs/>
              </w:rPr>
              <w:t>Yes</w:t>
            </w:r>
            <w:sdt>
              <w:sdtPr>
                <w:rPr>
                  <w:rFonts w:ascii="Arial" w:hAnsi="Arial" w:cs="Arial"/>
                  <w:bCs/>
                </w:rPr>
                <w:id w:val="172225418"/>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r w:rsidRPr="0071222D">
              <w:rPr>
                <w:rFonts w:ascii="Arial" w:hAnsi="Arial" w:cs="Arial"/>
                <w:bCs/>
              </w:rPr>
              <w:t>/No</w:t>
            </w:r>
            <w:sdt>
              <w:sdtPr>
                <w:rPr>
                  <w:rFonts w:ascii="Arial" w:hAnsi="Arial" w:cs="Arial"/>
                  <w:bCs/>
                </w:rPr>
                <w:id w:val="1450513307"/>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p>
        </w:tc>
      </w:tr>
      <w:tr w:rsidR="002E133E" w:rsidRPr="00D61629" w14:paraId="34ECD188" w14:textId="77777777" w:rsidTr="00C00455">
        <w:trPr>
          <w:trHeight w:val="192"/>
        </w:trPr>
        <w:tc>
          <w:tcPr>
            <w:tcW w:w="7225" w:type="dxa"/>
            <w:gridSpan w:val="3"/>
            <w:shd w:val="clear" w:color="auto" w:fill="auto"/>
          </w:tcPr>
          <w:p w14:paraId="4436EE8E"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Wholesale - </w:t>
            </w:r>
            <w:r w:rsidRPr="00D61629">
              <w:rPr>
                <w:rFonts w:ascii="Arial" w:hAnsi="Arial" w:cs="Arial"/>
                <w:bCs/>
              </w:rPr>
              <w:t xml:space="preserve">The broker works on the producing brokers/Appointed Representative instructions paying due regard to the best interests of the end client.  </w:t>
            </w:r>
          </w:p>
        </w:tc>
        <w:tc>
          <w:tcPr>
            <w:tcW w:w="1815" w:type="dxa"/>
            <w:gridSpan w:val="2"/>
            <w:shd w:val="clear" w:color="auto" w:fill="auto"/>
          </w:tcPr>
          <w:p w14:paraId="0A6A8E96" w14:textId="55CC2682" w:rsidR="002E133E" w:rsidRPr="00D61629" w:rsidRDefault="002E133E" w:rsidP="002E133E">
            <w:pPr>
              <w:jc w:val="center"/>
              <w:rPr>
                <w:rFonts w:ascii="Arial" w:hAnsi="Arial" w:cs="Arial"/>
                <w:bCs/>
                <w:i/>
                <w:iCs/>
              </w:rPr>
            </w:pPr>
            <w:r w:rsidRPr="0071222D">
              <w:rPr>
                <w:rFonts w:ascii="Arial" w:hAnsi="Arial" w:cs="Arial"/>
                <w:bCs/>
              </w:rPr>
              <w:t>Yes</w:t>
            </w:r>
            <w:sdt>
              <w:sdtPr>
                <w:rPr>
                  <w:rFonts w:ascii="Arial" w:hAnsi="Arial" w:cs="Arial"/>
                  <w:bCs/>
                </w:rPr>
                <w:id w:val="1592276983"/>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r w:rsidRPr="0071222D">
              <w:rPr>
                <w:rFonts w:ascii="Arial" w:hAnsi="Arial" w:cs="Arial"/>
                <w:bCs/>
              </w:rPr>
              <w:t>/No</w:t>
            </w:r>
            <w:sdt>
              <w:sdtPr>
                <w:rPr>
                  <w:rFonts w:ascii="Arial" w:hAnsi="Arial" w:cs="Arial"/>
                  <w:bCs/>
                </w:rPr>
                <w:id w:val="1567692544"/>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p>
        </w:tc>
      </w:tr>
      <w:tr w:rsidR="002E133E" w:rsidRPr="00D61629" w14:paraId="5243844B" w14:textId="77777777" w:rsidTr="00C00455">
        <w:trPr>
          <w:trHeight w:val="192"/>
        </w:trPr>
        <w:tc>
          <w:tcPr>
            <w:tcW w:w="7225" w:type="dxa"/>
            <w:gridSpan w:val="3"/>
            <w:shd w:val="clear" w:color="auto" w:fill="auto"/>
          </w:tcPr>
          <w:p w14:paraId="7C2F1B5B"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Advised </w:t>
            </w:r>
            <w:r w:rsidRPr="00D61629">
              <w:rPr>
                <w:rFonts w:ascii="Arial" w:hAnsi="Arial" w:cs="Arial"/>
                <w:bCs/>
              </w:rPr>
              <w:t>– the product is sold on an advised basis</w:t>
            </w:r>
          </w:p>
        </w:tc>
        <w:tc>
          <w:tcPr>
            <w:tcW w:w="1815" w:type="dxa"/>
            <w:gridSpan w:val="2"/>
            <w:shd w:val="clear" w:color="auto" w:fill="auto"/>
          </w:tcPr>
          <w:p w14:paraId="363960CE" w14:textId="5D25108C" w:rsidR="002E133E" w:rsidRPr="00D61629" w:rsidRDefault="002E133E" w:rsidP="002E133E">
            <w:pPr>
              <w:jc w:val="center"/>
              <w:rPr>
                <w:rFonts w:ascii="Arial" w:hAnsi="Arial" w:cs="Arial"/>
                <w:bCs/>
                <w:i/>
                <w:iCs/>
              </w:rPr>
            </w:pPr>
            <w:r w:rsidRPr="0071222D">
              <w:rPr>
                <w:rFonts w:ascii="Arial" w:hAnsi="Arial" w:cs="Arial"/>
                <w:bCs/>
              </w:rPr>
              <w:t>Yes</w:t>
            </w:r>
            <w:sdt>
              <w:sdtPr>
                <w:rPr>
                  <w:rFonts w:ascii="Arial" w:hAnsi="Arial" w:cs="Arial"/>
                  <w:bCs/>
                </w:rPr>
                <w:id w:val="1658567743"/>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r w:rsidRPr="0071222D">
              <w:rPr>
                <w:rFonts w:ascii="Arial" w:hAnsi="Arial" w:cs="Arial"/>
                <w:bCs/>
              </w:rPr>
              <w:t>/No</w:t>
            </w:r>
            <w:sdt>
              <w:sdtPr>
                <w:rPr>
                  <w:rFonts w:ascii="Arial" w:hAnsi="Arial" w:cs="Arial"/>
                  <w:bCs/>
                </w:rPr>
                <w:id w:val="714466114"/>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p>
        </w:tc>
      </w:tr>
      <w:tr w:rsidR="002E133E" w:rsidRPr="00D61629" w14:paraId="324827D5" w14:textId="77777777" w:rsidTr="00C00455">
        <w:trPr>
          <w:trHeight w:val="192"/>
        </w:trPr>
        <w:tc>
          <w:tcPr>
            <w:tcW w:w="7225" w:type="dxa"/>
            <w:gridSpan w:val="3"/>
            <w:shd w:val="clear" w:color="auto" w:fill="auto"/>
          </w:tcPr>
          <w:p w14:paraId="033719B3"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Non-Advised </w:t>
            </w:r>
            <w:r w:rsidRPr="00D61629">
              <w:rPr>
                <w:rFonts w:ascii="Arial" w:hAnsi="Arial" w:cs="Arial"/>
                <w:bCs/>
              </w:rPr>
              <w:t>– the product is sold on a non-advised basis</w:t>
            </w:r>
          </w:p>
        </w:tc>
        <w:tc>
          <w:tcPr>
            <w:tcW w:w="1815" w:type="dxa"/>
            <w:gridSpan w:val="2"/>
            <w:shd w:val="clear" w:color="auto" w:fill="auto"/>
          </w:tcPr>
          <w:p w14:paraId="73E1A371" w14:textId="66091A95" w:rsidR="002E133E" w:rsidRPr="00D61629" w:rsidRDefault="002E133E" w:rsidP="002E133E">
            <w:pPr>
              <w:jc w:val="center"/>
              <w:rPr>
                <w:rFonts w:ascii="Arial" w:hAnsi="Arial" w:cs="Arial"/>
                <w:bCs/>
                <w:i/>
                <w:iCs/>
              </w:rPr>
            </w:pPr>
            <w:r w:rsidRPr="0071222D">
              <w:rPr>
                <w:rFonts w:ascii="Arial" w:hAnsi="Arial" w:cs="Arial"/>
                <w:bCs/>
              </w:rPr>
              <w:t>Yes</w:t>
            </w:r>
            <w:sdt>
              <w:sdtPr>
                <w:rPr>
                  <w:rFonts w:ascii="Arial" w:hAnsi="Arial" w:cs="Arial"/>
                  <w:bCs/>
                </w:rPr>
                <w:id w:val="-571895083"/>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r w:rsidRPr="0071222D">
              <w:rPr>
                <w:rFonts w:ascii="Arial" w:hAnsi="Arial" w:cs="Arial"/>
                <w:bCs/>
              </w:rPr>
              <w:t>/No</w:t>
            </w:r>
            <w:sdt>
              <w:sdtPr>
                <w:rPr>
                  <w:rFonts w:ascii="Arial" w:hAnsi="Arial" w:cs="Arial"/>
                  <w:bCs/>
                </w:rPr>
                <w:id w:val="1676452983"/>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p>
        </w:tc>
      </w:tr>
      <w:tr w:rsidR="002E133E" w:rsidRPr="00D61629" w14:paraId="3505BD74" w14:textId="77777777" w:rsidTr="00C00455">
        <w:trPr>
          <w:trHeight w:val="192"/>
        </w:trPr>
        <w:tc>
          <w:tcPr>
            <w:tcW w:w="7225" w:type="dxa"/>
            <w:gridSpan w:val="3"/>
            <w:shd w:val="clear" w:color="auto" w:fill="auto"/>
          </w:tcPr>
          <w:p w14:paraId="152CD1A6" w14:textId="77777777" w:rsidR="002E133E" w:rsidRPr="00D61629" w:rsidRDefault="002E133E" w:rsidP="002E133E">
            <w:pPr>
              <w:spacing w:before="60" w:after="60"/>
              <w:rPr>
                <w:rFonts w:ascii="Arial" w:hAnsi="Arial" w:cs="Arial"/>
                <w:bCs/>
                <w:i/>
                <w:iCs/>
              </w:rPr>
            </w:pPr>
            <w:r w:rsidRPr="00D61629">
              <w:rPr>
                <w:rFonts w:ascii="Arial" w:hAnsi="Arial" w:cs="Arial"/>
                <w:b/>
                <w:bCs/>
              </w:rPr>
              <w:t xml:space="preserve">Claims – </w:t>
            </w:r>
            <w:r w:rsidRPr="00D61629">
              <w:rPr>
                <w:rFonts w:ascii="Arial" w:hAnsi="Arial" w:cs="Arial"/>
                <w:bCs/>
              </w:rPr>
              <w:t>the broker provides claims first notification of loss</w:t>
            </w:r>
          </w:p>
        </w:tc>
        <w:tc>
          <w:tcPr>
            <w:tcW w:w="1815" w:type="dxa"/>
            <w:gridSpan w:val="2"/>
            <w:shd w:val="clear" w:color="auto" w:fill="auto"/>
          </w:tcPr>
          <w:p w14:paraId="73739AC7" w14:textId="73F0F181" w:rsidR="002E133E" w:rsidRPr="00D61629" w:rsidRDefault="002E133E" w:rsidP="002E133E">
            <w:pPr>
              <w:jc w:val="center"/>
              <w:rPr>
                <w:rFonts w:ascii="Arial" w:hAnsi="Arial" w:cs="Arial"/>
                <w:bCs/>
                <w:i/>
                <w:iCs/>
              </w:rPr>
            </w:pPr>
            <w:r w:rsidRPr="0071222D">
              <w:rPr>
                <w:rFonts w:ascii="Arial" w:hAnsi="Arial" w:cs="Arial"/>
                <w:bCs/>
              </w:rPr>
              <w:t>Yes</w:t>
            </w:r>
            <w:sdt>
              <w:sdtPr>
                <w:rPr>
                  <w:rFonts w:ascii="Arial" w:hAnsi="Arial" w:cs="Arial"/>
                  <w:bCs/>
                </w:rPr>
                <w:id w:val="-516148372"/>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r w:rsidRPr="0071222D">
              <w:rPr>
                <w:rFonts w:ascii="Arial" w:hAnsi="Arial" w:cs="Arial"/>
                <w:bCs/>
              </w:rPr>
              <w:t>/No</w:t>
            </w:r>
            <w:sdt>
              <w:sdtPr>
                <w:rPr>
                  <w:rFonts w:ascii="Arial" w:hAnsi="Arial" w:cs="Arial"/>
                  <w:bCs/>
                </w:rPr>
                <w:id w:val="282618295"/>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p>
        </w:tc>
      </w:tr>
      <w:tr w:rsidR="002E133E" w:rsidRPr="00D61629" w14:paraId="6E6668BE" w14:textId="77777777" w:rsidTr="00C00455">
        <w:trPr>
          <w:trHeight w:val="192"/>
        </w:trPr>
        <w:tc>
          <w:tcPr>
            <w:tcW w:w="7225" w:type="dxa"/>
            <w:gridSpan w:val="3"/>
            <w:shd w:val="clear" w:color="auto" w:fill="auto"/>
          </w:tcPr>
          <w:p w14:paraId="3841DA0A" w14:textId="77777777" w:rsidR="002E133E" w:rsidRPr="00D61629" w:rsidRDefault="002E133E" w:rsidP="002E133E">
            <w:pPr>
              <w:rPr>
                <w:rFonts w:ascii="Arial" w:hAnsi="Arial" w:cs="Arial"/>
                <w:bCs/>
              </w:rPr>
            </w:pPr>
            <w:r w:rsidRPr="00D61629">
              <w:rPr>
                <w:rFonts w:ascii="Arial" w:hAnsi="Arial" w:cs="Arial"/>
                <w:b/>
              </w:rPr>
              <w:t xml:space="preserve">Other </w:t>
            </w:r>
            <w:r w:rsidRPr="00D61629">
              <w:rPr>
                <w:rFonts w:ascii="Arial" w:hAnsi="Arial" w:cs="Arial"/>
                <w:bCs/>
              </w:rPr>
              <w:t>– please describe</w:t>
            </w:r>
          </w:p>
          <w:p w14:paraId="515695BC" w14:textId="77777777" w:rsidR="002E133E" w:rsidRPr="00D61629" w:rsidRDefault="002E133E" w:rsidP="002E133E">
            <w:pPr>
              <w:rPr>
                <w:rFonts w:ascii="Arial" w:hAnsi="Arial" w:cs="Arial"/>
                <w:bCs/>
              </w:rPr>
            </w:pPr>
          </w:p>
          <w:p w14:paraId="01BB40EA" w14:textId="77777777" w:rsidR="002E133E" w:rsidRPr="00D61629" w:rsidRDefault="002E133E" w:rsidP="002E133E">
            <w:pPr>
              <w:rPr>
                <w:rFonts w:ascii="Arial" w:hAnsi="Arial" w:cs="Arial"/>
                <w:bCs/>
              </w:rPr>
            </w:pPr>
          </w:p>
        </w:tc>
        <w:tc>
          <w:tcPr>
            <w:tcW w:w="1815" w:type="dxa"/>
            <w:gridSpan w:val="2"/>
            <w:shd w:val="clear" w:color="auto" w:fill="auto"/>
          </w:tcPr>
          <w:p w14:paraId="07B60EE7" w14:textId="3BECC3D6" w:rsidR="002E133E" w:rsidRPr="00D61629" w:rsidRDefault="002E133E" w:rsidP="002E133E">
            <w:pPr>
              <w:jc w:val="center"/>
              <w:rPr>
                <w:rFonts w:ascii="Arial" w:hAnsi="Arial" w:cs="Arial"/>
                <w:bCs/>
              </w:rPr>
            </w:pPr>
            <w:r w:rsidRPr="0071222D">
              <w:rPr>
                <w:rFonts w:ascii="Arial" w:hAnsi="Arial" w:cs="Arial"/>
                <w:bCs/>
              </w:rPr>
              <w:t>Yes</w:t>
            </w:r>
            <w:sdt>
              <w:sdtPr>
                <w:rPr>
                  <w:rFonts w:ascii="Arial" w:hAnsi="Arial" w:cs="Arial"/>
                  <w:bCs/>
                </w:rPr>
                <w:id w:val="-214659249"/>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r w:rsidRPr="0071222D">
              <w:rPr>
                <w:rFonts w:ascii="Arial" w:hAnsi="Arial" w:cs="Arial"/>
                <w:bCs/>
              </w:rPr>
              <w:t>/No</w:t>
            </w:r>
            <w:sdt>
              <w:sdtPr>
                <w:rPr>
                  <w:rFonts w:ascii="Arial" w:hAnsi="Arial" w:cs="Arial"/>
                  <w:bCs/>
                </w:rPr>
                <w:id w:val="469254384"/>
                <w14:checkbox>
                  <w14:checked w14:val="0"/>
                  <w14:checkedState w14:val="2612" w14:font="MS Gothic"/>
                  <w14:uncheckedState w14:val="2610" w14:font="MS Gothic"/>
                </w14:checkbox>
              </w:sdtPr>
              <w:sdtContent>
                <w:r w:rsidRPr="0071222D">
                  <w:rPr>
                    <w:rFonts w:ascii="Segoe UI Symbol" w:eastAsia="MS Gothic" w:hAnsi="Segoe UI Symbol" w:cs="Segoe UI Symbol"/>
                    <w:bCs/>
                  </w:rPr>
                  <w:t>☐</w:t>
                </w:r>
              </w:sdtContent>
            </w:sdt>
          </w:p>
        </w:tc>
      </w:tr>
      <w:tr w:rsidR="00110B6D" w:rsidRPr="00D61629" w14:paraId="0EC0432B" w14:textId="77777777" w:rsidTr="00251B1B">
        <w:tc>
          <w:tcPr>
            <w:tcW w:w="9040" w:type="dxa"/>
            <w:gridSpan w:val="5"/>
            <w:shd w:val="clear" w:color="auto" w:fill="D9D9D9" w:themeFill="background1" w:themeFillShade="D9"/>
          </w:tcPr>
          <w:p w14:paraId="6A31ACD4" w14:textId="34797C61" w:rsidR="00110B6D" w:rsidRPr="00D61629" w:rsidRDefault="00110B6D" w:rsidP="00110B6D">
            <w:pPr>
              <w:rPr>
                <w:rFonts w:ascii="Arial" w:hAnsi="Arial" w:cs="Arial"/>
                <w:bCs/>
              </w:rPr>
            </w:pPr>
            <w:r w:rsidRPr="00D61629">
              <w:rPr>
                <w:rFonts w:ascii="Arial" w:hAnsi="Arial" w:cs="Arial"/>
              </w:rPr>
              <w:t>Information on any ancillary products/activities sold alongside the product which may affect the product’s value.</w:t>
            </w:r>
          </w:p>
        </w:tc>
      </w:tr>
      <w:tr w:rsidR="00723F79" w:rsidRPr="00D61629" w14:paraId="31E6CEF1" w14:textId="77777777" w:rsidTr="00251B1B">
        <w:trPr>
          <w:trHeight w:val="299"/>
        </w:trPr>
        <w:tc>
          <w:tcPr>
            <w:tcW w:w="9040" w:type="dxa"/>
            <w:gridSpan w:val="5"/>
            <w:shd w:val="clear" w:color="auto" w:fill="auto"/>
          </w:tcPr>
          <w:p w14:paraId="28A08A4F" w14:textId="77777777" w:rsidR="00723F79" w:rsidRPr="00D61629" w:rsidRDefault="00723F79" w:rsidP="003F4942">
            <w:pPr>
              <w:rPr>
                <w:rFonts w:ascii="Arial" w:hAnsi="Arial" w:cs="Arial"/>
              </w:rPr>
            </w:pPr>
            <w:r w:rsidRPr="00D61629">
              <w:rPr>
                <w:rFonts w:ascii="Arial" w:hAnsi="Arial" w:cs="Arial"/>
                <w:i/>
                <w:iCs/>
              </w:rPr>
              <w:t>Select all that apply:</w:t>
            </w:r>
          </w:p>
        </w:tc>
      </w:tr>
      <w:tr w:rsidR="002E133E" w:rsidRPr="00D61629" w14:paraId="059A1EA4" w14:textId="77777777" w:rsidTr="00251B1B">
        <w:trPr>
          <w:trHeight w:val="77"/>
        </w:trPr>
        <w:tc>
          <w:tcPr>
            <w:tcW w:w="7225" w:type="dxa"/>
            <w:gridSpan w:val="3"/>
          </w:tcPr>
          <w:p w14:paraId="7E9DD002" w14:textId="77777777" w:rsidR="002E133E" w:rsidRPr="00D61629" w:rsidRDefault="002E133E" w:rsidP="002E133E">
            <w:pPr>
              <w:rPr>
                <w:rFonts w:ascii="Arial" w:hAnsi="Arial" w:cs="Arial"/>
              </w:rPr>
            </w:pPr>
            <w:r w:rsidRPr="00D61629">
              <w:rPr>
                <w:rFonts w:ascii="Arial" w:hAnsi="Arial" w:cs="Arial"/>
              </w:rPr>
              <w:t>Legal expenses</w:t>
            </w:r>
          </w:p>
        </w:tc>
        <w:tc>
          <w:tcPr>
            <w:tcW w:w="1815" w:type="dxa"/>
            <w:gridSpan w:val="2"/>
            <w:shd w:val="clear" w:color="auto" w:fill="auto"/>
          </w:tcPr>
          <w:p w14:paraId="0741E27A" w14:textId="2CC1170A"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528384176"/>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806751171"/>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r w:rsidR="002E133E" w:rsidRPr="00D61629" w14:paraId="5F880082" w14:textId="77777777" w:rsidTr="00251B1B">
        <w:trPr>
          <w:trHeight w:val="77"/>
        </w:trPr>
        <w:tc>
          <w:tcPr>
            <w:tcW w:w="7225" w:type="dxa"/>
            <w:gridSpan w:val="3"/>
          </w:tcPr>
          <w:p w14:paraId="04963586" w14:textId="77777777" w:rsidR="002E133E" w:rsidRPr="00D61629" w:rsidRDefault="002E133E" w:rsidP="002E133E">
            <w:pPr>
              <w:rPr>
                <w:rFonts w:ascii="Arial" w:hAnsi="Arial" w:cs="Arial"/>
              </w:rPr>
            </w:pPr>
            <w:r w:rsidRPr="00D61629">
              <w:rPr>
                <w:rFonts w:ascii="Arial" w:hAnsi="Arial" w:cs="Arial"/>
              </w:rPr>
              <w:t>Gap cover</w:t>
            </w:r>
          </w:p>
        </w:tc>
        <w:tc>
          <w:tcPr>
            <w:tcW w:w="1815" w:type="dxa"/>
            <w:gridSpan w:val="2"/>
            <w:shd w:val="clear" w:color="auto" w:fill="auto"/>
          </w:tcPr>
          <w:p w14:paraId="11901526" w14:textId="008DD4A4"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851796687"/>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733385859"/>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r w:rsidR="002E133E" w:rsidRPr="00D61629" w14:paraId="08217B66" w14:textId="77777777" w:rsidTr="00251B1B">
        <w:trPr>
          <w:trHeight w:val="77"/>
        </w:trPr>
        <w:tc>
          <w:tcPr>
            <w:tcW w:w="7225" w:type="dxa"/>
            <w:gridSpan w:val="3"/>
          </w:tcPr>
          <w:p w14:paraId="7F8873C8" w14:textId="77777777" w:rsidR="002E133E" w:rsidRPr="00D61629" w:rsidRDefault="002E133E" w:rsidP="002E133E">
            <w:pPr>
              <w:rPr>
                <w:rFonts w:ascii="Arial" w:hAnsi="Arial" w:cs="Arial"/>
              </w:rPr>
            </w:pPr>
            <w:r w:rsidRPr="00D61629">
              <w:rPr>
                <w:rFonts w:ascii="Arial" w:hAnsi="Arial" w:cs="Arial"/>
              </w:rPr>
              <w:t>Key cover</w:t>
            </w:r>
          </w:p>
        </w:tc>
        <w:tc>
          <w:tcPr>
            <w:tcW w:w="1815" w:type="dxa"/>
            <w:gridSpan w:val="2"/>
            <w:shd w:val="clear" w:color="auto" w:fill="auto"/>
          </w:tcPr>
          <w:p w14:paraId="30CEC9D3" w14:textId="24331153"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1662610082"/>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1751807016"/>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r w:rsidR="002E133E" w:rsidRPr="00D61629" w14:paraId="23605963" w14:textId="77777777" w:rsidTr="00251B1B">
        <w:trPr>
          <w:trHeight w:val="77"/>
        </w:trPr>
        <w:tc>
          <w:tcPr>
            <w:tcW w:w="7225" w:type="dxa"/>
            <w:gridSpan w:val="3"/>
          </w:tcPr>
          <w:p w14:paraId="0787A012" w14:textId="77777777" w:rsidR="002E133E" w:rsidRPr="00D61629" w:rsidRDefault="002E133E" w:rsidP="002E133E">
            <w:pPr>
              <w:rPr>
                <w:rFonts w:ascii="Arial" w:hAnsi="Arial" w:cs="Arial"/>
              </w:rPr>
            </w:pPr>
            <w:r w:rsidRPr="00D61629">
              <w:rPr>
                <w:rFonts w:ascii="Arial" w:hAnsi="Arial" w:cs="Arial"/>
              </w:rPr>
              <w:t>Emergency home cover</w:t>
            </w:r>
          </w:p>
        </w:tc>
        <w:tc>
          <w:tcPr>
            <w:tcW w:w="1815" w:type="dxa"/>
            <w:gridSpan w:val="2"/>
            <w:shd w:val="clear" w:color="auto" w:fill="auto"/>
          </w:tcPr>
          <w:p w14:paraId="791485DD" w14:textId="37399EC7"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95642575"/>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1564524266"/>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r w:rsidR="002E133E" w:rsidRPr="00D61629" w14:paraId="513FA53A" w14:textId="77777777" w:rsidTr="00251B1B">
        <w:trPr>
          <w:trHeight w:val="77"/>
        </w:trPr>
        <w:tc>
          <w:tcPr>
            <w:tcW w:w="7225" w:type="dxa"/>
            <w:gridSpan w:val="3"/>
          </w:tcPr>
          <w:p w14:paraId="4251E63C" w14:textId="77777777" w:rsidR="002E133E" w:rsidRPr="00D61629" w:rsidRDefault="002E133E" w:rsidP="002E133E">
            <w:pPr>
              <w:rPr>
                <w:rFonts w:ascii="Arial" w:hAnsi="Arial" w:cs="Arial"/>
              </w:rPr>
            </w:pPr>
            <w:r w:rsidRPr="00D61629">
              <w:rPr>
                <w:rFonts w:ascii="Arial" w:hAnsi="Arial" w:cs="Arial"/>
              </w:rPr>
              <w:t>Loss recovery (pays for a loss assessor to act on insureds behalf)</w:t>
            </w:r>
          </w:p>
        </w:tc>
        <w:tc>
          <w:tcPr>
            <w:tcW w:w="1815" w:type="dxa"/>
            <w:gridSpan w:val="2"/>
            <w:shd w:val="clear" w:color="auto" w:fill="auto"/>
          </w:tcPr>
          <w:p w14:paraId="5AFA5945" w14:textId="455F1192"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642164737"/>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1950457066"/>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r w:rsidR="002E133E" w:rsidRPr="00D61629" w14:paraId="2DDB0DE4" w14:textId="77777777" w:rsidTr="00251B1B">
        <w:trPr>
          <w:trHeight w:val="77"/>
        </w:trPr>
        <w:tc>
          <w:tcPr>
            <w:tcW w:w="7225" w:type="dxa"/>
            <w:gridSpan w:val="3"/>
          </w:tcPr>
          <w:p w14:paraId="11B270E6" w14:textId="77777777" w:rsidR="002E133E" w:rsidRPr="00D61629" w:rsidRDefault="002E133E" w:rsidP="002E133E">
            <w:pPr>
              <w:rPr>
                <w:rFonts w:ascii="Arial" w:hAnsi="Arial" w:cs="Arial"/>
              </w:rPr>
            </w:pPr>
            <w:r w:rsidRPr="00D61629">
              <w:rPr>
                <w:rFonts w:ascii="Arial" w:hAnsi="Arial" w:cs="Arial"/>
              </w:rPr>
              <w:t>Breakdown cover</w:t>
            </w:r>
          </w:p>
        </w:tc>
        <w:tc>
          <w:tcPr>
            <w:tcW w:w="1815" w:type="dxa"/>
            <w:gridSpan w:val="2"/>
            <w:shd w:val="clear" w:color="auto" w:fill="auto"/>
          </w:tcPr>
          <w:p w14:paraId="05A1DE55" w14:textId="7F6DDE88"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298542381"/>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360979771"/>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r w:rsidR="002E133E" w:rsidRPr="00D61629" w14:paraId="213D5C78" w14:textId="77777777" w:rsidTr="00251B1B">
        <w:trPr>
          <w:trHeight w:val="77"/>
        </w:trPr>
        <w:tc>
          <w:tcPr>
            <w:tcW w:w="7225" w:type="dxa"/>
            <w:gridSpan w:val="3"/>
          </w:tcPr>
          <w:p w14:paraId="47B0A158" w14:textId="77777777" w:rsidR="002E133E" w:rsidRPr="00D61629" w:rsidRDefault="002E133E" w:rsidP="002E133E">
            <w:pPr>
              <w:rPr>
                <w:rFonts w:ascii="Arial" w:hAnsi="Arial" w:cs="Arial"/>
              </w:rPr>
            </w:pPr>
            <w:r w:rsidRPr="00D61629">
              <w:rPr>
                <w:rFonts w:ascii="Arial" w:hAnsi="Arial" w:cs="Arial"/>
              </w:rPr>
              <w:t>Windscreen cover</w:t>
            </w:r>
          </w:p>
        </w:tc>
        <w:tc>
          <w:tcPr>
            <w:tcW w:w="1815" w:type="dxa"/>
            <w:gridSpan w:val="2"/>
            <w:shd w:val="clear" w:color="auto" w:fill="auto"/>
          </w:tcPr>
          <w:p w14:paraId="5E2A8BAD" w14:textId="641C5C2B"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1838183929"/>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663131587"/>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r w:rsidR="002E133E" w:rsidRPr="00D61629" w14:paraId="758055AD" w14:textId="77777777" w:rsidTr="00251B1B">
        <w:trPr>
          <w:trHeight w:val="77"/>
        </w:trPr>
        <w:tc>
          <w:tcPr>
            <w:tcW w:w="7225" w:type="dxa"/>
            <w:gridSpan w:val="3"/>
          </w:tcPr>
          <w:p w14:paraId="4A111B4B" w14:textId="77777777" w:rsidR="002E133E" w:rsidRPr="00D61629" w:rsidRDefault="002E133E" w:rsidP="002E133E">
            <w:pPr>
              <w:rPr>
                <w:rFonts w:ascii="Arial" w:hAnsi="Arial" w:cs="Arial"/>
              </w:rPr>
            </w:pPr>
            <w:r w:rsidRPr="00D61629">
              <w:rPr>
                <w:rFonts w:ascii="Arial" w:hAnsi="Arial" w:cs="Arial"/>
              </w:rPr>
              <w:t>Courtesy car cover</w:t>
            </w:r>
          </w:p>
        </w:tc>
        <w:tc>
          <w:tcPr>
            <w:tcW w:w="1815" w:type="dxa"/>
            <w:gridSpan w:val="2"/>
            <w:shd w:val="clear" w:color="auto" w:fill="auto"/>
          </w:tcPr>
          <w:p w14:paraId="0D50F2D4" w14:textId="4BA2D4A2"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32192669"/>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1852409271"/>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r w:rsidR="002E133E" w:rsidRPr="00D61629" w14:paraId="5084E542" w14:textId="77777777" w:rsidTr="00744B61">
        <w:trPr>
          <w:trHeight w:val="77"/>
        </w:trPr>
        <w:tc>
          <w:tcPr>
            <w:tcW w:w="7225" w:type="dxa"/>
            <w:gridSpan w:val="3"/>
          </w:tcPr>
          <w:p w14:paraId="5763C38F" w14:textId="77777777" w:rsidR="002E133E" w:rsidRPr="00D61629" w:rsidRDefault="002E133E" w:rsidP="002E133E">
            <w:pPr>
              <w:rPr>
                <w:rFonts w:ascii="Arial" w:hAnsi="Arial" w:cs="Arial"/>
              </w:rPr>
            </w:pPr>
            <w:r w:rsidRPr="00D61629">
              <w:rPr>
                <w:rFonts w:ascii="Arial" w:hAnsi="Arial" w:cs="Arial"/>
              </w:rPr>
              <w:t xml:space="preserve">Risk Management services </w:t>
            </w:r>
            <w:proofErr w:type="gramStart"/>
            <w:r w:rsidRPr="00D61629">
              <w:rPr>
                <w:rFonts w:ascii="Arial" w:hAnsi="Arial" w:cs="Arial"/>
              </w:rPr>
              <w:t>e.g.</w:t>
            </w:r>
            <w:proofErr w:type="gramEnd"/>
            <w:r w:rsidRPr="00D61629">
              <w:rPr>
                <w:rFonts w:ascii="Arial" w:hAnsi="Arial" w:cs="Arial"/>
              </w:rPr>
              <w:t xml:space="preserve"> health &amp; safety assessment, consultancy</w:t>
            </w:r>
          </w:p>
        </w:tc>
        <w:tc>
          <w:tcPr>
            <w:tcW w:w="1815" w:type="dxa"/>
            <w:gridSpan w:val="2"/>
            <w:shd w:val="clear" w:color="auto" w:fill="auto"/>
          </w:tcPr>
          <w:p w14:paraId="29522C94" w14:textId="45E0B9A4"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2066557355"/>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597022335"/>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r w:rsidR="002E133E" w:rsidRPr="00D61629" w14:paraId="589D8382" w14:textId="77777777" w:rsidTr="00251B1B">
        <w:trPr>
          <w:trHeight w:val="77"/>
        </w:trPr>
        <w:tc>
          <w:tcPr>
            <w:tcW w:w="7225" w:type="dxa"/>
            <w:gridSpan w:val="3"/>
          </w:tcPr>
          <w:p w14:paraId="155BF75C" w14:textId="77777777" w:rsidR="002E133E" w:rsidRPr="00D61629" w:rsidRDefault="002E133E" w:rsidP="002E133E">
            <w:pPr>
              <w:rPr>
                <w:rFonts w:ascii="Arial" w:hAnsi="Arial" w:cs="Arial"/>
              </w:rPr>
            </w:pPr>
            <w:r w:rsidRPr="00D61629">
              <w:rPr>
                <w:rFonts w:ascii="Arial" w:hAnsi="Arial" w:cs="Arial"/>
              </w:rPr>
              <w:t>Premium finance (if offered by the same provider)</w:t>
            </w:r>
          </w:p>
        </w:tc>
        <w:tc>
          <w:tcPr>
            <w:tcW w:w="1815" w:type="dxa"/>
            <w:gridSpan w:val="2"/>
            <w:shd w:val="clear" w:color="auto" w:fill="auto"/>
          </w:tcPr>
          <w:p w14:paraId="042D4ADC" w14:textId="709B0912"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1545674333"/>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1927875572"/>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r w:rsidR="002E133E" w:rsidRPr="00D61629" w14:paraId="1D63A2D2" w14:textId="77777777" w:rsidTr="00744B61">
        <w:trPr>
          <w:trHeight w:val="1074"/>
        </w:trPr>
        <w:tc>
          <w:tcPr>
            <w:tcW w:w="7225" w:type="dxa"/>
            <w:gridSpan w:val="3"/>
          </w:tcPr>
          <w:p w14:paraId="2DCAE4CD" w14:textId="77777777" w:rsidR="002E133E" w:rsidRPr="00D61629" w:rsidRDefault="002E133E" w:rsidP="002E133E">
            <w:pPr>
              <w:rPr>
                <w:rFonts w:ascii="Arial" w:hAnsi="Arial" w:cs="Arial"/>
              </w:rPr>
            </w:pPr>
            <w:r w:rsidRPr="00D61629">
              <w:rPr>
                <w:rFonts w:ascii="Arial" w:hAnsi="Arial" w:cs="Arial"/>
              </w:rPr>
              <w:t>Other</w:t>
            </w:r>
            <w:r w:rsidRPr="00D61629">
              <w:rPr>
                <w:rFonts w:ascii="Arial" w:hAnsi="Arial" w:cs="Arial"/>
                <w:b/>
                <w:bCs/>
              </w:rPr>
              <w:t xml:space="preserve"> </w:t>
            </w:r>
            <w:r w:rsidRPr="00D61629">
              <w:rPr>
                <w:rFonts w:ascii="Arial" w:hAnsi="Arial" w:cs="Arial"/>
                <w:bCs/>
              </w:rPr>
              <w:t>– please describe</w:t>
            </w:r>
          </w:p>
          <w:p w14:paraId="5BB84664" w14:textId="77777777" w:rsidR="002E133E" w:rsidRPr="00D61629" w:rsidRDefault="002E133E" w:rsidP="002E133E">
            <w:pPr>
              <w:rPr>
                <w:rFonts w:ascii="Arial" w:hAnsi="Arial" w:cs="Arial"/>
              </w:rPr>
            </w:pPr>
          </w:p>
          <w:p w14:paraId="477153D4" w14:textId="77777777" w:rsidR="002E133E" w:rsidRPr="00D61629" w:rsidRDefault="002E133E" w:rsidP="002E133E">
            <w:pPr>
              <w:rPr>
                <w:rFonts w:ascii="Arial" w:hAnsi="Arial" w:cs="Arial"/>
              </w:rPr>
            </w:pPr>
          </w:p>
          <w:p w14:paraId="61A9BC43" w14:textId="77777777" w:rsidR="002E133E" w:rsidRPr="00D61629" w:rsidRDefault="002E133E" w:rsidP="002E133E">
            <w:pPr>
              <w:rPr>
                <w:rFonts w:ascii="Arial" w:hAnsi="Arial" w:cs="Arial"/>
              </w:rPr>
            </w:pPr>
          </w:p>
        </w:tc>
        <w:tc>
          <w:tcPr>
            <w:tcW w:w="1815" w:type="dxa"/>
            <w:gridSpan w:val="2"/>
            <w:shd w:val="clear" w:color="auto" w:fill="auto"/>
          </w:tcPr>
          <w:p w14:paraId="47A844C9" w14:textId="7439AF81"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1286265477"/>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770443242"/>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r w:rsidR="002E133E" w:rsidRPr="00D61629" w14:paraId="55D703ED" w14:textId="77777777" w:rsidTr="00744B61">
        <w:tc>
          <w:tcPr>
            <w:tcW w:w="7225" w:type="dxa"/>
            <w:gridSpan w:val="3"/>
            <w:shd w:val="clear" w:color="auto" w:fill="D9D9D9" w:themeFill="background1" w:themeFillShade="D9"/>
          </w:tcPr>
          <w:p w14:paraId="3BDFB401" w14:textId="5E96702E" w:rsidR="002E133E" w:rsidRPr="00D61629" w:rsidRDefault="002E133E" w:rsidP="002E133E">
            <w:pPr>
              <w:rPr>
                <w:rFonts w:ascii="Arial" w:hAnsi="Arial" w:cs="Arial"/>
              </w:rPr>
            </w:pPr>
            <w:r w:rsidRPr="00D61629">
              <w:rPr>
                <w:rFonts w:ascii="Arial" w:hAnsi="Arial" w:cs="Arial"/>
              </w:rPr>
              <w:t>It is confirmed that the above remuneration paid by the customer is consistent with the regulatory obligations of Distributor 5.</w:t>
            </w:r>
          </w:p>
        </w:tc>
        <w:tc>
          <w:tcPr>
            <w:tcW w:w="1815" w:type="dxa"/>
            <w:gridSpan w:val="2"/>
            <w:shd w:val="clear" w:color="auto" w:fill="auto"/>
          </w:tcPr>
          <w:p w14:paraId="33441499" w14:textId="5E62CF81" w:rsidR="002E133E" w:rsidRPr="00D61629" w:rsidRDefault="002E133E" w:rsidP="002E133E">
            <w:pPr>
              <w:jc w:val="center"/>
              <w:rPr>
                <w:rFonts w:ascii="Arial" w:hAnsi="Arial" w:cs="Arial"/>
              </w:rPr>
            </w:pPr>
            <w:r w:rsidRPr="00ED28BB">
              <w:rPr>
                <w:rFonts w:ascii="Arial" w:hAnsi="Arial" w:cs="Arial"/>
                <w:bCs/>
              </w:rPr>
              <w:t>Yes</w:t>
            </w:r>
            <w:sdt>
              <w:sdtPr>
                <w:rPr>
                  <w:rFonts w:ascii="Arial" w:hAnsi="Arial" w:cs="Arial"/>
                  <w:bCs/>
                </w:rPr>
                <w:id w:val="1314446835"/>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r w:rsidRPr="00ED28BB">
              <w:rPr>
                <w:rFonts w:ascii="Arial" w:hAnsi="Arial" w:cs="Arial"/>
                <w:bCs/>
              </w:rPr>
              <w:t>/No</w:t>
            </w:r>
            <w:sdt>
              <w:sdtPr>
                <w:rPr>
                  <w:rFonts w:ascii="Arial" w:hAnsi="Arial" w:cs="Arial"/>
                  <w:bCs/>
                </w:rPr>
                <w:id w:val="673231805"/>
                <w14:checkbox>
                  <w14:checked w14:val="0"/>
                  <w14:checkedState w14:val="2612" w14:font="MS Gothic"/>
                  <w14:uncheckedState w14:val="2610" w14:font="MS Gothic"/>
                </w14:checkbox>
              </w:sdtPr>
              <w:sdtContent>
                <w:r w:rsidRPr="00ED28BB">
                  <w:rPr>
                    <w:rFonts w:ascii="Segoe UI Symbol" w:eastAsia="MS Gothic" w:hAnsi="Segoe UI Symbol" w:cs="Segoe UI Symbol"/>
                    <w:bCs/>
                  </w:rPr>
                  <w:t>☐</w:t>
                </w:r>
              </w:sdtContent>
            </w:sdt>
          </w:p>
        </w:tc>
      </w:tr>
    </w:tbl>
    <w:p w14:paraId="10D20AF8" w14:textId="64FB7946" w:rsidR="00576905" w:rsidRPr="00576905" w:rsidRDefault="00576905" w:rsidP="00576905">
      <w:pPr>
        <w:rPr>
          <w:rFonts w:ascii="Arial" w:hAnsi="Arial" w:cs="Arial"/>
        </w:rPr>
      </w:pPr>
    </w:p>
    <w:p w14:paraId="1E686094" w14:textId="254DC1B1" w:rsidR="00576905" w:rsidRPr="00576905" w:rsidRDefault="00576905" w:rsidP="00576905">
      <w:pPr>
        <w:rPr>
          <w:rFonts w:ascii="Arial" w:hAnsi="Arial" w:cs="Arial"/>
        </w:rPr>
      </w:pPr>
    </w:p>
    <w:p w14:paraId="330C786C" w14:textId="007487E7" w:rsidR="00576905" w:rsidRPr="00576905" w:rsidRDefault="00576905" w:rsidP="00576905">
      <w:pPr>
        <w:rPr>
          <w:rFonts w:ascii="Arial" w:hAnsi="Arial" w:cs="Arial"/>
        </w:rPr>
      </w:pPr>
    </w:p>
    <w:p w14:paraId="118E5308" w14:textId="1C141088" w:rsidR="00576905" w:rsidRPr="00576905" w:rsidRDefault="00576905" w:rsidP="00576905">
      <w:pPr>
        <w:rPr>
          <w:rFonts w:ascii="Arial" w:hAnsi="Arial" w:cs="Arial"/>
        </w:rPr>
      </w:pPr>
    </w:p>
    <w:p w14:paraId="48CB0058" w14:textId="2ED90460" w:rsidR="00576905" w:rsidRPr="00576905" w:rsidRDefault="00576905" w:rsidP="00576905">
      <w:pPr>
        <w:rPr>
          <w:rFonts w:ascii="Arial" w:hAnsi="Arial" w:cs="Arial"/>
        </w:rPr>
      </w:pPr>
    </w:p>
    <w:p w14:paraId="5689B549" w14:textId="7BFC8643" w:rsidR="00576905" w:rsidRPr="00576905" w:rsidRDefault="00576905" w:rsidP="00576905">
      <w:pPr>
        <w:rPr>
          <w:rFonts w:ascii="Arial" w:hAnsi="Arial" w:cs="Arial"/>
        </w:rPr>
      </w:pPr>
    </w:p>
    <w:p w14:paraId="21B7A2E4" w14:textId="1CF0C3B2" w:rsidR="00576905" w:rsidRDefault="00576905" w:rsidP="00576905">
      <w:pPr>
        <w:rPr>
          <w:rFonts w:ascii="Arial" w:hAnsi="Arial" w:cs="Arial"/>
          <w:b/>
          <w:u w:val="single"/>
        </w:rPr>
      </w:pPr>
    </w:p>
    <w:tbl>
      <w:tblPr>
        <w:tblStyle w:val="TableGrid"/>
        <w:tblW w:w="0" w:type="auto"/>
        <w:tblBorders>
          <w:top w:val="none" w:sz="0" w:space="0" w:color="auto"/>
          <w:left w:val="none" w:sz="0" w:space="0" w:color="auto"/>
          <w:bottom w:val="single" w:sz="4" w:space="0" w:color="C79000"/>
          <w:right w:val="none" w:sz="0" w:space="0" w:color="auto"/>
        </w:tblBorders>
        <w:tblLook w:val="04A0" w:firstRow="1" w:lastRow="0" w:firstColumn="1" w:lastColumn="0" w:noHBand="0" w:noVBand="1"/>
      </w:tblPr>
      <w:tblGrid>
        <w:gridCol w:w="9016"/>
      </w:tblGrid>
      <w:tr w:rsidR="00576905" w14:paraId="49438DD2" w14:textId="77777777" w:rsidTr="00576905">
        <w:tc>
          <w:tcPr>
            <w:tcW w:w="9016" w:type="dxa"/>
          </w:tcPr>
          <w:p w14:paraId="1D47097C" w14:textId="77777777" w:rsidR="00576905" w:rsidRDefault="00576905" w:rsidP="00576905">
            <w:pPr>
              <w:jc w:val="both"/>
              <w:rPr>
                <w:rFonts w:ascii="Arial" w:hAnsi="Arial" w:cs="Arial"/>
                <w:sz w:val="18"/>
                <w:szCs w:val="18"/>
              </w:rPr>
            </w:pPr>
          </w:p>
        </w:tc>
      </w:tr>
    </w:tbl>
    <w:p w14:paraId="5B904659" w14:textId="43222EDF" w:rsidR="00576905" w:rsidRPr="002E133E" w:rsidRDefault="00576905" w:rsidP="002E133E">
      <w:pPr>
        <w:jc w:val="both"/>
        <w:rPr>
          <w:rFonts w:ascii="Arial" w:hAnsi="Arial" w:cs="Arial"/>
          <w:sz w:val="18"/>
          <w:szCs w:val="18"/>
        </w:rPr>
      </w:pPr>
      <w:r w:rsidRPr="00FF6B7C">
        <w:rPr>
          <w:rFonts w:ascii="Arial" w:hAnsi="Arial" w:cs="Arial"/>
          <w:sz w:val="18"/>
          <w:szCs w:val="18"/>
        </w:rPr>
        <w:t>Tokio Marine HCC is a trading name of HCC International Insurance Company plc, which is a member of the Tokio Marine HCC Group of Companies. HCC International Insurance Company plc is authorised by the Prudential Regulation Authority (PRA) and regulated by the UK Financial Conduct Authority (FCA) and Prudential Regulation Authority. Registered in England and Wales No. 01575839 with registered office at 1 Aldgate, London EC3N 1RE.</w:t>
      </w:r>
    </w:p>
    <w:sectPr w:rsidR="00576905" w:rsidRPr="002E133E" w:rsidSect="00B67943">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08AC4" w14:textId="77777777" w:rsidR="002C424C" w:rsidRDefault="002C424C" w:rsidP="00554BD0">
      <w:pPr>
        <w:spacing w:after="0" w:line="240" w:lineRule="auto"/>
      </w:pPr>
      <w:r>
        <w:separator/>
      </w:r>
    </w:p>
  </w:endnote>
  <w:endnote w:type="continuationSeparator" w:id="0">
    <w:p w14:paraId="467BFEF7" w14:textId="77777777" w:rsidR="002C424C" w:rsidRDefault="002C424C" w:rsidP="0055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CE81" w14:textId="77777777" w:rsidR="002C424C" w:rsidRDefault="002C424C" w:rsidP="00554BD0">
      <w:pPr>
        <w:spacing w:after="0" w:line="240" w:lineRule="auto"/>
      </w:pPr>
      <w:r>
        <w:separator/>
      </w:r>
    </w:p>
  </w:footnote>
  <w:footnote w:type="continuationSeparator" w:id="0">
    <w:p w14:paraId="72369A46" w14:textId="77777777" w:rsidR="002C424C" w:rsidRDefault="002C424C" w:rsidP="00554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9A3F" w14:textId="2A0092CB" w:rsidR="00013D2F" w:rsidRDefault="00576905" w:rsidP="00803EF5">
    <w:pPr>
      <w:pStyle w:val="Header"/>
      <w:jc w:val="center"/>
    </w:pPr>
    <w:r>
      <w:rPr>
        <w:noProof/>
      </w:rPr>
      <w:drawing>
        <wp:anchor distT="0" distB="0" distL="114300" distR="114300" simplePos="0" relativeHeight="251659264" behindDoc="0" locked="0" layoutInCell="1" allowOverlap="1" wp14:anchorId="730C3CB3" wp14:editId="2AF346CB">
          <wp:simplePos x="0" y="0"/>
          <wp:positionH relativeFrom="column">
            <wp:posOffset>-154305</wp:posOffset>
          </wp:positionH>
          <wp:positionV relativeFrom="paragraph">
            <wp:posOffset>-178377</wp:posOffset>
          </wp:positionV>
          <wp:extent cx="1692828" cy="522515"/>
          <wp:effectExtent l="0" t="0" r="3175"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2828" cy="522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A3A"/>
    <w:multiLevelType w:val="hybridMultilevel"/>
    <w:tmpl w:val="71CC00A0"/>
    <w:lvl w:ilvl="0" w:tplc="F32ED656">
      <w:start w:val="1"/>
      <w:numFmt w:val="bullet"/>
      <w:lvlText w:val=""/>
      <w:lvlJc w:val="left"/>
      <w:pPr>
        <w:ind w:left="720" w:hanging="360"/>
      </w:pPr>
      <w:rPr>
        <w:rFonts w:ascii="Wingdings" w:eastAsiaTheme="minorHAnsi" w:hAnsi="Wingdings"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4066"/>
    <w:multiLevelType w:val="hybridMultilevel"/>
    <w:tmpl w:val="9DA6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E23A3"/>
    <w:multiLevelType w:val="hybridMultilevel"/>
    <w:tmpl w:val="D4E6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0417F"/>
    <w:multiLevelType w:val="hybridMultilevel"/>
    <w:tmpl w:val="DE2A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54EBD"/>
    <w:multiLevelType w:val="hybridMultilevel"/>
    <w:tmpl w:val="CE9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5221B"/>
    <w:multiLevelType w:val="hybridMultilevel"/>
    <w:tmpl w:val="FCFE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42F99"/>
    <w:multiLevelType w:val="hybridMultilevel"/>
    <w:tmpl w:val="648A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26B81"/>
    <w:multiLevelType w:val="hybridMultilevel"/>
    <w:tmpl w:val="F6689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D34354"/>
    <w:multiLevelType w:val="hybridMultilevel"/>
    <w:tmpl w:val="6E74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584CAE"/>
    <w:multiLevelType w:val="hybridMultilevel"/>
    <w:tmpl w:val="AC9085C4"/>
    <w:lvl w:ilvl="0" w:tplc="8D20741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54354398"/>
    <w:multiLevelType w:val="hybridMultilevel"/>
    <w:tmpl w:val="9DC8B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8784D90"/>
    <w:multiLevelType w:val="hybridMultilevel"/>
    <w:tmpl w:val="C32E3216"/>
    <w:lvl w:ilvl="0" w:tplc="A544CB4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68527039"/>
    <w:multiLevelType w:val="hybridMultilevel"/>
    <w:tmpl w:val="ED069AB0"/>
    <w:lvl w:ilvl="0" w:tplc="02AA6F4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8542D7B"/>
    <w:multiLevelType w:val="multilevel"/>
    <w:tmpl w:val="B89CCCF2"/>
    <w:styleLink w:val="ListHeading"/>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lowerLetter"/>
      <w:lvlText w:val="%3."/>
      <w:lvlJc w:val="left"/>
      <w:pPr>
        <w:ind w:left="454" w:hanging="454"/>
      </w:pPr>
      <w:rPr>
        <w:rFonts w:hint="default"/>
        <w:color w:val="auto"/>
      </w:rPr>
    </w:lvl>
    <w:lvl w:ilvl="3">
      <w:start w:val="1"/>
      <w:numFmt w:val="lowerRoman"/>
      <w:lvlText w:val="%4."/>
      <w:lvlJc w:val="left"/>
      <w:pPr>
        <w:ind w:left="907" w:hanging="453"/>
      </w:pPr>
      <w:rPr>
        <w:rFonts w:hint="default"/>
        <w:color w:val="auto"/>
      </w:rPr>
    </w:lvl>
    <w:lvl w:ilvl="4">
      <w:start w:val="1"/>
      <w:numFmt w:val="none"/>
      <w:lvlText w:val=""/>
      <w:lvlJc w:val="left"/>
      <w:pPr>
        <w:ind w:left="1361" w:hanging="454"/>
      </w:pPr>
      <w:rPr>
        <w:rFonts w:hint="default"/>
        <w:color w:val="auto"/>
      </w:rPr>
    </w:lvl>
    <w:lvl w:ilvl="5">
      <w:start w:val="1"/>
      <w:numFmt w:val="none"/>
      <w:lvlText w:val=""/>
      <w:lvlJc w:val="left"/>
      <w:pPr>
        <w:ind w:left="1361" w:hanging="454"/>
      </w:pPr>
      <w:rPr>
        <w:rFonts w:hint="default"/>
        <w:color w:val="auto"/>
      </w:rPr>
    </w:lvl>
    <w:lvl w:ilvl="6">
      <w:start w:val="1"/>
      <w:numFmt w:val="none"/>
      <w:lvlText w:val=""/>
      <w:lvlJc w:val="left"/>
      <w:pPr>
        <w:ind w:left="1361" w:hanging="454"/>
      </w:pPr>
      <w:rPr>
        <w:rFonts w:hint="default"/>
        <w:color w:val="auto"/>
      </w:rPr>
    </w:lvl>
    <w:lvl w:ilvl="7">
      <w:start w:val="1"/>
      <w:numFmt w:val="none"/>
      <w:lvlText w:val=""/>
      <w:lvlJc w:val="left"/>
      <w:pPr>
        <w:ind w:left="1361" w:hanging="454"/>
      </w:pPr>
      <w:rPr>
        <w:rFonts w:hint="default"/>
        <w:color w:val="auto"/>
      </w:rPr>
    </w:lvl>
    <w:lvl w:ilvl="8">
      <w:start w:val="1"/>
      <w:numFmt w:val="none"/>
      <w:lvlText w:val=""/>
      <w:lvlJc w:val="left"/>
      <w:pPr>
        <w:ind w:left="1361" w:hanging="454"/>
      </w:pPr>
      <w:rPr>
        <w:rFonts w:hint="default"/>
        <w:color w:val="auto"/>
      </w:rPr>
    </w:lvl>
  </w:abstractNum>
  <w:abstractNum w:abstractNumId="14" w15:restartNumberingAfterBreak="0">
    <w:nsid w:val="6B5C0454"/>
    <w:multiLevelType w:val="hybridMultilevel"/>
    <w:tmpl w:val="4E2EC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19354DB"/>
    <w:multiLevelType w:val="multilevel"/>
    <w:tmpl w:val="38102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336958"/>
    <w:multiLevelType w:val="hybridMultilevel"/>
    <w:tmpl w:val="42EA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22D15"/>
    <w:multiLevelType w:val="multilevel"/>
    <w:tmpl w:val="B89CCCF2"/>
    <w:numStyleLink w:val="ListHeading"/>
  </w:abstractNum>
  <w:abstractNum w:abstractNumId="18" w15:restartNumberingAfterBreak="0">
    <w:nsid w:val="7C6A525D"/>
    <w:multiLevelType w:val="hybridMultilevel"/>
    <w:tmpl w:val="052A9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B226CD"/>
    <w:multiLevelType w:val="hybridMultilevel"/>
    <w:tmpl w:val="69F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14"/>
  </w:num>
  <w:num w:numId="6">
    <w:abstractNumId w:val="19"/>
  </w:num>
  <w:num w:numId="7">
    <w:abstractNumId w:val="18"/>
  </w:num>
  <w:num w:numId="8">
    <w:abstractNumId w:val="5"/>
  </w:num>
  <w:num w:numId="9">
    <w:abstractNumId w:val="2"/>
  </w:num>
  <w:num w:numId="10">
    <w:abstractNumId w:val="1"/>
  </w:num>
  <w:num w:numId="11">
    <w:abstractNumId w:val="9"/>
  </w:num>
  <w:num w:numId="12">
    <w:abstractNumId w:val="16"/>
  </w:num>
  <w:num w:numId="13">
    <w:abstractNumId w:val="6"/>
  </w:num>
  <w:num w:numId="14">
    <w:abstractNumId w:val="7"/>
  </w:num>
  <w:num w:numId="15">
    <w:abstractNumId w:val="15"/>
  </w:num>
  <w:num w:numId="16">
    <w:abstractNumId w:val="3"/>
  </w:num>
  <w:num w:numId="17">
    <w:abstractNumId w:val="12"/>
  </w:num>
  <w:num w:numId="18">
    <w:abstractNumId w:val="11"/>
  </w:num>
  <w:num w:numId="19">
    <w:abstractNumId w:val="13"/>
  </w:num>
  <w:num w:numId="20">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lowerLetter"/>
        <w:lvlText w:val="%3."/>
        <w:lvlJc w:val="left"/>
        <w:pPr>
          <w:ind w:left="454" w:hanging="454"/>
        </w:pPr>
        <w:rPr>
          <w:rFonts w:hint="default"/>
          <w:b w:val="0"/>
          <w:color w:val="auto"/>
        </w:rPr>
      </w:lvl>
    </w:lvlOverride>
    <w:lvlOverride w:ilvl="3">
      <w:lvl w:ilvl="3">
        <w:start w:val="1"/>
        <w:numFmt w:val="lowerRoman"/>
        <w:lvlText w:val="%4."/>
        <w:lvlJc w:val="left"/>
        <w:pPr>
          <w:ind w:left="907" w:hanging="453"/>
        </w:pPr>
        <w:rPr>
          <w:rFonts w:hint="default"/>
          <w:color w:val="auto"/>
        </w:rPr>
      </w:lvl>
    </w:lvlOverride>
    <w:lvlOverride w:ilvl="4">
      <w:lvl w:ilvl="4">
        <w:start w:val="1"/>
        <w:numFmt w:val="none"/>
        <w:lvlText w:val=""/>
        <w:lvlJc w:val="left"/>
        <w:pPr>
          <w:ind w:left="1361" w:hanging="454"/>
        </w:pPr>
        <w:rPr>
          <w:rFonts w:hint="default"/>
          <w:color w:val="auto"/>
        </w:rPr>
      </w:lvl>
    </w:lvlOverride>
    <w:lvlOverride w:ilvl="5">
      <w:lvl w:ilvl="5">
        <w:start w:val="1"/>
        <w:numFmt w:val="none"/>
        <w:lvlText w:val=""/>
        <w:lvlJc w:val="left"/>
        <w:pPr>
          <w:ind w:left="1361" w:hanging="454"/>
        </w:pPr>
        <w:rPr>
          <w:rFonts w:hint="default"/>
          <w:color w:val="auto"/>
        </w:rPr>
      </w:lvl>
    </w:lvlOverride>
    <w:lvlOverride w:ilvl="6">
      <w:lvl w:ilvl="6">
        <w:start w:val="1"/>
        <w:numFmt w:val="none"/>
        <w:lvlText w:val=""/>
        <w:lvlJc w:val="left"/>
        <w:pPr>
          <w:ind w:left="1361" w:hanging="454"/>
        </w:pPr>
        <w:rPr>
          <w:rFonts w:hint="default"/>
          <w:color w:val="auto"/>
        </w:rPr>
      </w:lvl>
    </w:lvlOverride>
    <w:lvlOverride w:ilvl="7">
      <w:lvl w:ilvl="7">
        <w:start w:val="1"/>
        <w:numFmt w:val="none"/>
        <w:lvlText w:val=""/>
        <w:lvlJc w:val="left"/>
        <w:pPr>
          <w:ind w:left="1361" w:hanging="454"/>
        </w:pPr>
        <w:rPr>
          <w:rFonts w:hint="default"/>
          <w:color w:val="auto"/>
        </w:rPr>
      </w:lvl>
    </w:lvlOverride>
    <w:lvlOverride w:ilvl="8">
      <w:lvl w:ilvl="8">
        <w:start w:val="1"/>
        <w:numFmt w:val="none"/>
        <w:lvlText w:val=""/>
        <w:lvlJc w:val="left"/>
        <w:pPr>
          <w:ind w:left="1361" w:hanging="454"/>
        </w:pPr>
        <w:rPr>
          <w:rFonts w:hint="default"/>
          <w:color w:val="auto"/>
        </w:rPr>
      </w:lvl>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B6"/>
    <w:rsid w:val="00006DF7"/>
    <w:rsid w:val="00013D2F"/>
    <w:rsid w:val="0001572C"/>
    <w:rsid w:val="000212C2"/>
    <w:rsid w:val="000212D4"/>
    <w:rsid w:val="00022396"/>
    <w:rsid w:val="00022FC5"/>
    <w:rsid w:val="000333E4"/>
    <w:rsid w:val="0003535A"/>
    <w:rsid w:val="0004236C"/>
    <w:rsid w:val="00042804"/>
    <w:rsid w:val="00044265"/>
    <w:rsid w:val="000508A5"/>
    <w:rsid w:val="00051604"/>
    <w:rsid w:val="00054EA5"/>
    <w:rsid w:val="00057058"/>
    <w:rsid w:val="00057F6B"/>
    <w:rsid w:val="0006068D"/>
    <w:rsid w:val="00061D40"/>
    <w:rsid w:val="00063C29"/>
    <w:rsid w:val="000714FB"/>
    <w:rsid w:val="00091FEA"/>
    <w:rsid w:val="000928B7"/>
    <w:rsid w:val="000A2100"/>
    <w:rsid w:val="000A4818"/>
    <w:rsid w:val="000A709C"/>
    <w:rsid w:val="000B306D"/>
    <w:rsid w:val="000B5282"/>
    <w:rsid w:val="000B7072"/>
    <w:rsid w:val="000B785E"/>
    <w:rsid w:val="000C7D46"/>
    <w:rsid w:val="000E19D1"/>
    <w:rsid w:val="000E325D"/>
    <w:rsid w:val="000E3489"/>
    <w:rsid w:val="000E3FC2"/>
    <w:rsid w:val="000E707C"/>
    <w:rsid w:val="000F1258"/>
    <w:rsid w:val="00110B6D"/>
    <w:rsid w:val="001154A5"/>
    <w:rsid w:val="00120375"/>
    <w:rsid w:val="00121400"/>
    <w:rsid w:val="00122586"/>
    <w:rsid w:val="0012613A"/>
    <w:rsid w:val="001307D4"/>
    <w:rsid w:val="00132347"/>
    <w:rsid w:val="001421AF"/>
    <w:rsid w:val="001454FC"/>
    <w:rsid w:val="00150871"/>
    <w:rsid w:val="00150AAD"/>
    <w:rsid w:val="00163D72"/>
    <w:rsid w:val="001671CD"/>
    <w:rsid w:val="001705EC"/>
    <w:rsid w:val="00171CFA"/>
    <w:rsid w:val="00174AD3"/>
    <w:rsid w:val="001761FE"/>
    <w:rsid w:val="001772C1"/>
    <w:rsid w:val="001A04C9"/>
    <w:rsid w:val="001B32FE"/>
    <w:rsid w:val="001B6528"/>
    <w:rsid w:val="001D1173"/>
    <w:rsid w:val="001D23C3"/>
    <w:rsid w:val="001D279C"/>
    <w:rsid w:val="001D4D40"/>
    <w:rsid w:val="001D6AA3"/>
    <w:rsid w:val="001E0C69"/>
    <w:rsid w:val="001F1A5F"/>
    <w:rsid w:val="001F1E4A"/>
    <w:rsid w:val="001F3DFD"/>
    <w:rsid w:val="00205319"/>
    <w:rsid w:val="0020636D"/>
    <w:rsid w:val="0021363E"/>
    <w:rsid w:val="00217040"/>
    <w:rsid w:val="00224559"/>
    <w:rsid w:val="002318B0"/>
    <w:rsid w:val="002331D8"/>
    <w:rsid w:val="002361C1"/>
    <w:rsid w:val="002415AA"/>
    <w:rsid w:val="00251B1B"/>
    <w:rsid w:val="002539A3"/>
    <w:rsid w:val="0026172D"/>
    <w:rsid w:val="00264619"/>
    <w:rsid w:val="00266C5E"/>
    <w:rsid w:val="002706B2"/>
    <w:rsid w:val="0027166B"/>
    <w:rsid w:val="00280AB0"/>
    <w:rsid w:val="002A0C9E"/>
    <w:rsid w:val="002A5021"/>
    <w:rsid w:val="002B30D3"/>
    <w:rsid w:val="002B32DA"/>
    <w:rsid w:val="002B660B"/>
    <w:rsid w:val="002B7242"/>
    <w:rsid w:val="002C1030"/>
    <w:rsid w:val="002C1418"/>
    <w:rsid w:val="002C424C"/>
    <w:rsid w:val="002D372B"/>
    <w:rsid w:val="002E1241"/>
    <w:rsid w:val="002E133E"/>
    <w:rsid w:val="002E27E6"/>
    <w:rsid w:val="002E48CE"/>
    <w:rsid w:val="002F16BC"/>
    <w:rsid w:val="002F1B42"/>
    <w:rsid w:val="002F63A6"/>
    <w:rsid w:val="002F7688"/>
    <w:rsid w:val="0030107D"/>
    <w:rsid w:val="00302754"/>
    <w:rsid w:val="003035C6"/>
    <w:rsid w:val="0030376B"/>
    <w:rsid w:val="00311A9F"/>
    <w:rsid w:val="00312EC5"/>
    <w:rsid w:val="00317B4F"/>
    <w:rsid w:val="003232DA"/>
    <w:rsid w:val="00327632"/>
    <w:rsid w:val="003330C5"/>
    <w:rsid w:val="003330CA"/>
    <w:rsid w:val="003454C2"/>
    <w:rsid w:val="0034796F"/>
    <w:rsid w:val="00356FB4"/>
    <w:rsid w:val="003630C9"/>
    <w:rsid w:val="0037113D"/>
    <w:rsid w:val="00371C53"/>
    <w:rsid w:val="003747E8"/>
    <w:rsid w:val="003834D1"/>
    <w:rsid w:val="0038470D"/>
    <w:rsid w:val="00393846"/>
    <w:rsid w:val="00393E8B"/>
    <w:rsid w:val="003A3EFE"/>
    <w:rsid w:val="003A4BE9"/>
    <w:rsid w:val="003A5D03"/>
    <w:rsid w:val="003A6D6C"/>
    <w:rsid w:val="003B1DC1"/>
    <w:rsid w:val="003B2DF9"/>
    <w:rsid w:val="003C084C"/>
    <w:rsid w:val="003C7FBC"/>
    <w:rsid w:val="003D22CC"/>
    <w:rsid w:val="003D2C79"/>
    <w:rsid w:val="003E327C"/>
    <w:rsid w:val="003E7814"/>
    <w:rsid w:val="003F22CC"/>
    <w:rsid w:val="003F2BBB"/>
    <w:rsid w:val="003F3806"/>
    <w:rsid w:val="003F7E9C"/>
    <w:rsid w:val="004006D5"/>
    <w:rsid w:val="00400C95"/>
    <w:rsid w:val="004120B5"/>
    <w:rsid w:val="00415902"/>
    <w:rsid w:val="00415DD3"/>
    <w:rsid w:val="004160F0"/>
    <w:rsid w:val="00420EBF"/>
    <w:rsid w:val="00421A6E"/>
    <w:rsid w:val="00422EA9"/>
    <w:rsid w:val="00430BF6"/>
    <w:rsid w:val="0043314D"/>
    <w:rsid w:val="00434D0B"/>
    <w:rsid w:val="00440717"/>
    <w:rsid w:val="00443A0A"/>
    <w:rsid w:val="004458CB"/>
    <w:rsid w:val="0045374F"/>
    <w:rsid w:val="0045454F"/>
    <w:rsid w:val="00455F64"/>
    <w:rsid w:val="00457048"/>
    <w:rsid w:val="00462D01"/>
    <w:rsid w:val="00463455"/>
    <w:rsid w:val="00473341"/>
    <w:rsid w:val="004749B6"/>
    <w:rsid w:val="00474F7F"/>
    <w:rsid w:val="00475619"/>
    <w:rsid w:val="004776B3"/>
    <w:rsid w:val="004806E3"/>
    <w:rsid w:val="00482062"/>
    <w:rsid w:val="00486E50"/>
    <w:rsid w:val="00490964"/>
    <w:rsid w:val="004940D9"/>
    <w:rsid w:val="00494A8C"/>
    <w:rsid w:val="004B585A"/>
    <w:rsid w:val="004B5B93"/>
    <w:rsid w:val="004C068F"/>
    <w:rsid w:val="004C5FC6"/>
    <w:rsid w:val="004C72F7"/>
    <w:rsid w:val="004D2208"/>
    <w:rsid w:val="004D2656"/>
    <w:rsid w:val="004D2BAA"/>
    <w:rsid w:val="004E6C8E"/>
    <w:rsid w:val="004E7327"/>
    <w:rsid w:val="004F2ECB"/>
    <w:rsid w:val="004F3818"/>
    <w:rsid w:val="004F6219"/>
    <w:rsid w:val="004F69F6"/>
    <w:rsid w:val="004F733F"/>
    <w:rsid w:val="004F7406"/>
    <w:rsid w:val="004F7CC9"/>
    <w:rsid w:val="00500B6D"/>
    <w:rsid w:val="005036DD"/>
    <w:rsid w:val="0052165E"/>
    <w:rsid w:val="00535520"/>
    <w:rsid w:val="00541442"/>
    <w:rsid w:val="00546B24"/>
    <w:rsid w:val="00546ED2"/>
    <w:rsid w:val="00547228"/>
    <w:rsid w:val="00554BD0"/>
    <w:rsid w:val="005554FA"/>
    <w:rsid w:val="00562C9F"/>
    <w:rsid w:val="00564C87"/>
    <w:rsid w:val="00571A75"/>
    <w:rsid w:val="00576905"/>
    <w:rsid w:val="00577081"/>
    <w:rsid w:val="00580137"/>
    <w:rsid w:val="0058148B"/>
    <w:rsid w:val="00582D0F"/>
    <w:rsid w:val="005855ED"/>
    <w:rsid w:val="00585D48"/>
    <w:rsid w:val="00587162"/>
    <w:rsid w:val="00596C6D"/>
    <w:rsid w:val="00596E9D"/>
    <w:rsid w:val="005A4F38"/>
    <w:rsid w:val="005C0C8B"/>
    <w:rsid w:val="005C5B29"/>
    <w:rsid w:val="005C67E2"/>
    <w:rsid w:val="005D2BF9"/>
    <w:rsid w:val="005D6D24"/>
    <w:rsid w:val="005F290B"/>
    <w:rsid w:val="005F2F61"/>
    <w:rsid w:val="005F50AE"/>
    <w:rsid w:val="005F62FA"/>
    <w:rsid w:val="00602E9C"/>
    <w:rsid w:val="006136D9"/>
    <w:rsid w:val="00616A92"/>
    <w:rsid w:val="00620313"/>
    <w:rsid w:val="00634C18"/>
    <w:rsid w:val="0063727E"/>
    <w:rsid w:val="00651C29"/>
    <w:rsid w:val="006603E8"/>
    <w:rsid w:val="00667A07"/>
    <w:rsid w:val="00677A7A"/>
    <w:rsid w:val="00681F53"/>
    <w:rsid w:val="006821F2"/>
    <w:rsid w:val="006827B2"/>
    <w:rsid w:val="006833D8"/>
    <w:rsid w:val="0068758C"/>
    <w:rsid w:val="0069381A"/>
    <w:rsid w:val="006A7270"/>
    <w:rsid w:val="006B197B"/>
    <w:rsid w:val="006B42F0"/>
    <w:rsid w:val="006B43D7"/>
    <w:rsid w:val="006B4688"/>
    <w:rsid w:val="006B7246"/>
    <w:rsid w:val="006B7873"/>
    <w:rsid w:val="006C1F45"/>
    <w:rsid w:val="006D61A2"/>
    <w:rsid w:val="006D6AB2"/>
    <w:rsid w:val="006D713C"/>
    <w:rsid w:val="006E093C"/>
    <w:rsid w:val="006E1C92"/>
    <w:rsid w:val="006E2E8A"/>
    <w:rsid w:val="006E3C56"/>
    <w:rsid w:val="006E4072"/>
    <w:rsid w:val="006E68DA"/>
    <w:rsid w:val="006E6EBE"/>
    <w:rsid w:val="00702CF0"/>
    <w:rsid w:val="00704693"/>
    <w:rsid w:val="00713F2D"/>
    <w:rsid w:val="007160EE"/>
    <w:rsid w:val="0072082E"/>
    <w:rsid w:val="00723F79"/>
    <w:rsid w:val="00727646"/>
    <w:rsid w:val="007304DA"/>
    <w:rsid w:val="00732D64"/>
    <w:rsid w:val="007459D7"/>
    <w:rsid w:val="00751F91"/>
    <w:rsid w:val="00756B7E"/>
    <w:rsid w:val="007646BC"/>
    <w:rsid w:val="007652CE"/>
    <w:rsid w:val="00770B7B"/>
    <w:rsid w:val="007738AC"/>
    <w:rsid w:val="00777A46"/>
    <w:rsid w:val="00781164"/>
    <w:rsid w:val="007869ED"/>
    <w:rsid w:val="00791348"/>
    <w:rsid w:val="00791F09"/>
    <w:rsid w:val="007A4640"/>
    <w:rsid w:val="007A6B8E"/>
    <w:rsid w:val="007C0575"/>
    <w:rsid w:val="007C1C32"/>
    <w:rsid w:val="007C1CD9"/>
    <w:rsid w:val="007D6286"/>
    <w:rsid w:val="007E361D"/>
    <w:rsid w:val="007E372D"/>
    <w:rsid w:val="007E4725"/>
    <w:rsid w:val="007F35E8"/>
    <w:rsid w:val="007F440D"/>
    <w:rsid w:val="007F442A"/>
    <w:rsid w:val="00803EF5"/>
    <w:rsid w:val="0080761A"/>
    <w:rsid w:val="00810708"/>
    <w:rsid w:val="008135E3"/>
    <w:rsid w:val="00831BC6"/>
    <w:rsid w:val="00832C4E"/>
    <w:rsid w:val="0084307C"/>
    <w:rsid w:val="00850429"/>
    <w:rsid w:val="00854810"/>
    <w:rsid w:val="0086084E"/>
    <w:rsid w:val="00860EC4"/>
    <w:rsid w:val="0086111E"/>
    <w:rsid w:val="00866354"/>
    <w:rsid w:val="008673FF"/>
    <w:rsid w:val="008743D1"/>
    <w:rsid w:val="008901AD"/>
    <w:rsid w:val="00890FCA"/>
    <w:rsid w:val="00894723"/>
    <w:rsid w:val="00897F82"/>
    <w:rsid w:val="008B2811"/>
    <w:rsid w:val="008B2D94"/>
    <w:rsid w:val="008B4D09"/>
    <w:rsid w:val="008B61A1"/>
    <w:rsid w:val="008B664C"/>
    <w:rsid w:val="008C0713"/>
    <w:rsid w:val="008C453D"/>
    <w:rsid w:val="008C7B5F"/>
    <w:rsid w:val="008D0D23"/>
    <w:rsid w:val="008E1C10"/>
    <w:rsid w:val="008E2152"/>
    <w:rsid w:val="008E346E"/>
    <w:rsid w:val="008E5D90"/>
    <w:rsid w:val="008E6A27"/>
    <w:rsid w:val="008F2CA4"/>
    <w:rsid w:val="008F5C00"/>
    <w:rsid w:val="009005A6"/>
    <w:rsid w:val="009074CF"/>
    <w:rsid w:val="00910139"/>
    <w:rsid w:val="00917151"/>
    <w:rsid w:val="009177B8"/>
    <w:rsid w:val="009214B7"/>
    <w:rsid w:val="00925C1B"/>
    <w:rsid w:val="009357E7"/>
    <w:rsid w:val="00940E30"/>
    <w:rsid w:val="00941B55"/>
    <w:rsid w:val="00955285"/>
    <w:rsid w:val="00962077"/>
    <w:rsid w:val="00971CBF"/>
    <w:rsid w:val="00974003"/>
    <w:rsid w:val="00982A58"/>
    <w:rsid w:val="00983804"/>
    <w:rsid w:val="009956BA"/>
    <w:rsid w:val="009A462F"/>
    <w:rsid w:val="009A6C57"/>
    <w:rsid w:val="009B4942"/>
    <w:rsid w:val="009B53CD"/>
    <w:rsid w:val="009B6C2D"/>
    <w:rsid w:val="009B79DB"/>
    <w:rsid w:val="009D0176"/>
    <w:rsid w:val="009D058F"/>
    <w:rsid w:val="009E4381"/>
    <w:rsid w:val="009E4AF1"/>
    <w:rsid w:val="009E5DD6"/>
    <w:rsid w:val="009E6D9F"/>
    <w:rsid w:val="009F261B"/>
    <w:rsid w:val="009F2CEC"/>
    <w:rsid w:val="009F4418"/>
    <w:rsid w:val="009F6A44"/>
    <w:rsid w:val="009F6BDA"/>
    <w:rsid w:val="009F72D2"/>
    <w:rsid w:val="00A02EEC"/>
    <w:rsid w:val="00A068CB"/>
    <w:rsid w:val="00A149DD"/>
    <w:rsid w:val="00A23A65"/>
    <w:rsid w:val="00A260C9"/>
    <w:rsid w:val="00A40236"/>
    <w:rsid w:val="00A47950"/>
    <w:rsid w:val="00A47D81"/>
    <w:rsid w:val="00A60CD2"/>
    <w:rsid w:val="00A60E3A"/>
    <w:rsid w:val="00A67BDE"/>
    <w:rsid w:val="00A71078"/>
    <w:rsid w:val="00A7214D"/>
    <w:rsid w:val="00A8779C"/>
    <w:rsid w:val="00A92ADA"/>
    <w:rsid w:val="00A94651"/>
    <w:rsid w:val="00AB0EE9"/>
    <w:rsid w:val="00AC0126"/>
    <w:rsid w:val="00AC0492"/>
    <w:rsid w:val="00AC7939"/>
    <w:rsid w:val="00AD2605"/>
    <w:rsid w:val="00AD3C5E"/>
    <w:rsid w:val="00AD7521"/>
    <w:rsid w:val="00AE26F0"/>
    <w:rsid w:val="00AE43A7"/>
    <w:rsid w:val="00AE483C"/>
    <w:rsid w:val="00AE7EE2"/>
    <w:rsid w:val="00AF1436"/>
    <w:rsid w:val="00AF1776"/>
    <w:rsid w:val="00AF50AE"/>
    <w:rsid w:val="00B0073B"/>
    <w:rsid w:val="00B017A4"/>
    <w:rsid w:val="00B03CF9"/>
    <w:rsid w:val="00B115B6"/>
    <w:rsid w:val="00B161E9"/>
    <w:rsid w:val="00B208BA"/>
    <w:rsid w:val="00B447F7"/>
    <w:rsid w:val="00B456BE"/>
    <w:rsid w:val="00B45CC1"/>
    <w:rsid w:val="00B5154E"/>
    <w:rsid w:val="00B52C63"/>
    <w:rsid w:val="00B538C2"/>
    <w:rsid w:val="00B66584"/>
    <w:rsid w:val="00B67943"/>
    <w:rsid w:val="00B72BDB"/>
    <w:rsid w:val="00B76441"/>
    <w:rsid w:val="00B76BF4"/>
    <w:rsid w:val="00B77A9E"/>
    <w:rsid w:val="00B84238"/>
    <w:rsid w:val="00B90284"/>
    <w:rsid w:val="00B945EE"/>
    <w:rsid w:val="00B97434"/>
    <w:rsid w:val="00BA0FDA"/>
    <w:rsid w:val="00BB4441"/>
    <w:rsid w:val="00BC6D78"/>
    <w:rsid w:val="00BD0B99"/>
    <w:rsid w:val="00BD46F2"/>
    <w:rsid w:val="00BE393B"/>
    <w:rsid w:val="00C022E1"/>
    <w:rsid w:val="00C123A8"/>
    <w:rsid w:val="00C14A7F"/>
    <w:rsid w:val="00C2386F"/>
    <w:rsid w:val="00C257A5"/>
    <w:rsid w:val="00C30244"/>
    <w:rsid w:val="00C3333F"/>
    <w:rsid w:val="00C4475C"/>
    <w:rsid w:val="00C448EE"/>
    <w:rsid w:val="00C54CA1"/>
    <w:rsid w:val="00C63380"/>
    <w:rsid w:val="00C640E2"/>
    <w:rsid w:val="00C66ADE"/>
    <w:rsid w:val="00C735B8"/>
    <w:rsid w:val="00C738D0"/>
    <w:rsid w:val="00C757C2"/>
    <w:rsid w:val="00C75CDA"/>
    <w:rsid w:val="00C760FD"/>
    <w:rsid w:val="00C87F73"/>
    <w:rsid w:val="00C91182"/>
    <w:rsid w:val="00C91BB8"/>
    <w:rsid w:val="00C961ED"/>
    <w:rsid w:val="00CA0A02"/>
    <w:rsid w:val="00CA6BA0"/>
    <w:rsid w:val="00CB02E2"/>
    <w:rsid w:val="00CB42EF"/>
    <w:rsid w:val="00CC0364"/>
    <w:rsid w:val="00CC0FE9"/>
    <w:rsid w:val="00CC2283"/>
    <w:rsid w:val="00CC26C2"/>
    <w:rsid w:val="00CC513F"/>
    <w:rsid w:val="00CC52A0"/>
    <w:rsid w:val="00CD0E33"/>
    <w:rsid w:val="00CD2970"/>
    <w:rsid w:val="00CD352A"/>
    <w:rsid w:val="00CD5261"/>
    <w:rsid w:val="00CD6C1E"/>
    <w:rsid w:val="00CD7EED"/>
    <w:rsid w:val="00CE09F0"/>
    <w:rsid w:val="00CE26FB"/>
    <w:rsid w:val="00CE491C"/>
    <w:rsid w:val="00CE5150"/>
    <w:rsid w:val="00CF1325"/>
    <w:rsid w:val="00CF778B"/>
    <w:rsid w:val="00D00AEC"/>
    <w:rsid w:val="00D0752D"/>
    <w:rsid w:val="00D1506C"/>
    <w:rsid w:val="00D21924"/>
    <w:rsid w:val="00D21A0E"/>
    <w:rsid w:val="00D23A6C"/>
    <w:rsid w:val="00D24057"/>
    <w:rsid w:val="00D2732C"/>
    <w:rsid w:val="00D41241"/>
    <w:rsid w:val="00D555C0"/>
    <w:rsid w:val="00D57264"/>
    <w:rsid w:val="00D61629"/>
    <w:rsid w:val="00D66F6D"/>
    <w:rsid w:val="00D7144E"/>
    <w:rsid w:val="00D93D6A"/>
    <w:rsid w:val="00D94BAC"/>
    <w:rsid w:val="00D95FB3"/>
    <w:rsid w:val="00DA1928"/>
    <w:rsid w:val="00DA2AC3"/>
    <w:rsid w:val="00DA4BB9"/>
    <w:rsid w:val="00DB0EDA"/>
    <w:rsid w:val="00DD0232"/>
    <w:rsid w:val="00DD5AF9"/>
    <w:rsid w:val="00DE244E"/>
    <w:rsid w:val="00DE6151"/>
    <w:rsid w:val="00DF4881"/>
    <w:rsid w:val="00DF492E"/>
    <w:rsid w:val="00DF5170"/>
    <w:rsid w:val="00E057C2"/>
    <w:rsid w:val="00E07B9E"/>
    <w:rsid w:val="00E1118E"/>
    <w:rsid w:val="00E14EA4"/>
    <w:rsid w:val="00E22CAF"/>
    <w:rsid w:val="00E24876"/>
    <w:rsid w:val="00E40C9C"/>
    <w:rsid w:val="00E41AF0"/>
    <w:rsid w:val="00E425CD"/>
    <w:rsid w:val="00E4400D"/>
    <w:rsid w:val="00E47A4F"/>
    <w:rsid w:val="00E50273"/>
    <w:rsid w:val="00E542C0"/>
    <w:rsid w:val="00E5796B"/>
    <w:rsid w:val="00E63EC0"/>
    <w:rsid w:val="00E75794"/>
    <w:rsid w:val="00E76557"/>
    <w:rsid w:val="00E87BED"/>
    <w:rsid w:val="00E92FD4"/>
    <w:rsid w:val="00EA4D80"/>
    <w:rsid w:val="00EA7FDC"/>
    <w:rsid w:val="00EB2FD0"/>
    <w:rsid w:val="00EB782D"/>
    <w:rsid w:val="00EB7FF9"/>
    <w:rsid w:val="00EC397C"/>
    <w:rsid w:val="00EF3F13"/>
    <w:rsid w:val="00EF3F19"/>
    <w:rsid w:val="00EF63DA"/>
    <w:rsid w:val="00F04BD7"/>
    <w:rsid w:val="00F100A0"/>
    <w:rsid w:val="00F115A0"/>
    <w:rsid w:val="00F12766"/>
    <w:rsid w:val="00F14EA9"/>
    <w:rsid w:val="00F17CD9"/>
    <w:rsid w:val="00F24DAE"/>
    <w:rsid w:val="00F30A0A"/>
    <w:rsid w:val="00F30C2B"/>
    <w:rsid w:val="00F328F0"/>
    <w:rsid w:val="00F33D9B"/>
    <w:rsid w:val="00F343FD"/>
    <w:rsid w:val="00F3596A"/>
    <w:rsid w:val="00F3647C"/>
    <w:rsid w:val="00F36D24"/>
    <w:rsid w:val="00F4209C"/>
    <w:rsid w:val="00F470DD"/>
    <w:rsid w:val="00F503B6"/>
    <w:rsid w:val="00F605C9"/>
    <w:rsid w:val="00F70811"/>
    <w:rsid w:val="00F712D8"/>
    <w:rsid w:val="00F7667B"/>
    <w:rsid w:val="00F8651A"/>
    <w:rsid w:val="00F872E6"/>
    <w:rsid w:val="00F956FB"/>
    <w:rsid w:val="00FB7E9E"/>
    <w:rsid w:val="00FC1A80"/>
    <w:rsid w:val="00FD3F0A"/>
    <w:rsid w:val="00FD6841"/>
    <w:rsid w:val="00FE6CD7"/>
    <w:rsid w:val="00FF0BC6"/>
    <w:rsid w:val="00FF3A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8D4B"/>
  <w15:chartTrackingRefBased/>
  <w15:docId w15:val="{05B23194-3440-4945-BF70-1D3E2F27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35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B6"/>
    <w:pPr>
      <w:ind w:left="720"/>
      <w:contextualSpacing/>
    </w:pPr>
  </w:style>
  <w:style w:type="table" w:styleId="TableGrid">
    <w:name w:val="Table Grid"/>
    <w:basedOn w:val="TableNormal"/>
    <w:uiPriority w:val="39"/>
    <w:rsid w:val="00693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F6B"/>
    <w:rPr>
      <w:sz w:val="16"/>
      <w:szCs w:val="16"/>
    </w:rPr>
  </w:style>
  <w:style w:type="paragraph" w:styleId="CommentText">
    <w:name w:val="annotation text"/>
    <w:basedOn w:val="Normal"/>
    <w:link w:val="CommentTextChar"/>
    <w:uiPriority w:val="99"/>
    <w:semiHidden/>
    <w:unhideWhenUsed/>
    <w:rsid w:val="00057F6B"/>
    <w:pPr>
      <w:spacing w:line="240" w:lineRule="auto"/>
    </w:pPr>
    <w:rPr>
      <w:sz w:val="20"/>
      <w:szCs w:val="20"/>
    </w:rPr>
  </w:style>
  <w:style w:type="character" w:customStyle="1" w:styleId="CommentTextChar">
    <w:name w:val="Comment Text Char"/>
    <w:basedOn w:val="DefaultParagraphFont"/>
    <w:link w:val="CommentText"/>
    <w:uiPriority w:val="99"/>
    <w:semiHidden/>
    <w:rsid w:val="00057F6B"/>
    <w:rPr>
      <w:sz w:val="20"/>
      <w:szCs w:val="20"/>
    </w:rPr>
  </w:style>
  <w:style w:type="paragraph" w:styleId="CommentSubject">
    <w:name w:val="annotation subject"/>
    <w:basedOn w:val="CommentText"/>
    <w:next w:val="CommentText"/>
    <w:link w:val="CommentSubjectChar"/>
    <w:uiPriority w:val="99"/>
    <w:semiHidden/>
    <w:unhideWhenUsed/>
    <w:rsid w:val="00057F6B"/>
    <w:rPr>
      <w:b/>
      <w:bCs/>
    </w:rPr>
  </w:style>
  <w:style w:type="character" w:customStyle="1" w:styleId="CommentSubjectChar">
    <w:name w:val="Comment Subject Char"/>
    <w:basedOn w:val="CommentTextChar"/>
    <w:link w:val="CommentSubject"/>
    <w:uiPriority w:val="99"/>
    <w:semiHidden/>
    <w:rsid w:val="00057F6B"/>
    <w:rPr>
      <w:b/>
      <w:bCs/>
      <w:sz w:val="20"/>
      <w:szCs w:val="20"/>
    </w:rPr>
  </w:style>
  <w:style w:type="paragraph" w:customStyle="1" w:styleId="Default">
    <w:name w:val="Default"/>
    <w:rsid w:val="004407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59">
    <w:name w:val="CM159"/>
    <w:basedOn w:val="Default"/>
    <w:next w:val="Default"/>
    <w:uiPriority w:val="99"/>
    <w:rsid w:val="00440717"/>
    <w:rPr>
      <w:color w:val="auto"/>
    </w:rPr>
  </w:style>
  <w:style w:type="paragraph" w:styleId="Revision">
    <w:name w:val="Revision"/>
    <w:hidden/>
    <w:uiPriority w:val="99"/>
    <w:semiHidden/>
    <w:rsid w:val="008B664C"/>
    <w:pPr>
      <w:spacing w:after="0" w:line="240" w:lineRule="auto"/>
    </w:pPr>
  </w:style>
  <w:style w:type="character" w:styleId="Hyperlink">
    <w:name w:val="Hyperlink"/>
    <w:basedOn w:val="DefaultParagraphFont"/>
    <w:uiPriority w:val="99"/>
    <w:unhideWhenUsed/>
    <w:rsid w:val="002F63A6"/>
    <w:rPr>
      <w:color w:val="0563C1" w:themeColor="hyperlink"/>
      <w:u w:val="single"/>
    </w:rPr>
  </w:style>
  <w:style w:type="paragraph" w:styleId="Header">
    <w:name w:val="header"/>
    <w:basedOn w:val="Normal"/>
    <w:link w:val="HeaderChar"/>
    <w:uiPriority w:val="99"/>
    <w:unhideWhenUsed/>
    <w:rsid w:val="00554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BD0"/>
  </w:style>
  <w:style w:type="paragraph" w:styleId="Footer">
    <w:name w:val="footer"/>
    <w:basedOn w:val="Normal"/>
    <w:link w:val="FooterChar"/>
    <w:uiPriority w:val="99"/>
    <w:unhideWhenUsed/>
    <w:rsid w:val="00554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BD0"/>
  </w:style>
  <w:style w:type="paragraph" w:styleId="NormalWeb">
    <w:name w:val="Normal (Web)"/>
    <w:basedOn w:val="Normal"/>
    <w:uiPriority w:val="99"/>
    <w:semiHidden/>
    <w:unhideWhenUsed/>
    <w:rsid w:val="008D0D23"/>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Heading">
    <w:name w:val="__List Heading"/>
    <w:uiPriority w:val="99"/>
    <w:rsid w:val="00CD352A"/>
    <w:pPr>
      <w:numPr>
        <w:numId w:val="19"/>
      </w:numPr>
    </w:pPr>
  </w:style>
  <w:style w:type="paragraph" w:customStyle="1" w:styleId="ListHeading0">
    <w:name w:val="List Heading"/>
    <w:basedOn w:val="Heading2"/>
    <w:next w:val="ListParagraph"/>
    <w:uiPriority w:val="2"/>
    <w:qFormat/>
    <w:rsid w:val="00CD352A"/>
    <w:pPr>
      <w:tabs>
        <w:tab w:val="num" w:pos="360"/>
      </w:tabs>
      <w:spacing w:before="240" w:after="180" w:line="240" w:lineRule="auto"/>
    </w:pPr>
    <w:rPr>
      <w:bCs/>
      <w:color w:val="4472C4" w:themeColor="accent1"/>
      <w:sz w:val="22"/>
    </w:rPr>
  </w:style>
  <w:style w:type="character" w:customStyle="1" w:styleId="Heading2Char">
    <w:name w:val="Heading 2 Char"/>
    <w:basedOn w:val="DefaultParagraphFont"/>
    <w:link w:val="Heading2"/>
    <w:uiPriority w:val="9"/>
    <w:semiHidden/>
    <w:rsid w:val="00CD35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91110">
      <w:bodyDiv w:val="1"/>
      <w:marLeft w:val="0"/>
      <w:marRight w:val="0"/>
      <w:marTop w:val="0"/>
      <w:marBottom w:val="0"/>
      <w:divBdr>
        <w:top w:val="none" w:sz="0" w:space="0" w:color="auto"/>
        <w:left w:val="none" w:sz="0" w:space="0" w:color="auto"/>
        <w:bottom w:val="none" w:sz="0" w:space="0" w:color="auto"/>
        <w:right w:val="none" w:sz="0" w:space="0" w:color="auto"/>
      </w:divBdr>
    </w:div>
    <w:div w:id="893274079">
      <w:bodyDiv w:val="1"/>
      <w:marLeft w:val="0"/>
      <w:marRight w:val="0"/>
      <w:marTop w:val="0"/>
      <w:marBottom w:val="0"/>
      <w:divBdr>
        <w:top w:val="none" w:sz="0" w:space="0" w:color="auto"/>
        <w:left w:val="none" w:sz="0" w:space="0" w:color="auto"/>
        <w:bottom w:val="none" w:sz="0" w:space="0" w:color="auto"/>
        <w:right w:val="none" w:sz="0" w:space="0" w:color="auto"/>
      </w:divBdr>
    </w:div>
    <w:div w:id="912933449">
      <w:bodyDiv w:val="1"/>
      <w:marLeft w:val="0"/>
      <w:marRight w:val="0"/>
      <w:marTop w:val="0"/>
      <w:marBottom w:val="0"/>
      <w:divBdr>
        <w:top w:val="none" w:sz="0" w:space="0" w:color="auto"/>
        <w:left w:val="none" w:sz="0" w:space="0" w:color="auto"/>
        <w:bottom w:val="none" w:sz="0" w:space="0" w:color="auto"/>
        <w:right w:val="none" w:sz="0" w:space="0" w:color="auto"/>
      </w:divBdr>
    </w:div>
    <w:div w:id="1177883980">
      <w:bodyDiv w:val="1"/>
      <w:marLeft w:val="0"/>
      <w:marRight w:val="0"/>
      <w:marTop w:val="0"/>
      <w:marBottom w:val="0"/>
      <w:divBdr>
        <w:top w:val="none" w:sz="0" w:space="0" w:color="auto"/>
        <w:left w:val="none" w:sz="0" w:space="0" w:color="auto"/>
        <w:bottom w:val="none" w:sz="0" w:space="0" w:color="auto"/>
        <w:right w:val="none" w:sz="0" w:space="0" w:color="auto"/>
      </w:divBdr>
    </w:div>
    <w:div w:id="1375229439">
      <w:bodyDiv w:val="1"/>
      <w:marLeft w:val="0"/>
      <w:marRight w:val="0"/>
      <w:marTop w:val="0"/>
      <w:marBottom w:val="0"/>
      <w:divBdr>
        <w:top w:val="none" w:sz="0" w:space="0" w:color="auto"/>
        <w:left w:val="none" w:sz="0" w:space="0" w:color="auto"/>
        <w:bottom w:val="none" w:sz="0" w:space="0" w:color="auto"/>
        <w:right w:val="none" w:sz="0" w:space="0" w:color="auto"/>
      </w:divBdr>
    </w:div>
    <w:div w:id="1435243448">
      <w:bodyDiv w:val="1"/>
      <w:marLeft w:val="0"/>
      <w:marRight w:val="0"/>
      <w:marTop w:val="0"/>
      <w:marBottom w:val="0"/>
      <w:divBdr>
        <w:top w:val="none" w:sz="0" w:space="0" w:color="auto"/>
        <w:left w:val="none" w:sz="0" w:space="0" w:color="auto"/>
        <w:bottom w:val="none" w:sz="0" w:space="0" w:color="auto"/>
        <w:right w:val="none" w:sz="0" w:space="0" w:color="auto"/>
      </w:divBdr>
    </w:div>
    <w:div w:id="197178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UA Document" ma:contentTypeID="0x01010091219297FB354F0EA4120E5F50B9171F009091454837B32E46AB5A7265C51F37E7" ma:contentTypeVersion="15" ma:contentTypeDescription="" ma:contentTypeScope="" ma:versionID="521319144991836db23b77fe0efd2567">
  <xsd:schema xmlns:xsd="http://www.w3.org/2001/XMLSchema" xmlns:xs="http://www.w3.org/2001/XMLSchema" xmlns:p="http://schemas.microsoft.com/office/2006/metadata/properties" xmlns:ns2="61cfb8e2-2568-4286-b7e9-7c1fcac7ee85" xmlns:ns3="4667d89f-0138-4f55-871e-f7a72e6aa43d" xmlns:ns4="648b0b10-045c-4802-bbba-aee557a1e9c7" targetNamespace="http://schemas.microsoft.com/office/2006/metadata/properties" ma:root="true" ma:fieldsID="45ad671d3275935ca6a1a2639f1c2e39" ns2:_="" ns3:_="" ns4:_="">
    <xsd:import namespace="61cfb8e2-2568-4286-b7e9-7c1fcac7ee85"/>
    <xsd:import namespace="4667d89f-0138-4f55-871e-f7a72e6aa43d"/>
    <xsd:import namespace="648b0b10-045c-4802-bbba-aee557a1e9c7"/>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7181dc3-d90d-4c63-a382-0a3fb6fc17b8}" ma:internalName="TaxCatchAll" ma:showField="CatchAllData" ma:web="648b0b10-045c-4802-bbba-aee557a1e9c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7181dc3-d90d-4c63-a382-0a3fb6fc17b8}" ma:internalName="TaxCatchAllLabel" ma:readOnly="true" ma:showField="CatchAllDataLabel" ma:web="648b0b10-045c-4802-bbba-aee557a1e9c7">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7d89f-0138-4f55-871e-f7a72e6aa43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b0b10-045c-4802-bbba-aee557a1e9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61cfb8e2-2568-4286-b7e9-7c1fcac7ee85">
      <Terms xmlns="http://schemas.microsoft.com/office/infopath/2007/PartnerControls"/>
    </TaxKeywordTaxHTField>
    <TaxCatchAll xmlns="61cfb8e2-2568-4286-b7e9-7c1fcac7ee85" xsi:nil="true"/>
  </documentManagement>
</p:properties>
</file>

<file path=customXml/itemProps1.xml><?xml version="1.0" encoding="utf-8"?>
<ds:datastoreItem xmlns:ds="http://schemas.openxmlformats.org/officeDocument/2006/customXml" ds:itemID="{5A80B1E7-D0CA-4E22-B2DC-46744EECCAA7}">
  <ds:schemaRefs>
    <ds:schemaRef ds:uri="http://schemas.microsoft.com/sharepoint/v3/contenttype/forms"/>
  </ds:schemaRefs>
</ds:datastoreItem>
</file>

<file path=customXml/itemProps2.xml><?xml version="1.0" encoding="utf-8"?>
<ds:datastoreItem xmlns:ds="http://schemas.openxmlformats.org/officeDocument/2006/customXml" ds:itemID="{A8B9CC2C-DD40-4969-82FB-1523771FA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4667d89f-0138-4f55-871e-f7a72e6aa43d"/>
    <ds:schemaRef ds:uri="648b0b10-045c-4802-bbba-aee557a1e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F7FEE-7C4E-48CE-B2DE-2000C7052ED3}">
  <ds:schemaRefs>
    <ds:schemaRef ds:uri="http://purl.org/dc/elements/1.1/"/>
    <ds:schemaRef ds:uri="http://schemas.microsoft.com/office/2006/metadata/properties"/>
    <ds:schemaRef ds:uri="http://schemas.microsoft.com/office/infopath/2007/PartnerControls"/>
    <ds:schemaRef ds:uri="http://purl.org/dc/terms/"/>
    <ds:schemaRef ds:uri="61cfb8e2-2568-4286-b7e9-7c1fcac7ee85"/>
    <ds:schemaRef ds:uri="http://schemas.openxmlformats.org/package/2006/metadata/core-properties"/>
    <ds:schemaRef ds:uri="http://schemas.microsoft.com/office/2006/documentManagement/types"/>
    <ds:schemaRef ds:uri="648b0b10-045c-4802-bbba-aee557a1e9c7"/>
    <ds:schemaRef ds:uri="4667d89f-0138-4f55-871e-f7a72e6aa43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1696</Words>
  <Characters>9467</Characters>
  <Application>Microsoft Office Word</Application>
  <DocSecurity>0</DocSecurity>
  <Lines>169</Lines>
  <Paragraphs>26</Paragraphs>
  <ScaleCrop>false</ScaleCrop>
  <HeadingPairs>
    <vt:vector size="2" baseType="variant">
      <vt:variant>
        <vt:lpstr>Title</vt:lpstr>
      </vt:variant>
      <vt:variant>
        <vt:i4>1</vt:i4>
      </vt:variant>
    </vt:vector>
  </HeadingPairs>
  <TitlesOfParts>
    <vt:vector size="1" baseType="lpstr">
      <vt:lpstr/>
    </vt:vector>
  </TitlesOfParts>
  <Company>Brit Group Services Limited</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Joanne</dc:creator>
  <cp:keywords/>
  <dc:description/>
  <cp:lastModifiedBy>Stump, Francesca</cp:lastModifiedBy>
  <cp:revision>3</cp:revision>
  <dcterms:created xsi:type="dcterms:W3CDTF">2022-07-19T11:00:00Z</dcterms:created>
  <dcterms:modified xsi:type="dcterms:W3CDTF">2022-07-22T12:33:00Z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0x01010091219297FB354F0EA4120E5F50B9171F009091454837B32E46AB5A7265C51F37E7</vt:lpwstr>
  </property>
  <property fmtid="{D5CDD505-2E9C-101B-9397-08002B2CF9AE}" pid="3" name="TaxKeyword">
    <vt:lpwstr/>
  </property>
</Properties>
</file>