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9360"/>
      </w:tblGrid>
      <w:tr w:rsidR="00DF5E01" w14:paraId="0A3C3817" w14:textId="77777777" w:rsidTr="00DF5E01">
        <w:trPr>
          <w:trHeight w:val="4104"/>
        </w:trPr>
        <w:tc>
          <w:tcPr>
            <w:tcW w:w="9360" w:type="dxa"/>
            <w:vAlign w:val="bottom"/>
          </w:tcPr>
          <w:p w14:paraId="4591ECF4" w14:textId="717722F2" w:rsidR="00DF5E01" w:rsidRDefault="00DF5E01" w:rsidP="00BF09E0">
            <w:pPr>
              <w:pStyle w:val="CoverPageTitle"/>
              <w:spacing w:before="1560" w:after="0"/>
              <w:ind w:left="-2333" w:right="-115"/>
            </w:pPr>
            <w:bookmarkStart w:id="0" w:name="CONTENTS"/>
            <w:bookmarkEnd w:id="0"/>
            <w:r>
              <w:rPr>
                <w:rStyle w:val="Contents"/>
              </w:rPr>
              <w:br w:type="page"/>
            </w:r>
            <w:sdt>
              <w:sdtPr>
                <w:rPr>
                  <w:rFonts w:ascii="Tw Cen MT" w:hAnsi="Tw Cen MT"/>
                  <w:sz w:val="96"/>
                  <w:szCs w:val="96"/>
                </w:rPr>
                <w:alias w:val="Enter title:"/>
                <w:tag w:val="Enter title:"/>
                <w:id w:val="656652538"/>
                <w:placeholder>
                  <w:docPart w:val="52185E2EB29447E4ACC17F6C67B354A2"/>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6B2802">
                  <w:rPr>
                    <w:rFonts w:ascii="Tw Cen MT" w:hAnsi="Tw Cen MT"/>
                    <w:sz w:val="96"/>
                    <w:szCs w:val="96"/>
                  </w:rPr>
                  <w:t xml:space="preserve">Stop Loss </w:t>
                </w:r>
                <w:r w:rsidR="00C94963" w:rsidRPr="001500AE">
                  <w:rPr>
                    <w:rFonts w:ascii="Tw Cen MT" w:hAnsi="Tw Cen MT"/>
                    <w:sz w:val="96"/>
                    <w:szCs w:val="96"/>
                  </w:rPr>
                  <w:t>CLAIMS</w:t>
                </w:r>
                <w:r w:rsidR="001500AE" w:rsidRPr="001500AE">
                  <w:rPr>
                    <w:rFonts w:ascii="Tw Cen MT" w:hAnsi="Tw Cen MT"/>
                    <w:sz w:val="96"/>
                    <w:szCs w:val="96"/>
                  </w:rPr>
                  <w:t xml:space="preserve"> </w:t>
                </w:r>
                <w:r w:rsidR="00754BE2">
                  <w:rPr>
                    <w:rFonts w:ascii="Tw Cen MT" w:hAnsi="Tw Cen MT"/>
                    <w:sz w:val="96"/>
                    <w:szCs w:val="96"/>
                  </w:rPr>
                  <w:t>&amp;</w:t>
                </w:r>
                <w:r w:rsidR="001500AE" w:rsidRPr="001500AE">
                  <w:rPr>
                    <w:rFonts w:ascii="Tw Cen MT" w:hAnsi="Tw Cen MT"/>
                    <w:sz w:val="96"/>
                    <w:szCs w:val="96"/>
                  </w:rPr>
                  <w:br/>
                </w:r>
                <w:r w:rsidR="002F3B09">
                  <w:rPr>
                    <w:rFonts w:ascii="Tw Cen MT" w:hAnsi="Tw Cen MT"/>
                    <w:sz w:val="96"/>
                    <w:szCs w:val="96"/>
                  </w:rPr>
                  <w:t>Notification</w:t>
                </w:r>
                <w:r w:rsidR="00636FB6">
                  <w:rPr>
                    <w:rFonts w:ascii="Tw Cen MT" w:hAnsi="Tw Cen MT"/>
                    <w:sz w:val="96"/>
                    <w:szCs w:val="96"/>
                  </w:rPr>
                  <w:t xml:space="preserve"> </w:t>
                </w:r>
                <w:r w:rsidR="00AE29A8" w:rsidRPr="001500AE">
                  <w:rPr>
                    <w:rFonts w:ascii="Tw Cen MT" w:hAnsi="Tw Cen MT"/>
                    <w:sz w:val="96"/>
                    <w:szCs w:val="96"/>
                  </w:rPr>
                  <w:t>Guide</w:t>
                </w:r>
              </w:sdtContent>
            </w:sdt>
          </w:p>
        </w:tc>
      </w:tr>
      <w:tr w:rsidR="00DF5E01" w14:paraId="1EDFC6C2" w14:textId="77777777" w:rsidTr="00DF5E01">
        <w:tc>
          <w:tcPr>
            <w:tcW w:w="9360" w:type="dxa"/>
          </w:tcPr>
          <w:p w14:paraId="43408FF7" w14:textId="30CB3ACA" w:rsidR="00DF5E01" w:rsidRDefault="007E0CEB" w:rsidP="00DF5E01">
            <w:pPr>
              <w:pStyle w:val="CoverPageTitle"/>
              <w:spacing w:after="0"/>
              <w:ind w:left="-2338"/>
            </w:pPr>
            <w:r>
              <w:rPr>
                <w:noProof/>
                <w14:ligatures w14:val="none"/>
              </w:rPr>
              <w:drawing>
                <wp:inline distT="0" distB="0" distL="0" distR="0" wp14:anchorId="7F9B3078" wp14:editId="696ABD3C">
                  <wp:extent cx="5970895" cy="3130002"/>
                  <wp:effectExtent l="0" t="0" r="0" b="0"/>
                  <wp:docPr id="664886915"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86915" name="Picture 1" descr="A group of people sitting at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1700" cy="3135666"/>
                          </a:xfrm>
                          <a:prstGeom prst="rect">
                            <a:avLst/>
                          </a:prstGeom>
                        </pic:spPr>
                      </pic:pic>
                    </a:graphicData>
                  </a:graphic>
                </wp:inline>
              </w:drawing>
            </w:r>
          </w:p>
        </w:tc>
      </w:tr>
    </w:tbl>
    <w:p w14:paraId="09D8B3A8" w14:textId="77777777" w:rsidR="00DF5E01" w:rsidRPr="007C770C" w:rsidRDefault="00DF5E01" w:rsidP="00BF09E0">
      <w:pPr>
        <w:spacing w:before="0"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139"/>
        <w:gridCol w:w="7221"/>
      </w:tblGrid>
      <w:tr w:rsidR="00DF5E01" w14:paraId="08EA1E8F" w14:textId="77777777" w:rsidTr="00DF5E01">
        <w:trPr>
          <w:trHeight w:val="864"/>
        </w:trPr>
        <w:tc>
          <w:tcPr>
            <w:tcW w:w="2294" w:type="dxa"/>
            <w:tcBorders>
              <w:top w:val="nil"/>
              <w:left w:val="nil"/>
              <w:bottom w:val="nil"/>
            </w:tcBorders>
            <w:shd w:val="clear" w:color="auto" w:fill="63958A" w:themeFill="accent2" w:themeFillShade="BF"/>
            <w:vAlign w:val="center"/>
          </w:tcPr>
          <w:p w14:paraId="304256A7" w14:textId="77777777" w:rsidR="00B42E7A" w:rsidRDefault="00F1741E" w:rsidP="00B42E7A">
            <w:pPr>
              <w:pStyle w:val="Date"/>
            </w:pPr>
            <w:r>
              <w:t xml:space="preserve">V </w:t>
            </w:r>
            <w:r w:rsidR="00341B26">
              <w:t>3</w:t>
            </w:r>
            <w:r>
              <w:t>.0</w:t>
            </w:r>
          </w:p>
          <w:p w14:paraId="5970E9D4" w14:textId="7EEF439A" w:rsidR="00EA0991" w:rsidRPr="00783448" w:rsidRDefault="00EA0991" w:rsidP="00B42E7A">
            <w:pPr>
              <w:pStyle w:val="Date"/>
            </w:pPr>
            <w:r>
              <w:t>9/15/2025</w:t>
            </w:r>
          </w:p>
        </w:tc>
        <w:tc>
          <w:tcPr>
            <w:tcW w:w="7786" w:type="dxa"/>
            <w:tcBorders>
              <w:top w:val="nil"/>
              <w:bottom w:val="nil"/>
              <w:right w:val="nil"/>
            </w:tcBorders>
            <w:shd w:val="clear" w:color="auto" w:fill="355D7E" w:themeFill="accent1" w:themeFillShade="80"/>
            <w:tcMar>
              <w:left w:w="216" w:type="dxa"/>
            </w:tcMar>
            <w:vAlign w:val="center"/>
          </w:tcPr>
          <w:p w14:paraId="5BC753E3" w14:textId="4EA9FBD5" w:rsidR="00DF5E01" w:rsidRPr="00A5429D" w:rsidRDefault="008C66FC" w:rsidP="00DF5E01">
            <w:pPr>
              <w:pStyle w:val="CoverPageSubtitle"/>
            </w:pPr>
            <w:sdt>
              <w:sdtPr>
                <w:alias w:val="Enter subtitle:"/>
                <w:tag w:val="Enter subtitle:"/>
                <w:id w:val="541102329"/>
                <w:placeholder>
                  <w:docPart w:val="B635DD382EF44A06B618135F0FE3838E"/>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r w:rsidR="00C94963">
                  <w:t xml:space="preserve">For </w:t>
                </w:r>
                <w:r w:rsidR="00A11BC2">
                  <w:t>Specific and Aggregate Stop Loss</w:t>
                </w:r>
              </w:sdtContent>
            </w:sdt>
          </w:p>
        </w:tc>
      </w:tr>
    </w:tbl>
    <w:p w14:paraId="4160B245" w14:textId="64E93E24" w:rsidR="00DF5E01" w:rsidRPr="00C8559C" w:rsidRDefault="002F3B09" w:rsidP="00C8559C">
      <w:pPr>
        <w:tabs>
          <w:tab w:val="left" w:pos="7393"/>
        </w:tabs>
        <w:spacing w:before="240" w:after="0" w:line="240" w:lineRule="auto"/>
        <w:ind w:left="2347"/>
        <w:rPr>
          <w:rFonts w:asciiTheme="minorHAnsi" w:hAnsiTheme="minorHAnsi" w:cstheme="minorHAnsi"/>
          <w:color w:val="42635C" w:themeColor="accent2" w:themeShade="80"/>
          <w:sz w:val="28"/>
          <w:szCs w:val="28"/>
        </w:rPr>
      </w:pPr>
      <w:r w:rsidRPr="00C8559C">
        <w:rPr>
          <w:rFonts w:asciiTheme="minorHAnsi" w:hAnsiTheme="minorHAnsi" w:cstheme="minorHAnsi"/>
          <w:color w:val="355D7E" w:themeColor="accent1" w:themeShade="80"/>
          <w:sz w:val="28"/>
          <w:szCs w:val="28"/>
        </w:rPr>
        <w:t>HCC Life Insurance Com</w:t>
      </w:r>
      <w:r w:rsidR="00340EE8" w:rsidRPr="00C8559C">
        <w:rPr>
          <w:rFonts w:asciiTheme="minorHAnsi" w:hAnsiTheme="minorHAnsi" w:cstheme="minorHAnsi"/>
          <w:color w:val="355D7E" w:themeColor="accent1" w:themeShade="80"/>
          <w:sz w:val="28"/>
          <w:szCs w:val="28"/>
        </w:rPr>
        <w:t>p</w:t>
      </w:r>
      <w:r w:rsidRPr="00C8559C">
        <w:rPr>
          <w:rFonts w:asciiTheme="minorHAnsi" w:hAnsiTheme="minorHAnsi" w:cstheme="minorHAnsi"/>
          <w:color w:val="355D7E" w:themeColor="accent1" w:themeShade="80"/>
          <w:sz w:val="28"/>
          <w:szCs w:val="28"/>
        </w:rPr>
        <w:t xml:space="preserve">any </w:t>
      </w:r>
      <w:r w:rsidR="00BF09E0" w:rsidRPr="00C8559C">
        <w:rPr>
          <w:rFonts w:asciiTheme="minorHAnsi" w:hAnsiTheme="minorHAnsi" w:cstheme="minorHAnsi"/>
          <w:color w:val="42635C" w:themeColor="accent2" w:themeShade="80"/>
          <w:sz w:val="28"/>
          <w:szCs w:val="28"/>
        </w:rPr>
        <w:br/>
      </w:r>
      <w:r w:rsidR="00BF09E0" w:rsidRPr="00C8559C">
        <w:rPr>
          <w:rFonts w:asciiTheme="minorHAnsi" w:hAnsiTheme="minorHAnsi" w:cstheme="minorHAnsi"/>
          <w:color w:val="355D7E" w:themeColor="accent1" w:themeShade="80"/>
          <w:sz w:val="28"/>
          <w:szCs w:val="28"/>
        </w:rPr>
        <w:t>O</w:t>
      </w:r>
      <w:r w:rsidRPr="00C8559C">
        <w:rPr>
          <w:rFonts w:asciiTheme="minorHAnsi" w:hAnsiTheme="minorHAnsi" w:cstheme="minorHAnsi"/>
          <w:color w:val="355D7E" w:themeColor="accent1" w:themeShade="80"/>
          <w:sz w:val="28"/>
          <w:szCs w:val="28"/>
        </w:rPr>
        <w:t xml:space="preserve">perating as </w:t>
      </w:r>
      <w:r w:rsidR="007E0CEB" w:rsidRPr="007E0CEB">
        <w:rPr>
          <w:rFonts w:asciiTheme="minorHAnsi" w:hAnsiTheme="minorHAnsi" w:cstheme="minorHAnsi"/>
          <w:color w:val="355D7E" w:themeColor="accent1" w:themeShade="80"/>
          <w:sz w:val="28"/>
          <w:szCs w:val="28"/>
        </w:rPr>
        <w:t>Tokio Marine HCC – A&amp;H Group</w:t>
      </w:r>
      <w:r w:rsidR="004375C3" w:rsidRPr="00C8559C">
        <w:rPr>
          <w:rFonts w:asciiTheme="minorHAnsi" w:hAnsiTheme="minorHAnsi" w:cstheme="minorHAnsi"/>
          <w:color w:val="355D7E" w:themeColor="accent1" w:themeShade="80"/>
          <w:sz w:val="28"/>
          <w:szCs w:val="28"/>
        </w:rPr>
        <w:tab/>
      </w:r>
    </w:p>
    <w:p w14:paraId="11C777C1" w14:textId="110CEDF5" w:rsidR="007A7C8B" w:rsidRDefault="00BF09E0" w:rsidP="00FF6DD5">
      <w:pPr>
        <w:rPr>
          <w:rStyle w:val="Contents"/>
        </w:rPr>
      </w:pPr>
      <w:r>
        <w:rPr>
          <w:noProof/>
        </w:rPr>
        <w:drawing>
          <wp:anchor distT="0" distB="0" distL="114300" distR="114300" simplePos="0" relativeHeight="251689984" behindDoc="0" locked="0" layoutInCell="1" allowOverlap="1" wp14:anchorId="318A39B0" wp14:editId="55EB9899">
            <wp:simplePos x="0" y="0"/>
            <wp:positionH relativeFrom="margin">
              <wp:align>left</wp:align>
            </wp:positionH>
            <wp:positionV relativeFrom="paragraph">
              <wp:posOffset>136663</wp:posOffset>
            </wp:positionV>
            <wp:extent cx="1880558" cy="702883"/>
            <wp:effectExtent l="0" t="0" r="5715" b="2540"/>
            <wp:wrapNone/>
            <wp:docPr id="325" name="Picture 325" descr="H:\Corporate Docs\Letterhead\Tokio Main - HCC\HCCL_Header_Tokio_Marine_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orporate Docs\Letterhead\Tokio Main - HCC\HCCL_Header_Tokio_Marine_Logo header.jpg"/>
                    <pic:cNvPicPr>
                      <a:picLocks noChangeAspect="1" noChangeArrowheads="1"/>
                    </pic:cNvPicPr>
                  </pic:nvPicPr>
                  <pic:blipFill>
                    <a:blip r:embed="rId9">
                      <a:extLst>
                        <a:ext uri="{28A0092B-C50C-407E-A947-70E740481C1C}">
                          <a14:useLocalDpi xmlns:a14="http://schemas.microsoft.com/office/drawing/2010/main" val="0"/>
                        </a:ext>
                      </a:extLst>
                    </a:blip>
                    <a:srcRect l="545" t="-2" r="8525" b="12167"/>
                    <a:stretch>
                      <a:fillRect/>
                    </a:stretch>
                  </pic:blipFill>
                  <pic:spPr bwMode="auto">
                    <a:xfrm>
                      <a:off x="0" y="0"/>
                      <a:ext cx="1880558" cy="7028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C5F19" w14:textId="77777777" w:rsidR="007A7C8B" w:rsidRDefault="007A7C8B" w:rsidP="00FF6DD5">
      <w:pPr>
        <w:rPr>
          <w:rStyle w:val="Contents"/>
        </w:rPr>
      </w:pPr>
    </w:p>
    <w:p w14:paraId="2F5EA111" w14:textId="77777777" w:rsidR="007A7C8B" w:rsidRDefault="007A7C8B" w:rsidP="00FF6DD5">
      <w:pPr>
        <w:rPr>
          <w:rStyle w:val="Contents"/>
        </w:rPr>
      </w:pPr>
    </w:p>
    <w:p w14:paraId="64AB30DE" w14:textId="77777777" w:rsidR="007A7C8B" w:rsidRDefault="007A7C8B" w:rsidP="007E0CEB">
      <w:pPr>
        <w:ind w:firstLine="720"/>
        <w:rPr>
          <w:rStyle w:val="Contents"/>
        </w:rPr>
      </w:pPr>
    </w:p>
    <w:p w14:paraId="0C148343" w14:textId="6F8D0118" w:rsidR="00DF5E01" w:rsidRPr="00874FA9" w:rsidRDefault="007A7C8B" w:rsidP="00CF140D">
      <w:pPr>
        <w:spacing w:before="9360"/>
        <w:rPr>
          <w:rStyle w:val="Contents"/>
          <w:rFonts w:ascii="Univers Light" w:hAnsi="Univers Light"/>
        </w:rPr>
      </w:pPr>
      <w:r w:rsidRPr="00874FA9">
        <w:rPr>
          <w:rStyle w:val="Contents"/>
          <w:rFonts w:ascii="Univers Light" w:hAnsi="Univers Light"/>
        </w:rPr>
        <w:lastRenderedPageBreak/>
        <w:t>Notice</w:t>
      </w:r>
    </w:p>
    <w:p w14:paraId="6679CAB7" w14:textId="0047AE91" w:rsidR="00526C9B" w:rsidRPr="00874FA9" w:rsidRDefault="00526C9B" w:rsidP="00CF140D">
      <w:pPr>
        <w:spacing w:before="60" w:after="60"/>
        <w:ind w:left="288" w:right="432"/>
        <w:rPr>
          <w:rFonts w:ascii="Univers Light" w:hAnsi="Univers Light"/>
        </w:rPr>
      </w:pPr>
      <w:r w:rsidRPr="00874FA9">
        <w:rPr>
          <w:rFonts w:ascii="Univers Light" w:hAnsi="Univers Light"/>
        </w:rPr>
        <w:t xml:space="preserve">This guide can be used as a reference when submitting potential claim notifications or stop loss reimbursement requests to </w:t>
      </w:r>
      <w:r w:rsidR="00AD17E8" w:rsidRPr="00874FA9">
        <w:rPr>
          <w:rFonts w:ascii="Univers Light" w:hAnsi="Univers Light"/>
        </w:rPr>
        <w:t>Tokio Marine HCC – A&amp;H Group</w:t>
      </w:r>
      <w:r w:rsidRPr="00874FA9">
        <w:rPr>
          <w:rFonts w:ascii="Univers Light" w:hAnsi="Univers Light"/>
        </w:rPr>
        <w:t>.</w:t>
      </w:r>
    </w:p>
    <w:p w14:paraId="07086764" w14:textId="77777777" w:rsidR="00526C9B" w:rsidRPr="00874FA9" w:rsidRDefault="00526C9B" w:rsidP="00526C9B">
      <w:pPr>
        <w:spacing w:before="60" w:after="60"/>
        <w:ind w:left="288" w:right="432"/>
        <w:rPr>
          <w:rFonts w:ascii="Univers Light" w:hAnsi="Univers Light"/>
          <w:b/>
          <w:bCs/>
          <w:sz w:val="24"/>
          <w:szCs w:val="24"/>
        </w:rPr>
      </w:pPr>
      <w:r w:rsidRPr="00874FA9">
        <w:rPr>
          <w:rFonts w:ascii="Univers Light" w:hAnsi="Univers Light"/>
          <w:b/>
          <w:bCs/>
          <w:sz w:val="24"/>
          <w:szCs w:val="24"/>
        </w:rPr>
        <w:t>Special Note</w:t>
      </w:r>
    </w:p>
    <w:p w14:paraId="5B767078" w14:textId="2C8E892B" w:rsidR="00557A25" w:rsidRPr="00874FA9" w:rsidRDefault="00526C9B" w:rsidP="00CF140D">
      <w:pPr>
        <w:spacing w:before="60" w:after="60"/>
        <w:ind w:left="288" w:right="432"/>
        <w:rPr>
          <w:rStyle w:val="Contents"/>
          <w:rFonts w:ascii="Univers Light" w:hAnsi="Univers Light"/>
          <w:b w:val="0"/>
          <w:bCs w:val="0"/>
          <w:sz w:val="20"/>
        </w:rPr>
      </w:pPr>
      <w:r w:rsidRPr="00874FA9">
        <w:rPr>
          <w:rFonts w:ascii="Univers Light" w:hAnsi="Univers Light"/>
        </w:rPr>
        <w:t>Nothing in this guide changes the terms of any stop loss policy. The stop loss policy language will tak</w:t>
      </w:r>
      <w:r w:rsidR="00B15A67" w:rsidRPr="00874FA9">
        <w:rPr>
          <w:rFonts w:ascii="Univers Light" w:hAnsi="Univers Light"/>
        </w:rPr>
        <w:t>e</w:t>
      </w:r>
      <w:r w:rsidR="00CF140D" w:rsidRPr="00874FA9">
        <w:rPr>
          <w:rFonts w:ascii="Univers Light" w:hAnsi="Univers Light"/>
        </w:rPr>
        <w:t xml:space="preserve"> </w:t>
      </w:r>
      <w:r w:rsidRPr="00874FA9">
        <w:rPr>
          <w:rFonts w:ascii="Univers Light" w:hAnsi="Univers Light"/>
        </w:rPr>
        <w:t>precedence if there is any conflict between this guide and the policy.</w:t>
      </w:r>
      <w:r w:rsidR="00B76803" w:rsidRPr="00874FA9">
        <w:rPr>
          <w:rFonts w:ascii="Univers Light" w:hAnsi="Univers Light"/>
        </w:rPr>
        <w:t xml:space="preserve"> </w:t>
      </w:r>
    </w:p>
    <w:p w14:paraId="51CFE022" w14:textId="77777777" w:rsidR="00256A68" w:rsidRPr="00874FA9" w:rsidRDefault="00256A68" w:rsidP="001500AE">
      <w:pPr>
        <w:tabs>
          <w:tab w:val="left" w:pos="2730"/>
        </w:tabs>
        <w:rPr>
          <w:rStyle w:val="Contents"/>
          <w:rFonts w:ascii="Univers Light" w:hAnsi="Univers Light"/>
        </w:rPr>
      </w:pPr>
    </w:p>
    <w:p w14:paraId="6464EA09" w14:textId="61569646" w:rsidR="00373803" w:rsidRPr="00874FA9" w:rsidRDefault="007E36A2" w:rsidP="001500AE">
      <w:pPr>
        <w:tabs>
          <w:tab w:val="left" w:pos="2730"/>
        </w:tabs>
        <w:rPr>
          <w:rStyle w:val="Contents"/>
          <w:rFonts w:ascii="Univers Light" w:hAnsi="Univers Light"/>
        </w:rPr>
      </w:pPr>
      <w:r w:rsidRPr="00874FA9">
        <w:rPr>
          <w:rStyle w:val="Contents"/>
          <w:rFonts w:ascii="Univers Light" w:hAnsi="Univers Light"/>
        </w:rPr>
        <w:t>Contents</w:t>
      </w:r>
      <w:r w:rsidR="001500AE" w:rsidRPr="00874FA9">
        <w:rPr>
          <w:rStyle w:val="Contents"/>
          <w:rFonts w:ascii="Univers Light" w:hAnsi="Univers Light"/>
        </w:rPr>
        <w:tab/>
      </w:r>
    </w:p>
    <w:p w14:paraId="044D42BA" w14:textId="271AF949" w:rsidR="0025040A" w:rsidRPr="00874FA9" w:rsidRDefault="00373803">
      <w:pPr>
        <w:pStyle w:val="TOC1"/>
        <w:rPr>
          <w:rFonts w:ascii="Univers Light" w:eastAsiaTheme="minorEastAsia" w:hAnsi="Univers Light" w:cstheme="minorBidi"/>
          <w:b w:val="0"/>
          <w:sz w:val="22"/>
          <w:szCs w:val="22"/>
          <w:lang w:bidi="ar-SA"/>
        </w:rPr>
      </w:pPr>
      <w:r w:rsidRPr="00874FA9">
        <w:rPr>
          <w:rFonts w:ascii="Univers Light" w:hAnsi="Univers Light"/>
        </w:rPr>
        <w:fldChar w:fldCharType="begin"/>
      </w:r>
      <w:r w:rsidRPr="00874FA9">
        <w:rPr>
          <w:rFonts w:ascii="Univers Light" w:hAnsi="Univers Light"/>
        </w:rPr>
        <w:instrText xml:space="preserve"> TOC \o "1-3" \h \z \u </w:instrText>
      </w:r>
      <w:r w:rsidRPr="00874FA9">
        <w:rPr>
          <w:rFonts w:ascii="Univers Light" w:hAnsi="Univers Light"/>
        </w:rPr>
        <w:fldChar w:fldCharType="separate"/>
      </w:r>
      <w:hyperlink w:anchor="_Toc135830444" w:history="1">
        <w:r w:rsidR="0025040A" w:rsidRPr="00874FA9">
          <w:rPr>
            <w:rStyle w:val="Hyperlink"/>
            <w:rFonts w:ascii="Univers Light" w:hAnsi="Univers Light"/>
          </w:rPr>
          <w:t>Specific Claim Notifications</w:t>
        </w:r>
        <w:r w:rsidR="0025040A" w:rsidRPr="00874FA9">
          <w:rPr>
            <w:rFonts w:ascii="Univers Light" w:hAnsi="Univers Light"/>
            <w:webHidden/>
          </w:rPr>
          <w:tab/>
        </w:r>
        <w:r w:rsidR="0025040A" w:rsidRPr="00874FA9">
          <w:rPr>
            <w:rFonts w:ascii="Univers Light" w:hAnsi="Univers Light"/>
            <w:webHidden/>
          </w:rPr>
          <w:fldChar w:fldCharType="begin"/>
        </w:r>
        <w:r w:rsidR="0025040A" w:rsidRPr="00874FA9">
          <w:rPr>
            <w:rFonts w:ascii="Univers Light" w:hAnsi="Univers Light"/>
            <w:webHidden/>
          </w:rPr>
          <w:instrText xml:space="preserve"> PAGEREF _Toc135830444 \h </w:instrText>
        </w:r>
        <w:r w:rsidR="0025040A" w:rsidRPr="00874FA9">
          <w:rPr>
            <w:rFonts w:ascii="Univers Light" w:hAnsi="Univers Light"/>
            <w:webHidden/>
          </w:rPr>
        </w:r>
        <w:r w:rsidR="0025040A" w:rsidRPr="00874FA9">
          <w:rPr>
            <w:rFonts w:ascii="Univers Light" w:hAnsi="Univers Light"/>
            <w:webHidden/>
          </w:rPr>
          <w:fldChar w:fldCharType="separate"/>
        </w:r>
        <w:r w:rsidR="005A0B54">
          <w:rPr>
            <w:rFonts w:ascii="Univers Light" w:hAnsi="Univers Light"/>
            <w:webHidden/>
          </w:rPr>
          <w:t>4</w:t>
        </w:r>
        <w:r w:rsidR="0025040A" w:rsidRPr="00874FA9">
          <w:rPr>
            <w:rFonts w:ascii="Univers Light" w:hAnsi="Univers Light"/>
            <w:webHidden/>
          </w:rPr>
          <w:fldChar w:fldCharType="end"/>
        </w:r>
      </w:hyperlink>
    </w:p>
    <w:p w14:paraId="23059C7C" w14:textId="0035A3F5" w:rsidR="0025040A" w:rsidRPr="00874FA9" w:rsidRDefault="0025040A">
      <w:pPr>
        <w:pStyle w:val="TOC2"/>
        <w:rPr>
          <w:rFonts w:ascii="Univers Light" w:eastAsiaTheme="minorEastAsia" w:hAnsi="Univers Light" w:cstheme="minorBidi"/>
          <w:noProof/>
          <w:sz w:val="22"/>
          <w:szCs w:val="22"/>
          <w:lang w:bidi="ar-SA"/>
        </w:rPr>
      </w:pPr>
      <w:hyperlink w:anchor="_Toc135830445" w:history="1">
        <w:r w:rsidRPr="00874FA9">
          <w:rPr>
            <w:rStyle w:val="Hyperlink"/>
            <w:rFonts w:ascii="Univers Light" w:hAnsi="Univers Light"/>
            <w:noProof/>
          </w:rPr>
          <w:t>Notifications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_Toc135830445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4</w:t>
        </w:r>
        <w:r w:rsidRPr="00874FA9">
          <w:rPr>
            <w:rFonts w:ascii="Univers Light" w:hAnsi="Univers Light"/>
            <w:noProof/>
            <w:webHidden/>
          </w:rPr>
          <w:fldChar w:fldCharType="end"/>
        </w:r>
      </w:hyperlink>
    </w:p>
    <w:p w14:paraId="2950FC64" w14:textId="2F9C5BE1" w:rsidR="0025040A" w:rsidRPr="00874FA9" w:rsidRDefault="0025040A">
      <w:pPr>
        <w:pStyle w:val="TOC3"/>
        <w:rPr>
          <w:rFonts w:ascii="Univers Light" w:eastAsiaTheme="minorEastAsia" w:hAnsi="Univers Light" w:cstheme="minorBidi"/>
          <w:noProof/>
          <w:sz w:val="22"/>
          <w:szCs w:val="22"/>
          <w:lang w:bidi="ar-SA"/>
        </w:rPr>
      </w:pPr>
      <w:hyperlink w:anchor="_Toc135830446" w:history="1">
        <w:r w:rsidRPr="00874FA9">
          <w:rPr>
            <w:rStyle w:val="Hyperlink"/>
            <w:rFonts w:ascii="Univers Light" w:hAnsi="Univers Light"/>
            <w:noProof/>
          </w:rPr>
          <w:t>Catastrophic Claims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_Toc135830446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4</w:t>
        </w:r>
        <w:r w:rsidRPr="00874FA9">
          <w:rPr>
            <w:rFonts w:ascii="Univers Light" w:hAnsi="Univers Light"/>
            <w:noProof/>
            <w:webHidden/>
          </w:rPr>
          <w:fldChar w:fldCharType="end"/>
        </w:r>
      </w:hyperlink>
    </w:p>
    <w:p w14:paraId="22EF5CC6" w14:textId="18E27252" w:rsidR="0025040A" w:rsidRPr="00874FA9" w:rsidRDefault="0025040A">
      <w:pPr>
        <w:pStyle w:val="TOC3"/>
        <w:rPr>
          <w:rFonts w:ascii="Univers Light" w:eastAsiaTheme="minorEastAsia" w:hAnsi="Univers Light" w:cstheme="minorBidi"/>
          <w:noProof/>
          <w:sz w:val="22"/>
          <w:szCs w:val="22"/>
          <w:lang w:bidi="ar-SA"/>
        </w:rPr>
      </w:pPr>
      <w:hyperlink w:anchor="_Toc135830447" w:history="1">
        <w:r w:rsidRPr="00874FA9">
          <w:rPr>
            <w:rStyle w:val="Hyperlink"/>
            <w:rFonts w:ascii="Univers Light" w:hAnsi="Univers Light"/>
            <w:noProof/>
          </w:rPr>
          <w:t>Other Large Claims (50% of the Specific Deductible)</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_Toc135830447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4</w:t>
        </w:r>
        <w:r w:rsidRPr="00874FA9">
          <w:rPr>
            <w:rFonts w:ascii="Univers Light" w:hAnsi="Univers Light"/>
            <w:noProof/>
            <w:webHidden/>
          </w:rPr>
          <w:fldChar w:fldCharType="end"/>
        </w:r>
      </w:hyperlink>
    </w:p>
    <w:p w14:paraId="53C6E69A" w14:textId="728B40E2" w:rsidR="0025040A" w:rsidRPr="00874FA9" w:rsidRDefault="0025040A">
      <w:pPr>
        <w:pStyle w:val="TOC2"/>
        <w:rPr>
          <w:rFonts w:ascii="Univers Light" w:eastAsiaTheme="minorEastAsia" w:hAnsi="Univers Light" w:cstheme="minorBidi"/>
          <w:noProof/>
          <w:sz w:val="22"/>
          <w:szCs w:val="22"/>
          <w:lang w:bidi="ar-SA"/>
        </w:rPr>
      </w:pPr>
      <w:hyperlink w:anchor="_Toc135830448" w:history="1">
        <w:r w:rsidRPr="00874FA9">
          <w:rPr>
            <w:rStyle w:val="Hyperlink"/>
            <w:rFonts w:ascii="Univers Light" w:hAnsi="Univers Light"/>
            <w:noProof/>
          </w:rPr>
          <w:t>Filing a Notification</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_Toc135830448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4</w:t>
        </w:r>
        <w:r w:rsidRPr="00874FA9">
          <w:rPr>
            <w:rFonts w:ascii="Univers Light" w:hAnsi="Univers Light"/>
            <w:noProof/>
            <w:webHidden/>
          </w:rPr>
          <w:fldChar w:fldCharType="end"/>
        </w:r>
      </w:hyperlink>
    </w:p>
    <w:p w14:paraId="10899783" w14:textId="6DDC25C1" w:rsidR="0025040A" w:rsidRPr="00874FA9" w:rsidRDefault="0025040A">
      <w:pPr>
        <w:pStyle w:val="TOC2"/>
        <w:rPr>
          <w:rFonts w:ascii="Univers Light" w:eastAsiaTheme="minorEastAsia" w:hAnsi="Univers Light" w:cstheme="minorBidi"/>
          <w:noProof/>
          <w:sz w:val="22"/>
          <w:szCs w:val="22"/>
          <w:lang w:bidi="ar-SA"/>
        </w:rPr>
      </w:pPr>
      <w:hyperlink w:anchor="_Toc135830449" w:history="1">
        <w:r w:rsidRPr="00874FA9">
          <w:rPr>
            <w:rStyle w:val="Hyperlink"/>
            <w:rFonts w:ascii="Univers Light" w:hAnsi="Univers Light"/>
            <w:noProof/>
          </w:rPr>
          <w:t>Reporting requirements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_Toc135830449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4</w:t>
        </w:r>
        <w:r w:rsidRPr="00874FA9">
          <w:rPr>
            <w:rFonts w:ascii="Univers Light" w:hAnsi="Univers Light"/>
            <w:noProof/>
            <w:webHidden/>
          </w:rPr>
          <w:fldChar w:fldCharType="end"/>
        </w:r>
      </w:hyperlink>
    </w:p>
    <w:p w14:paraId="09862FD8" w14:textId="1221D0AB" w:rsidR="0025040A" w:rsidRPr="00874FA9" w:rsidRDefault="0025040A">
      <w:pPr>
        <w:pStyle w:val="TOC1"/>
        <w:rPr>
          <w:rFonts w:ascii="Univers Light" w:eastAsiaTheme="minorEastAsia" w:hAnsi="Univers Light" w:cstheme="minorBidi"/>
          <w:b w:val="0"/>
          <w:sz w:val="22"/>
          <w:szCs w:val="22"/>
          <w:lang w:bidi="ar-SA"/>
        </w:rPr>
      </w:pPr>
      <w:hyperlink w:anchor="_Toc135830450" w:history="1">
        <w:r w:rsidRPr="00874FA9">
          <w:rPr>
            <w:rStyle w:val="Hyperlink"/>
            <w:rFonts w:ascii="Univers Light" w:hAnsi="Univers Light"/>
          </w:rPr>
          <w:t>Cost Containment</w:t>
        </w:r>
        <w:r w:rsidRPr="00874FA9">
          <w:rPr>
            <w:rFonts w:ascii="Univers Light" w:hAnsi="Univers Light"/>
            <w:webHidden/>
          </w:rPr>
          <w:tab/>
        </w:r>
        <w:r w:rsidRPr="00874FA9">
          <w:rPr>
            <w:rFonts w:ascii="Univers Light" w:hAnsi="Univers Light"/>
            <w:webHidden/>
          </w:rPr>
          <w:fldChar w:fldCharType="begin"/>
        </w:r>
        <w:r w:rsidRPr="00874FA9">
          <w:rPr>
            <w:rFonts w:ascii="Univers Light" w:hAnsi="Univers Light"/>
            <w:webHidden/>
          </w:rPr>
          <w:instrText xml:space="preserve"> PAGEREF _Toc135830450 \h </w:instrText>
        </w:r>
        <w:r w:rsidRPr="00874FA9">
          <w:rPr>
            <w:rFonts w:ascii="Univers Light" w:hAnsi="Univers Light"/>
            <w:webHidden/>
          </w:rPr>
        </w:r>
        <w:r w:rsidRPr="00874FA9">
          <w:rPr>
            <w:rFonts w:ascii="Univers Light" w:hAnsi="Univers Light"/>
            <w:webHidden/>
          </w:rPr>
          <w:fldChar w:fldCharType="separate"/>
        </w:r>
        <w:r w:rsidR="005A0B54">
          <w:rPr>
            <w:rFonts w:ascii="Univers Light" w:hAnsi="Univers Light"/>
            <w:webHidden/>
          </w:rPr>
          <w:t>5</w:t>
        </w:r>
        <w:r w:rsidRPr="00874FA9">
          <w:rPr>
            <w:rFonts w:ascii="Univers Light" w:hAnsi="Univers Light"/>
            <w:webHidden/>
          </w:rPr>
          <w:fldChar w:fldCharType="end"/>
        </w:r>
      </w:hyperlink>
    </w:p>
    <w:p w14:paraId="7BE62E3B" w14:textId="0B6FD6E7" w:rsidR="0025040A" w:rsidRPr="00874FA9" w:rsidRDefault="0025040A">
      <w:pPr>
        <w:pStyle w:val="TOC2"/>
        <w:rPr>
          <w:rFonts w:ascii="Univers Light" w:eastAsiaTheme="minorEastAsia" w:hAnsi="Univers Light" w:cstheme="minorBidi"/>
          <w:noProof/>
          <w:sz w:val="22"/>
          <w:szCs w:val="22"/>
          <w:lang w:bidi="ar-SA"/>
        </w:rPr>
      </w:pPr>
      <w:hyperlink w:anchor="_Toc135830451" w:history="1">
        <w:r w:rsidRPr="00874FA9">
          <w:rPr>
            <w:rStyle w:val="Hyperlink"/>
            <w:rFonts w:ascii="Univers Light" w:hAnsi="Univers Light"/>
            <w:noProof/>
          </w:rPr>
          <w:t>Preliminary Claims Unit (PCU)</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_Toc135830451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5</w:t>
        </w:r>
        <w:r w:rsidRPr="00874FA9">
          <w:rPr>
            <w:rFonts w:ascii="Univers Light" w:hAnsi="Univers Light"/>
            <w:noProof/>
            <w:webHidden/>
          </w:rPr>
          <w:fldChar w:fldCharType="end"/>
        </w:r>
      </w:hyperlink>
    </w:p>
    <w:p w14:paraId="4888998D" w14:textId="3A24A493" w:rsidR="0025040A" w:rsidRPr="00874FA9" w:rsidRDefault="0025040A">
      <w:pPr>
        <w:pStyle w:val="TOC3"/>
        <w:rPr>
          <w:rFonts w:ascii="Univers Light" w:eastAsiaTheme="minorEastAsia" w:hAnsi="Univers Light" w:cstheme="minorBidi"/>
          <w:noProof/>
          <w:sz w:val="22"/>
          <w:szCs w:val="22"/>
          <w:lang w:bidi="ar-SA"/>
        </w:rPr>
      </w:pPr>
      <w:hyperlink w:anchor="_Toc135830452" w:history="1">
        <w:r w:rsidRPr="00874FA9">
          <w:rPr>
            <w:rStyle w:val="Hyperlink"/>
            <w:rFonts w:ascii="Univers Light" w:hAnsi="Univers Light"/>
            <w:noProof/>
          </w:rPr>
          <w:t xml:space="preserve">Initiation of </w:t>
        </w:r>
        <w:r w:rsidR="00156960" w:rsidRPr="00874FA9">
          <w:rPr>
            <w:rStyle w:val="Hyperlink"/>
            <w:rFonts w:ascii="Univers Light" w:hAnsi="Univers Light"/>
            <w:noProof/>
            <w:color w:val="auto"/>
          </w:rPr>
          <w:t>Cost</w:t>
        </w:r>
        <w:r w:rsidR="00156960" w:rsidRPr="00874FA9">
          <w:rPr>
            <w:rStyle w:val="Hyperlink"/>
            <w:rFonts w:ascii="Univers Light" w:hAnsi="Univers Light"/>
            <w:noProof/>
          </w:rPr>
          <w:t xml:space="preserve"> </w:t>
        </w:r>
        <w:r w:rsidRPr="00874FA9">
          <w:rPr>
            <w:rStyle w:val="Hyperlink"/>
            <w:rFonts w:ascii="Univers Light" w:hAnsi="Univers Light"/>
            <w:noProof/>
          </w:rPr>
          <w:t>Containment Process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_Toc135830452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5</w:t>
        </w:r>
        <w:r w:rsidRPr="00874FA9">
          <w:rPr>
            <w:rFonts w:ascii="Univers Light" w:hAnsi="Univers Light"/>
            <w:noProof/>
            <w:webHidden/>
          </w:rPr>
          <w:fldChar w:fldCharType="end"/>
        </w:r>
      </w:hyperlink>
    </w:p>
    <w:p w14:paraId="3B778379" w14:textId="3487B71E" w:rsidR="0025040A" w:rsidRPr="00874FA9" w:rsidRDefault="0025040A">
      <w:pPr>
        <w:pStyle w:val="TOC3"/>
        <w:rPr>
          <w:rFonts w:ascii="Univers Light" w:eastAsiaTheme="minorEastAsia" w:hAnsi="Univers Light" w:cstheme="minorBidi"/>
          <w:noProof/>
          <w:sz w:val="22"/>
          <w:szCs w:val="22"/>
          <w:lang w:bidi="ar-SA"/>
        </w:rPr>
      </w:pPr>
      <w:hyperlink w:anchor="_Toc135830453" w:history="1">
        <w:r w:rsidRPr="00874FA9">
          <w:rPr>
            <w:rStyle w:val="Hyperlink"/>
            <w:rFonts w:ascii="Univers Light" w:hAnsi="Univers Light"/>
            <w:noProof/>
          </w:rPr>
          <w:t>Negotiation for Simultaneously Funded Claims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_Toc135830453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5</w:t>
        </w:r>
        <w:r w:rsidRPr="00874FA9">
          <w:rPr>
            <w:rFonts w:ascii="Univers Light" w:hAnsi="Univers Light"/>
            <w:noProof/>
            <w:webHidden/>
          </w:rPr>
          <w:fldChar w:fldCharType="end"/>
        </w:r>
      </w:hyperlink>
    </w:p>
    <w:p w14:paraId="72FB9D35" w14:textId="7CD6AF56" w:rsidR="0025040A" w:rsidRPr="00874FA9" w:rsidRDefault="0025040A">
      <w:pPr>
        <w:pStyle w:val="TOC3"/>
        <w:rPr>
          <w:rFonts w:ascii="Univers Light" w:eastAsiaTheme="minorEastAsia" w:hAnsi="Univers Light" w:cstheme="minorBidi"/>
          <w:noProof/>
          <w:sz w:val="22"/>
          <w:szCs w:val="22"/>
          <w:lang w:bidi="ar-SA"/>
        </w:rPr>
      </w:pPr>
      <w:hyperlink w:anchor="_Toc135830454" w:history="1">
        <w:r w:rsidRPr="00874FA9">
          <w:rPr>
            <w:rStyle w:val="Hyperlink"/>
            <w:rFonts w:ascii="Univers Light" w:hAnsi="Univers Light"/>
            <w:noProof/>
          </w:rPr>
          <w:t>Bill Review for Reimbursement Requests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_Toc135830454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6</w:t>
        </w:r>
        <w:r w:rsidRPr="00874FA9">
          <w:rPr>
            <w:rFonts w:ascii="Univers Light" w:hAnsi="Univers Light"/>
            <w:noProof/>
            <w:webHidden/>
          </w:rPr>
          <w:fldChar w:fldCharType="end"/>
        </w:r>
      </w:hyperlink>
    </w:p>
    <w:p w14:paraId="39CAFBCE" w14:textId="61CE5027" w:rsidR="0025040A" w:rsidRPr="00874FA9" w:rsidRDefault="0025040A">
      <w:pPr>
        <w:pStyle w:val="TOC2"/>
        <w:rPr>
          <w:rFonts w:ascii="Univers Light" w:eastAsiaTheme="minorEastAsia" w:hAnsi="Univers Light" w:cstheme="minorBidi"/>
          <w:noProof/>
          <w:sz w:val="22"/>
          <w:szCs w:val="22"/>
          <w:lang w:bidi="ar-SA"/>
        </w:rPr>
      </w:pPr>
      <w:hyperlink w:anchor="_Toc135830455" w:history="1">
        <w:r w:rsidRPr="00874FA9">
          <w:rPr>
            <w:rStyle w:val="Hyperlink"/>
            <w:rFonts w:ascii="Univers Light" w:hAnsi="Univers Light"/>
            <w:noProof/>
          </w:rPr>
          <w:t>Specialty Claims Unit (SCU)</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_Toc135830455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6</w:t>
        </w:r>
        <w:r w:rsidRPr="00874FA9">
          <w:rPr>
            <w:rFonts w:ascii="Univers Light" w:hAnsi="Univers Light"/>
            <w:noProof/>
            <w:webHidden/>
          </w:rPr>
          <w:fldChar w:fldCharType="end"/>
        </w:r>
      </w:hyperlink>
    </w:p>
    <w:p w14:paraId="3B2AE9EC" w14:textId="082780AA" w:rsidR="0025040A" w:rsidRPr="00874FA9" w:rsidRDefault="0025040A">
      <w:pPr>
        <w:pStyle w:val="TOC1"/>
        <w:rPr>
          <w:rFonts w:ascii="Univers Light" w:eastAsiaTheme="minorEastAsia" w:hAnsi="Univers Light" w:cstheme="minorBidi"/>
          <w:b w:val="0"/>
          <w:sz w:val="22"/>
          <w:szCs w:val="22"/>
          <w:lang w:bidi="ar-SA"/>
        </w:rPr>
      </w:pPr>
      <w:hyperlink w:anchor="_Toc135830456" w:history="1">
        <w:r w:rsidRPr="00874FA9">
          <w:rPr>
            <w:rStyle w:val="Hyperlink"/>
            <w:rFonts w:ascii="Univers Light" w:hAnsi="Univers Light"/>
          </w:rPr>
          <w:t>Specific Claim Reimbursement Requests</w:t>
        </w:r>
        <w:r w:rsidRPr="00874FA9">
          <w:rPr>
            <w:rFonts w:ascii="Univers Light" w:hAnsi="Univers Light"/>
            <w:webHidden/>
          </w:rPr>
          <w:tab/>
        </w:r>
        <w:r w:rsidRPr="00874FA9">
          <w:rPr>
            <w:rFonts w:ascii="Univers Light" w:hAnsi="Univers Light"/>
            <w:webHidden/>
          </w:rPr>
          <w:fldChar w:fldCharType="begin"/>
        </w:r>
        <w:r w:rsidRPr="00874FA9">
          <w:rPr>
            <w:rFonts w:ascii="Univers Light" w:hAnsi="Univers Light"/>
            <w:webHidden/>
          </w:rPr>
          <w:instrText xml:space="preserve"> PAGEREF _Toc135830456 \h </w:instrText>
        </w:r>
        <w:r w:rsidRPr="00874FA9">
          <w:rPr>
            <w:rFonts w:ascii="Univers Light" w:hAnsi="Univers Light"/>
            <w:webHidden/>
          </w:rPr>
        </w:r>
        <w:r w:rsidRPr="00874FA9">
          <w:rPr>
            <w:rFonts w:ascii="Univers Light" w:hAnsi="Univers Light"/>
            <w:webHidden/>
          </w:rPr>
          <w:fldChar w:fldCharType="separate"/>
        </w:r>
        <w:r w:rsidR="005A0B54">
          <w:rPr>
            <w:rFonts w:ascii="Univers Light" w:hAnsi="Univers Light"/>
            <w:webHidden/>
          </w:rPr>
          <w:t>7</w:t>
        </w:r>
        <w:r w:rsidRPr="00874FA9">
          <w:rPr>
            <w:rFonts w:ascii="Univers Light" w:hAnsi="Univers Light"/>
            <w:webHidden/>
          </w:rPr>
          <w:fldChar w:fldCharType="end"/>
        </w:r>
      </w:hyperlink>
    </w:p>
    <w:p w14:paraId="785CE5A3" w14:textId="315C9D08" w:rsidR="0025040A" w:rsidRPr="00874FA9" w:rsidRDefault="0025040A">
      <w:pPr>
        <w:pStyle w:val="TOC2"/>
        <w:rPr>
          <w:rFonts w:ascii="Univers Light" w:eastAsiaTheme="minorEastAsia" w:hAnsi="Univers Light" w:cstheme="minorBidi"/>
          <w:noProof/>
          <w:sz w:val="22"/>
          <w:szCs w:val="22"/>
          <w:lang w:bidi="ar-SA"/>
        </w:rPr>
      </w:pPr>
      <w:hyperlink w:anchor="_Toc135830457" w:history="1">
        <w:r w:rsidRPr="00874FA9">
          <w:rPr>
            <w:rStyle w:val="Hyperlink"/>
            <w:rFonts w:ascii="Univers Light" w:hAnsi="Univers Light"/>
            <w:noProof/>
          </w:rPr>
          <w:t>Filing Guidelines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_Toc135830457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7</w:t>
        </w:r>
        <w:r w:rsidRPr="00874FA9">
          <w:rPr>
            <w:rFonts w:ascii="Univers Light" w:hAnsi="Univers Light"/>
            <w:noProof/>
            <w:webHidden/>
          </w:rPr>
          <w:fldChar w:fldCharType="end"/>
        </w:r>
      </w:hyperlink>
    </w:p>
    <w:p w14:paraId="1EE2956E" w14:textId="4A138D67" w:rsidR="0025040A" w:rsidRPr="00874FA9" w:rsidRDefault="0025040A">
      <w:pPr>
        <w:pStyle w:val="TOC2"/>
        <w:rPr>
          <w:rFonts w:ascii="Univers Light" w:eastAsiaTheme="minorEastAsia" w:hAnsi="Univers Light" w:cstheme="minorBidi"/>
          <w:noProof/>
          <w:sz w:val="22"/>
          <w:szCs w:val="22"/>
          <w:lang w:bidi="ar-SA"/>
        </w:rPr>
      </w:pPr>
      <w:hyperlink w:anchor="_Toc135830458" w:history="1">
        <w:r w:rsidRPr="00874FA9">
          <w:rPr>
            <w:rStyle w:val="Hyperlink"/>
            <w:rFonts w:ascii="Univers Light" w:hAnsi="Univers Light"/>
            <w:noProof/>
          </w:rPr>
          <w:t>Filing a Reimbursement Request</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_Toc135830458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7</w:t>
        </w:r>
        <w:r w:rsidRPr="00874FA9">
          <w:rPr>
            <w:rFonts w:ascii="Univers Light" w:hAnsi="Univers Light"/>
            <w:noProof/>
            <w:webHidden/>
          </w:rPr>
          <w:fldChar w:fldCharType="end"/>
        </w:r>
      </w:hyperlink>
    </w:p>
    <w:p w14:paraId="758B5022" w14:textId="735827A1" w:rsidR="0025040A" w:rsidRPr="00874FA9" w:rsidRDefault="0025040A">
      <w:pPr>
        <w:pStyle w:val="TOC2"/>
        <w:rPr>
          <w:rFonts w:ascii="Univers Light" w:eastAsiaTheme="minorEastAsia" w:hAnsi="Univers Light" w:cstheme="minorBidi"/>
          <w:noProof/>
          <w:sz w:val="22"/>
          <w:szCs w:val="22"/>
          <w:lang w:bidi="ar-SA"/>
        </w:rPr>
      </w:pPr>
      <w:hyperlink w:anchor="_Toc135830459" w:history="1">
        <w:r w:rsidRPr="00874FA9">
          <w:rPr>
            <w:rStyle w:val="Hyperlink"/>
            <w:rFonts w:ascii="Univers Light" w:hAnsi="Univers Light"/>
            <w:noProof/>
          </w:rPr>
          <w:t>Filing Simultaneous Funding Requests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_Toc135830459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7</w:t>
        </w:r>
        <w:r w:rsidRPr="00874FA9">
          <w:rPr>
            <w:rFonts w:ascii="Univers Light" w:hAnsi="Univers Light"/>
            <w:noProof/>
            <w:webHidden/>
          </w:rPr>
          <w:fldChar w:fldCharType="end"/>
        </w:r>
      </w:hyperlink>
    </w:p>
    <w:p w14:paraId="7C8E2AE0" w14:textId="3488C389" w:rsidR="0025040A" w:rsidRPr="00874FA9" w:rsidRDefault="0025040A">
      <w:pPr>
        <w:pStyle w:val="TOC2"/>
        <w:rPr>
          <w:rFonts w:ascii="Univers Light" w:eastAsiaTheme="minorEastAsia" w:hAnsi="Univers Light" w:cstheme="minorBidi"/>
          <w:noProof/>
          <w:sz w:val="22"/>
          <w:szCs w:val="22"/>
          <w:lang w:bidi="ar-SA"/>
        </w:rPr>
      </w:pPr>
      <w:hyperlink w:anchor="_Toc135830460" w:history="1">
        <w:r w:rsidRPr="00874FA9">
          <w:rPr>
            <w:rStyle w:val="Hyperlink"/>
            <w:rFonts w:ascii="Univers Light" w:hAnsi="Univers Light"/>
            <w:noProof/>
          </w:rPr>
          <w:t>Reporting Requirements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_Toc135830460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8</w:t>
        </w:r>
        <w:r w:rsidRPr="00874FA9">
          <w:rPr>
            <w:rFonts w:ascii="Univers Light" w:hAnsi="Univers Light"/>
            <w:noProof/>
            <w:webHidden/>
          </w:rPr>
          <w:fldChar w:fldCharType="end"/>
        </w:r>
      </w:hyperlink>
    </w:p>
    <w:p w14:paraId="750FBD65" w14:textId="1FB7A233" w:rsidR="0025040A" w:rsidRPr="00874FA9" w:rsidRDefault="0025040A">
      <w:pPr>
        <w:pStyle w:val="TOC1"/>
        <w:rPr>
          <w:rFonts w:ascii="Univers Light" w:eastAsiaTheme="minorEastAsia" w:hAnsi="Univers Light" w:cstheme="minorBidi"/>
          <w:b w:val="0"/>
          <w:sz w:val="22"/>
          <w:szCs w:val="22"/>
          <w:lang w:bidi="ar-SA"/>
        </w:rPr>
      </w:pPr>
      <w:hyperlink w:anchor="_Toc135830461" w:history="1">
        <w:r w:rsidRPr="00874FA9">
          <w:rPr>
            <w:rStyle w:val="Hyperlink"/>
            <w:rFonts w:ascii="Univers Light" w:hAnsi="Univers Light"/>
          </w:rPr>
          <w:t>AGGREGATE CLAIM REIMBURSEMENT REQUESTS</w:t>
        </w:r>
        <w:r w:rsidRPr="00874FA9">
          <w:rPr>
            <w:rFonts w:ascii="Univers Light" w:hAnsi="Univers Light"/>
            <w:webHidden/>
          </w:rPr>
          <w:tab/>
        </w:r>
        <w:r w:rsidRPr="00874FA9">
          <w:rPr>
            <w:rFonts w:ascii="Univers Light" w:hAnsi="Univers Light"/>
            <w:webHidden/>
          </w:rPr>
          <w:fldChar w:fldCharType="begin"/>
        </w:r>
        <w:r w:rsidRPr="00874FA9">
          <w:rPr>
            <w:rFonts w:ascii="Univers Light" w:hAnsi="Univers Light"/>
            <w:webHidden/>
          </w:rPr>
          <w:instrText xml:space="preserve"> PAGEREF _Toc135830461 \h </w:instrText>
        </w:r>
        <w:r w:rsidRPr="00874FA9">
          <w:rPr>
            <w:rFonts w:ascii="Univers Light" w:hAnsi="Univers Light"/>
            <w:webHidden/>
          </w:rPr>
        </w:r>
        <w:r w:rsidRPr="00874FA9">
          <w:rPr>
            <w:rFonts w:ascii="Univers Light" w:hAnsi="Univers Light"/>
            <w:webHidden/>
          </w:rPr>
          <w:fldChar w:fldCharType="separate"/>
        </w:r>
        <w:r w:rsidR="005A0B54">
          <w:rPr>
            <w:rFonts w:ascii="Univers Light" w:hAnsi="Univers Light"/>
            <w:webHidden/>
          </w:rPr>
          <w:t>9</w:t>
        </w:r>
        <w:r w:rsidRPr="00874FA9">
          <w:rPr>
            <w:rFonts w:ascii="Univers Light" w:hAnsi="Univers Light"/>
            <w:webHidden/>
          </w:rPr>
          <w:fldChar w:fldCharType="end"/>
        </w:r>
      </w:hyperlink>
    </w:p>
    <w:p w14:paraId="77E1CCCA" w14:textId="4F90D34B" w:rsidR="0025040A" w:rsidRPr="00874FA9" w:rsidRDefault="0025040A">
      <w:pPr>
        <w:pStyle w:val="TOC2"/>
        <w:rPr>
          <w:rFonts w:ascii="Univers Light" w:eastAsiaTheme="minorEastAsia" w:hAnsi="Univers Light" w:cstheme="minorBidi"/>
          <w:noProof/>
          <w:sz w:val="22"/>
          <w:szCs w:val="22"/>
          <w:lang w:bidi="ar-SA"/>
        </w:rPr>
      </w:pPr>
      <w:hyperlink w:anchor="_Toc135830462" w:history="1">
        <w:r w:rsidRPr="00874FA9">
          <w:rPr>
            <w:rStyle w:val="Hyperlink"/>
            <w:rFonts w:ascii="Univers Light" w:hAnsi="Univers Light"/>
            <w:noProof/>
          </w:rPr>
          <w:t>Reporting Responsibilities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_Toc135830462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9</w:t>
        </w:r>
        <w:r w:rsidRPr="00874FA9">
          <w:rPr>
            <w:rFonts w:ascii="Univers Light" w:hAnsi="Univers Light"/>
            <w:noProof/>
            <w:webHidden/>
          </w:rPr>
          <w:fldChar w:fldCharType="end"/>
        </w:r>
      </w:hyperlink>
    </w:p>
    <w:p w14:paraId="2C7A6063" w14:textId="563BB4BC" w:rsidR="0025040A" w:rsidRPr="00874FA9" w:rsidRDefault="0025040A">
      <w:pPr>
        <w:pStyle w:val="TOC2"/>
        <w:rPr>
          <w:rFonts w:ascii="Univers Light" w:eastAsiaTheme="minorEastAsia" w:hAnsi="Univers Light" w:cstheme="minorBidi"/>
          <w:noProof/>
          <w:sz w:val="22"/>
          <w:szCs w:val="22"/>
          <w:lang w:bidi="ar-SA"/>
        </w:rPr>
      </w:pPr>
      <w:hyperlink w:anchor="_Toc135830463" w:history="1">
        <w:r w:rsidRPr="00874FA9">
          <w:rPr>
            <w:rStyle w:val="Hyperlink"/>
            <w:rFonts w:ascii="Univers Light" w:hAnsi="Univers Light"/>
            <w:noProof/>
          </w:rPr>
          <w:t>Filing a Monthly Deductible Advance Reimbursement</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_Toc135830463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9</w:t>
        </w:r>
        <w:r w:rsidRPr="00874FA9">
          <w:rPr>
            <w:rFonts w:ascii="Univers Light" w:hAnsi="Univers Light"/>
            <w:noProof/>
            <w:webHidden/>
          </w:rPr>
          <w:fldChar w:fldCharType="end"/>
        </w:r>
      </w:hyperlink>
    </w:p>
    <w:p w14:paraId="6DD08B4E" w14:textId="2598DE45" w:rsidR="0025040A" w:rsidRPr="00874FA9" w:rsidRDefault="0025040A">
      <w:pPr>
        <w:pStyle w:val="TOC2"/>
        <w:rPr>
          <w:rFonts w:ascii="Univers Light" w:eastAsiaTheme="minorEastAsia" w:hAnsi="Univers Light" w:cstheme="minorBidi"/>
          <w:noProof/>
          <w:sz w:val="22"/>
          <w:szCs w:val="22"/>
          <w:lang w:bidi="ar-SA"/>
        </w:rPr>
      </w:pPr>
      <w:hyperlink w:anchor="_Toc135830464" w:history="1">
        <w:r w:rsidRPr="00874FA9">
          <w:rPr>
            <w:rStyle w:val="Hyperlink"/>
            <w:rFonts w:ascii="Univers Light" w:hAnsi="Univers Light"/>
            <w:noProof/>
          </w:rPr>
          <w:t>Year End Aggregate Claims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_Toc135830464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10</w:t>
        </w:r>
        <w:r w:rsidRPr="00874FA9">
          <w:rPr>
            <w:rFonts w:ascii="Univers Light" w:hAnsi="Univers Light"/>
            <w:noProof/>
            <w:webHidden/>
          </w:rPr>
          <w:fldChar w:fldCharType="end"/>
        </w:r>
      </w:hyperlink>
    </w:p>
    <w:p w14:paraId="747D2B44" w14:textId="63DC9427" w:rsidR="0025040A" w:rsidRPr="00874FA9" w:rsidRDefault="0025040A">
      <w:pPr>
        <w:pStyle w:val="TOC2"/>
        <w:rPr>
          <w:rFonts w:ascii="Univers Light" w:eastAsiaTheme="minorEastAsia" w:hAnsi="Univers Light" w:cstheme="minorBidi"/>
          <w:noProof/>
          <w:sz w:val="22"/>
          <w:szCs w:val="22"/>
          <w:lang w:bidi="ar-SA"/>
        </w:rPr>
      </w:pPr>
      <w:hyperlink w:anchor="_Toc135830465" w:history="1">
        <w:r w:rsidRPr="00874FA9">
          <w:rPr>
            <w:rStyle w:val="Hyperlink"/>
            <w:rFonts w:ascii="Univers Light" w:hAnsi="Univers Light"/>
            <w:noProof/>
          </w:rPr>
          <w:t>Filing a Year End Aggregate Claim</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_Toc135830465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10</w:t>
        </w:r>
        <w:r w:rsidRPr="00874FA9">
          <w:rPr>
            <w:rFonts w:ascii="Univers Light" w:hAnsi="Univers Light"/>
            <w:noProof/>
            <w:webHidden/>
          </w:rPr>
          <w:fldChar w:fldCharType="end"/>
        </w:r>
      </w:hyperlink>
    </w:p>
    <w:p w14:paraId="00F1BA55" w14:textId="68F68B83" w:rsidR="0025040A" w:rsidRPr="00874FA9" w:rsidRDefault="0025040A">
      <w:pPr>
        <w:pStyle w:val="TOC1"/>
        <w:rPr>
          <w:rFonts w:ascii="Univers Light" w:eastAsiaTheme="minorEastAsia" w:hAnsi="Univers Light" w:cstheme="minorBidi"/>
          <w:b w:val="0"/>
          <w:sz w:val="22"/>
          <w:szCs w:val="22"/>
          <w:lang w:bidi="ar-SA"/>
        </w:rPr>
      </w:pPr>
      <w:hyperlink w:anchor="_Toc135830466" w:history="1">
        <w:r w:rsidRPr="00874FA9">
          <w:rPr>
            <w:rStyle w:val="Hyperlink"/>
            <w:rFonts w:ascii="Univers Light" w:hAnsi="Univers Light"/>
          </w:rPr>
          <w:t>GENERAL INFORMATION</w:t>
        </w:r>
        <w:r w:rsidRPr="00874FA9">
          <w:rPr>
            <w:rFonts w:ascii="Univers Light" w:hAnsi="Univers Light"/>
            <w:webHidden/>
          </w:rPr>
          <w:tab/>
        </w:r>
        <w:r w:rsidRPr="00874FA9">
          <w:rPr>
            <w:rFonts w:ascii="Univers Light" w:hAnsi="Univers Light"/>
            <w:webHidden/>
          </w:rPr>
          <w:fldChar w:fldCharType="begin"/>
        </w:r>
        <w:r w:rsidRPr="00874FA9">
          <w:rPr>
            <w:rFonts w:ascii="Univers Light" w:hAnsi="Univers Light"/>
            <w:webHidden/>
          </w:rPr>
          <w:instrText xml:space="preserve"> PAGEREF _Toc135830466 \h </w:instrText>
        </w:r>
        <w:r w:rsidRPr="00874FA9">
          <w:rPr>
            <w:rFonts w:ascii="Univers Light" w:hAnsi="Univers Light"/>
            <w:webHidden/>
          </w:rPr>
        </w:r>
        <w:r w:rsidRPr="00874FA9">
          <w:rPr>
            <w:rFonts w:ascii="Univers Light" w:hAnsi="Univers Light"/>
            <w:webHidden/>
          </w:rPr>
          <w:fldChar w:fldCharType="separate"/>
        </w:r>
        <w:r w:rsidR="005A0B54">
          <w:rPr>
            <w:rFonts w:ascii="Univers Light" w:hAnsi="Univers Light"/>
            <w:webHidden/>
          </w:rPr>
          <w:t>11</w:t>
        </w:r>
        <w:r w:rsidRPr="00874FA9">
          <w:rPr>
            <w:rFonts w:ascii="Univers Light" w:hAnsi="Univers Light"/>
            <w:webHidden/>
          </w:rPr>
          <w:fldChar w:fldCharType="end"/>
        </w:r>
      </w:hyperlink>
    </w:p>
    <w:p w14:paraId="5485EE46" w14:textId="6D918648" w:rsidR="0025040A" w:rsidRPr="00874FA9" w:rsidRDefault="0025040A">
      <w:pPr>
        <w:pStyle w:val="TOC2"/>
        <w:rPr>
          <w:rFonts w:ascii="Univers Light" w:eastAsiaTheme="minorEastAsia" w:hAnsi="Univers Light" w:cstheme="minorBidi"/>
          <w:noProof/>
          <w:sz w:val="22"/>
          <w:szCs w:val="22"/>
          <w:lang w:bidi="ar-SA"/>
        </w:rPr>
      </w:pPr>
      <w:hyperlink w:anchor="_Toc135830467" w:history="1">
        <w:r w:rsidRPr="00874FA9">
          <w:rPr>
            <w:rStyle w:val="Hyperlink"/>
            <w:rFonts w:ascii="Univers Light" w:hAnsi="Univers Light"/>
            <w:noProof/>
          </w:rPr>
          <w:t>Pre- Audit</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_Toc135830467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11</w:t>
        </w:r>
        <w:r w:rsidRPr="00874FA9">
          <w:rPr>
            <w:rFonts w:ascii="Univers Light" w:hAnsi="Univers Light"/>
            <w:noProof/>
            <w:webHidden/>
          </w:rPr>
          <w:fldChar w:fldCharType="end"/>
        </w:r>
      </w:hyperlink>
    </w:p>
    <w:p w14:paraId="3112D164" w14:textId="6B897790" w:rsidR="0025040A" w:rsidRPr="00874FA9" w:rsidRDefault="0025040A">
      <w:pPr>
        <w:pStyle w:val="TOC2"/>
        <w:rPr>
          <w:rFonts w:ascii="Univers Light" w:eastAsiaTheme="minorEastAsia" w:hAnsi="Univers Light" w:cstheme="minorBidi"/>
          <w:noProof/>
          <w:sz w:val="22"/>
          <w:szCs w:val="22"/>
          <w:lang w:bidi="ar-SA"/>
        </w:rPr>
      </w:pPr>
      <w:hyperlink w:anchor="_Toc135830468" w:history="1">
        <w:r w:rsidRPr="00874FA9">
          <w:rPr>
            <w:rStyle w:val="Hyperlink"/>
            <w:rFonts w:ascii="Univers Light" w:hAnsi="Univers Light"/>
            <w:noProof/>
          </w:rPr>
          <w:t>ACH Reimbursements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_Toc135830468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11</w:t>
        </w:r>
        <w:r w:rsidRPr="00874FA9">
          <w:rPr>
            <w:rFonts w:ascii="Univers Light" w:hAnsi="Univers Light"/>
            <w:noProof/>
            <w:webHidden/>
          </w:rPr>
          <w:fldChar w:fldCharType="end"/>
        </w:r>
      </w:hyperlink>
    </w:p>
    <w:p w14:paraId="39F7C617" w14:textId="4C6C4F79" w:rsidR="0025040A" w:rsidRPr="00874FA9" w:rsidRDefault="0025040A">
      <w:pPr>
        <w:pStyle w:val="TOC2"/>
        <w:rPr>
          <w:rFonts w:ascii="Univers Light" w:eastAsiaTheme="minorEastAsia" w:hAnsi="Univers Light" w:cstheme="minorBidi"/>
          <w:noProof/>
          <w:sz w:val="22"/>
          <w:szCs w:val="22"/>
          <w:lang w:bidi="ar-SA"/>
        </w:rPr>
      </w:pPr>
      <w:hyperlink w:anchor="_Toc135830469" w:history="1">
        <w:r w:rsidRPr="00874FA9">
          <w:rPr>
            <w:rStyle w:val="Hyperlink"/>
            <w:rFonts w:ascii="Univers Light" w:hAnsi="Univers Light"/>
            <w:noProof/>
          </w:rPr>
          <w:t>Fees Reimbursable</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_Toc135830469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11</w:t>
        </w:r>
        <w:r w:rsidRPr="00874FA9">
          <w:rPr>
            <w:rFonts w:ascii="Univers Light" w:hAnsi="Univers Light"/>
            <w:noProof/>
            <w:webHidden/>
          </w:rPr>
          <w:fldChar w:fldCharType="end"/>
        </w:r>
      </w:hyperlink>
    </w:p>
    <w:p w14:paraId="7177353F" w14:textId="755F4D0C" w:rsidR="0025040A" w:rsidRPr="00874FA9" w:rsidRDefault="0025040A">
      <w:pPr>
        <w:pStyle w:val="TOC3"/>
        <w:rPr>
          <w:rFonts w:ascii="Univers Light" w:eastAsiaTheme="minorEastAsia" w:hAnsi="Univers Light" w:cstheme="minorBidi"/>
          <w:noProof/>
          <w:sz w:val="22"/>
          <w:szCs w:val="22"/>
          <w:lang w:bidi="ar-SA"/>
        </w:rPr>
      </w:pPr>
      <w:hyperlink w:anchor="_Toc135830470" w:history="1">
        <w:r w:rsidRPr="00874FA9">
          <w:rPr>
            <w:rStyle w:val="Hyperlink"/>
            <w:rFonts w:ascii="Univers Light" w:hAnsi="Univers Light"/>
            <w:noProof/>
          </w:rPr>
          <w:t>Repricing Fees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_Toc135830470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11</w:t>
        </w:r>
        <w:r w:rsidRPr="00874FA9">
          <w:rPr>
            <w:rFonts w:ascii="Univers Light" w:hAnsi="Univers Light"/>
            <w:noProof/>
            <w:webHidden/>
          </w:rPr>
          <w:fldChar w:fldCharType="end"/>
        </w:r>
      </w:hyperlink>
    </w:p>
    <w:p w14:paraId="0542AA60" w14:textId="18713752" w:rsidR="0025040A" w:rsidRPr="00874FA9" w:rsidRDefault="0025040A">
      <w:pPr>
        <w:pStyle w:val="TOC3"/>
        <w:rPr>
          <w:rFonts w:ascii="Univers Light" w:eastAsiaTheme="minorEastAsia" w:hAnsi="Univers Light" w:cstheme="minorBidi"/>
          <w:noProof/>
          <w:sz w:val="22"/>
          <w:szCs w:val="22"/>
          <w:lang w:bidi="ar-SA"/>
        </w:rPr>
      </w:pPr>
      <w:hyperlink w:anchor="_Toc135830471" w:history="1">
        <w:r w:rsidRPr="00874FA9">
          <w:rPr>
            <w:rStyle w:val="Hyperlink"/>
            <w:rFonts w:ascii="Univers Light" w:hAnsi="Univers Light"/>
            <w:noProof/>
          </w:rPr>
          <w:t>Large Case Management (LCM) Fees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_Toc135830471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11</w:t>
        </w:r>
        <w:r w:rsidRPr="00874FA9">
          <w:rPr>
            <w:rFonts w:ascii="Univers Light" w:hAnsi="Univers Light"/>
            <w:noProof/>
            <w:webHidden/>
          </w:rPr>
          <w:fldChar w:fldCharType="end"/>
        </w:r>
      </w:hyperlink>
    </w:p>
    <w:p w14:paraId="698EDB58" w14:textId="7A6E60E5" w:rsidR="0025040A" w:rsidRPr="00874FA9" w:rsidRDefault="0025040A">
      <w:pPr>
        <w:pStyle w:val="TOC3"/>
        <w:rPr>
          <w:rFonts w:ascii="Univers Light" w:eastAsiaTheme="minorEastAsia" w:hAnsi="Univers Light" w:cstheme="minorBidi"/>
          <w:noProof/>
          <w:sz w:val="22"/>
          <w:szCs w:val="22"/>
          <w:lang w:bidi="ar-SA"/>
        </w:rPr>
      </w:pPr>
      <w:hyperlink w:anchor="_Toc135830472" w:history="1">
        <w:r w:rsidRPr="00874FA9">
          <w:rPr>
            <w:rStyle w:val="Hyperlink"/>
            <w:rFonts w:ascii="Univers Light" w:hAnsi="Univers Light"/>
            <w:noProof/>
          </w:rPr>
          <w:t>Spe</w:t>
        </w:r>
        <w:r w:rsidR="001D4F4C" w:rsidRPr="00874FA9">
          <w:rPr>
            <w:rStyle w:val="Hyperlink"/>
            <w:rFonts w:ascii="Univers Light" w:hAnsi="Univers Light"/>
            <w:noProof/>
          </w:rPr>
          <w:t>c</w:t>
        </w:r>
        <w:r w:rsidRPr="00874FA9">
          <w:rPr>
            <w:rStyle w:val="Hyperlink"/>
            <w:rFonts w:ascii="Univers Light" w:hAnsi="Univers Light"/>
            <w:noProof/>
          </w:rPr>
          <w:t>ialty Rx Fees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_Toc135830472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11</w:t>
        </w:r>
        <w:r w:rsidRPr="00874FA9">
          <w:rPr>
            <w:rFonts w:ascii="Univers Light" w:hAnsi="Univers Light"/>
            <w:noProof/>
            <w:webHidden/>
          </w:rPr>
          <w:fldChar w:fldCharType="end"/>
        </w:r>
      </w:hyperlink>
    </w:p>
    <w:p w14:paraId="2881C132" w14:textId="3DDBED06" w:rsidR="0025040A" w:rsidRPr="00874FA9" w:rsidRDefault="0025040A">
      <w:pPr>
        <w:pStyle w:val="TOC3"/>
        <w:rPr>
          <w:rFonts w:ascii="Univers Light" w:eastAsiaTheme="minorEastAsia" w:hAnsi="Univers Light" w:cstheme="minorBidi"/>
          <w:noProof/>
          <w:sz w:val="22"/>
          <w:szCs w:val="22"/>
          <w:lang w:bidi="ar-SA"/>
        </w:rPr>
      </w:pPr>
      <w:hyperlink w:anchor="_Toc135830473" w:history="1">
        <w:r w:rsidRPr="00874FA9">
          <w:rPr>
            <w:rStyle w:val="Hyperlink"/>
            <w:rFonts w:ascii="Univers Light" w:hAnsi="Univers Light"/>
            <w:noProof/>
          </w:rPr>
          <w:t>Reference Based Pricing (RBP) Fees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_Toc135830473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12</w:t>
        </w:r>
        <w:r w:rsidRPr="00874FA9">
          <w:rPr>
            <w:rFonts w:ascii="Univers Light" w:hAnsi="Univers Light"/>
            <w:noProof/>
            <w:webHidden/>
          </w:rPr>
          <w:fldChar w:fldCharType="end"/>
        </w:r>
      </w:hyperlink>
    </w:p>
    <w:p w14:paraId="14DD692B" w14:textId="3BB3EC2E" w:rsidR="0025040A" w:rsidRPr="00874FA9" w:rsidRDefault="0025040A">
      <w:pPr>
        <w:pStyle w:val="TOC3"/>
        <w:rPr>
          <w:rFonts w:ascii="Univers Light" w:eastAsiaTheme="minorEastAsia" w:hAnsi="Univers Light" w:cstheme="minorBidi"/>
          <w:noProof/>
          <w:sz w:val="22"/>
          <w:szCs w:val="22"/>
          <w:lang w:bidi="ar-SA"/>
        </w:rPr>
      </w:pPr>
      <w:hyperlink w:anchor="_Toc135830474" w:history="1">
        <w:r w:rsidRPr="00874FA9">
          <w:rPr>
            <w:rStyle w:val="Hyperlink"/>
            <w:rFonts w:ascii="Univers Light" w:hAnsi="Univers Light"/>
            <w:noProof/>
          </w:rPr>
          <w:t>State Surcharges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_Toc135830474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12</w:t>
        </w:r>
        <w:r w:rsidRPr="00874FA9">
          <w:rPr>
            <w:rFonts w:ascii="Univers Light" w:hAnsi="Univers Light"/>
            <w:noProof/>
            <w:webHidden/>
          </w:rPr>
          <w:fldChar w:fldCharType="end"/>
        </w:r>
      </w:hyperlink>
    </w:p>
    <w:p w14:paraId="0D184D79" w14:textId="275E97C7" w:rsidR="0025040A" w:rsidRPr="00874FA9" w:rsidRDefault="0025040A">
      <w:pPr>
        <w:pStyle w:val="TOC2"/>
        <w:rPr>
          <w:rFonts w:ascii="Univers Light" w:eastAsiaTheme="minorEastAsia" w:hAnsi="Univers Light" w:cstheme="minorBidi"/>
          <w:noProof/>
          <w:sz w:val="22"/>
          <w:szCs w:val="22"/>
          <w:lang w:bidi="ar-SA"/>
        </w:rPr>
      </w:pPr>
      <w:hyperlink w:anchor="_Toc135830475" w:history="1">
        <w:r w:rsidRPr="00874FA9">
          <w:rPr>
            <w:rStyle w:val="Hyperlink"/>
            <w:rFonts w:ascii="Univers Light" w:hAnsi="Univers Light"/>
            <w:noProof/>
          </w:rPr>
          <w:t>Fees not Reimbursable</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_Toc135830475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7860CCEE" w14:textId="34F71641" w:rsidR="0025040A" w:rsidRPr="00874FA9" w:rsidRDefault="0025040A">
      <w:pPr>
        <w:pStyle w:val="TOC3"/>
        <w:rPr>
          <w:rFonts w:ascii="Univers Light" w:eastAsiaTheme="minorEastAsia" w:hAnsi="Univers Light" w:cstheme="minorBidi"/>
          <w:noProof/>
          <w:sz w:val="22"/>
          <w:szCs w:val="22"/>
          <w:lang w:bidi="ar-SA"/>
        </w:rPr>
      </w:pPr>
      <w:hyperlink w:anchor="_Toc135830476" w:history="1">
        <w:r w:rsidRPr="00874FA9">
          <w:rPr>
            <w:rStyle w:val="Hyperlink"/>
            <w:rFonts w:ascii="Univers Light" w:hAnsi="Univers Light"/>
            <w:noProof/>
          </w:rPr>
          <w:t>Administrative Fees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_Toc135830476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34A2CC95" w14:textId="34A2BB5A" w:rsidR="0025040A" w:rsidRPr="00874FA9" w:rsidRDefault="0025040A">
      <w:pPr>
        <w:pStyle w:val="TOC3"/>
        <w:rPr>
          <w:rFonts w:ascii="Univers Light" w:eastAsiaTheme="minorEastAsia" w:hAnsi="Univers Light" w:cstheme="minorBidi"/>
          <w:noProof/>
          <w:sz w:val="22"/>
          <w:szCs w:val="22"/>
          <w:lang w:bidi="ar-SA"/>
        </w:rPr>
      </w:pPr>
      <w:hyperlink w:anchor="_Toc135830477" w:history="1">
        <w:r w:rsidRPr="00874FA9">
          <w:rPr>
            <w:rStyle w:val="Hyperlink"/>
            <w:rFonts w:ascii="Univers Light" w:hAnsi="Univers Light"/>
            <w:noProof/>
          </w:rPr>
          <w:t>Capitated Rates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_Toc135830477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648F4F5C" w14:textId="594A6A71" w:rsidR="0025040A" w:rsidRPr="00874FA9" w:rsidRDefault="0025040A">
      <w:pPr>
        <w:pStyle w:val="TOC3"/>
        <w:rPr>
          <w:rFonts w:ascii="Univers Light" w:eastAsiaTheme="minorEastAsia" w:hAnsi="Univers Light" w:cstheme="minorBidi"/>
          <w:noProof/>
          <w:sz w:val="22"/>
          <w:szCs w:val="22"/>
          <w:lang w:bidi="ar-SA"/>
        </w:rPr>
      </w:pPr>
      <w:hyperlink w:anchor="_Toc135830478" w:history="1">
        <w:r w:rsidRPr="00874FA9">
          <w:rPr>
            <w:rStyle w:val="Hyperlink"/>
            <w:rFonts w:ascii="Univers Light" w:hAnsi="Univers Light"/>
            <w:noProof/>
          </w:rPr>
          <w:t>Administrative for LCM (large case management)</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_Toc135830478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68E47774" w14:textId="024E9F48" w:rsidR="0025040A" w:rsidRPr="00874FA9" w:rsidRDefault="0025040A">
      <w:pPr>
        <w:pStyle w:val="TOC3"/>
        <w:rPr>
          <w:rFonts w:ascii="Univers Light" w:eastAsiaTheme="minorEastAsia" w:hAnsi="Univers Light" w:cstheme="minorBidi"/>
          <w:noProof/>
          <w:sz w:val="22"/>
          <w:szCs w:val="22"/>
          <w:lang w:bidi="ar-SA"/>
        </w:rPr>
      </w:pPr>
      <w:hyperlink w:anchor="_Toc135830479" w:history="1">
        <w:r w:rsidRPr="00874FA9">
          <w:rPr>
            <w:rStyle w:val="Hyperlink"/>
            <w:rFonts w:ascii="Univers Light" w:hAnsi="Univers Light"/>
            <w:noProof/>
          </w:rPr>
          <w:t>Drug Card Administrative Fees Administrative</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_Toc135830479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1FC780B9" w14:textId="693CF0D6" w:rsidR="0025040A" w:rsidRPr="00874FA9" w:rsidRDefault="0025040A">
      <w:pPr>
        <w:pStyle w:val="TOC2"/>
        <w:rPr>
          <w:rFonts w:ascii="Univers Light" w:eastAsiaTheme="minorEastAsia" w:hAnsi="Univers Light" w:cstheme="minorBidi"/>
          <w:noProof/>
          <w:sz w:val="22"/>
          <w:szCs w:val="22"/>
          <w:lang w:bidi="ar-SA"/>
        </w:rPr>
      </w:pPr>
      <w:hyperlink w:anchor="_Toc135830480" w:history="1">
        <w:r w:rsidRPr="00874FA9">
          <w:rPr>
            <w:rStyle w:val="Hyperlink"/>
            <w:rFonts w:ascii="Univers Light" w:hAnsi="Univers Light"/>
            <w:noProof/>
          </w:rPr>
          <w:t>Legal Matters/Complaints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_Toc135830480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43A1FC0B" w14:textId="57DFA0F1" w:rsidR="0025040A" w:rsidRPr="00874FA9" w:rsidRDefault="0025040A">
      <w:pPr>
        <w:pStyle w:val="TOC2"/>
        <w:rPr>
          <w:rFonts w:ascii="Univers Light" w:eastAsiaTheme="minorEastAsia" w:hAnsi="Univers Light" w:cstheme="minorBidi"/>
          <w:noProof/>
          <w:sz w:val="22"/>
          <w:szCs w:val="22"/>
          <w:lang w:bidi="ar-SA"/>
        </w:rPr>
      </w:pPr>
      <w:hyperlink w:anchor="_Toc135830481" w:history="1">
        <w:r w:rsidRPr="00874FA9">
          <w:rPr>
            <w:rStyle w:val="Hyperlink"/>
            <w:rFonts w:ascii="Univers Light" w:hAnsi="Univers Light"/>
            <w:noProof/>
          </w:rPr>
          <w:t>Subrogation/Third Party Liability</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_Toc135830481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13</w:t>
        </w:r>
        <w:r w:rsidRPr="00874FA9">
          <w:rPr>
            <w:rFonts w:ascii="Univers Light" w:hAnsi="Univers Light"/>
            <w:noProof/>
            <w:webHidden/>
          </w:rPr>
          <w:fldChar w:fldCharType="end"/>
        </w:r>
      </w:hyperlink>
    </w:p>
    <w:p w14:paraId="384F0CBC" w14:textId="37C2CED2" w:rsidR="0025040A" w:rsidRPr="00874FA9" w:rsidRDefault="0025040A">
      <w:pPr>
        <w:pStyle w:val="TOC2"/>
        <w:rPr>
          <w:rFonts w:ascii="Univers Light" w:eastAsiaTheme="minorEastAsia" w:hAnsi="Univers Light" w:cstheme="minorBidi"/>
          <w:noProof/>
          <w:sz w:val="22"/>
          <w:szCs w:val="22"/>
          <w:lang w:bidi="ar-SA"/>
        </w:rPr>
      </w:pPr>
      <w:hyperlink w:anchor="_Toc135830482" w:history="1">
        <w:r w:rsidRPr="00874FA9">
          <w:rPr>
            <w:rStyle w:val="Hyperlink"/>
            <w:rFonts w:ascii="Univers Light" w:hAnsi="Univers Light"/>
            <w:noProof/>
          </w:rPr>
          <w:t>Overpayments &amp; Refunds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_Toc135830482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14</w:t>
        </w:r>
        <w:r w:rsidRPr="00874FA9">
          <w:rPr>
            <w:rFonts w:ascii="Univers Light" w:hAnsi="Univers Light"/>
            <w:noProof/>
            <w:webHidden/>
          </w:rPr>
          <w:fldChar w:fldCharType="end"/>
        </w:r>
      </w:hyperlink>
    </w:p>
    <w:p w14:paraId="4BA860DD" w14:textId="595BB76D" w:rsidR="0025040A" w:rsidRPr="00874FA9" w:rsidRDefault="0025040A">
      <w:pPr>
        <w:pStyle w:val="TOC2"/>
        <w:rPr>
          <w:rFonts w:ascii="Univers Light" w:eastAsiaTheme="minorEastAsia" w:hAnsi="Univers Light" w:cstheme="minorBidi"/>
          <w:noProof/>
          <w:sz w:val="22"/>
          <w:szCs w:val="22"/>
          <w:lang w:bidi="ar-SA"/>
        </w:rPr>
      </w:pPr>
      <w:hyperlink w:anchor="_Toc135830483" w:history="1">
        <w:r w:rsidRPr="00874FA9">
          <w:rPr>
            <w:rStyle w:val="Hyperlink"/>
            <w:rFonts w:ascii="Univers Light" w:hAnsi="Univers Light"/>
            <w:noProof/>
          </w:rPr>
          <w:t>Dental, Vision, Weekly Income &amp; Prescription Drug Card Charges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_Toc135830483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14</w:t>
        </w:r>
        <w:r w:rsidRPr="00874FA9">
          <w:rPr>
            <w:rFonts w:ascii="Univers Light" w:hAnsi="Univers Light"/>
            <w:noProof/>
            <w:webHidden/>
          </w:rPr>
          <w:fldChar w:fldCharType="end"/>
        </w:r>
      </w:hyperlink>
    </w:p>
    <w:p w14:paraId="1598CC97" w14:textId="363349CB" w:rsidR="0025040A" w:rsidRPr="00874FA9" w:rsidRDefault="0025040A">
      <w:pPr>
        <w:pStyle w:val="TOC2"/>
        <w:rPr>
          <w:rFonts w:ascii="Univers Light" w:eastAsiaTheme="minorEastAsia" w:hAnsi="Univers Light" w:cstheme="minorBidi"/>
          <w:noProof/>
          <w:sz w:val="22"/>
          <w:szCs w:val="22"/>
          <w:lang w:bidi="ar-SA"/>
        </w:rPr>
      </w:pPr>
      <w:hyperlink w:anchor="_Toc135830484" w:history="1">
        <w:r w:rsidRPr="00874FA9">
          <w:rPr>
            <w:rStyle w:val="Hyperlink"/>
            <w:rFonts w:ascii="Univers Light" w:hAnsi="Univers Light"/>
            <w:noProof/>
          </w:rPr>
          <w:t>Eligibility Reference</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_Toc135830484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14</w:t>
        </w:r>
        <w:r w:rsidRPr="00874FA9">
          <w:rPr>
            <w:rFonts w:ascii="Univers Light" w:hAnsi="Univers Light"/>
            <w:noProof/>
            <w:webHidden/>
          </w:rPr>
          <w:fldChar w:fldCharType="end"/>
        </w:r>
      </w:hyperlink>
    </w:p>
    <w:p w14:paraId="21ED6937" w14:textId="482E8F12" w:rsidR="0025040A" w:rsidRPr="00874FA9" w:rsidRDefault="0025040A">
      <w:pPr>
        <w:pStyle w:val="TOC3"/>
        <w:rPr>
          <w:rFonts w:ascii="Univers Light" w:eastAsiaTheme="minorEastAsia" w:hAnsi="Univers Light" w:cstheme="minorBidi"/>
          <w:noProof/>
          <w:sz w:val="22"/>
          <w:szCs w:val="22"/>
          <w:lang w:bidi="ar-SA"/>
        </w:rPr>
      </w:pPr>
      <w:hyperlink w:anchor="_Toc135830485" w:history="1">
        <w:r w:rsidRPr="00874FA9">
          <w:rPr>
            <w:rStyle w:val="Hyperlink"/>
            <w:rFonts w:ascii="Univers Light" w:hAnsi="Univers Light"/>
            <w:noProof/>
          </w:rPr>
          <w:t>EMPLOYEE/MEMBER</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_Toc135830485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14</w:t>
        </w:r>
        <w:r w:rsidRPr="00874FA9">
          <w:rPr>
            <w:rFonts w:ascii="Univers Light" w:hAnsi="Univers Light"/>
            <w:noProof/>
            <w:webHidden/>
          </w:rPr>
          <w:fldChar w:fldCharType="end"/>
        </w:r>
      </w:hyperlink>
    </w:p>
    <w:p w14:paraId="2BEA2AD7" w14:textId="7A2C2F1B" w:rsidR="0025040A" w:rsidRPr="00874FA9" w:rsidRDefault="0025040A">
      <w:pPr>
        <w:pStyle w:val="TOC3"/>
        <w:rPr>
          <w:rFonts w:ascii="Univers Light" w:eastAsiaTheme="minorEastAsia" w:hAnsi="Univers Light" w:cstheme="minorBidi"/>
          <w:noProof/>
          <w:sz w:val="22"/>
          <w:szCs w:val="22"/>
          <w:lang w:bidi="ar-SA"/>
        </w:rPr>
      </w:pPr>
      <w:hyperlink w:anchor="_Toc135830486" w:history="1">
        <w:r w:rsidRPr="00874FA9">
          <w:rPr>
            <w:rStyle w:val="Hyperlink"/>
            <w:rFonts w:ascii="Univers Light" w:hAnsi="Univers Light"/>
            <w:noProof/>
          </w:rPr>
          <w:t>DEPENDENTS</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_Toc135830486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14</w:t>
        </w:r>
        <w:r w:rsidRPr="00874FA9">
          <w:rPr>
            <w:rFonts w:ascii="Univers Light" w:hAnsi="Univers Light"/>
            <w:noProof/>
            <w:webHidden/>
          </w:rPr>
          <w:fldChar w:fldCharType="end"/>
        </w:r>
      </w:hyperlink>
    </w:p>
    <w:p w14:paraId="517A3500" w14:textId="15FFD588" w:rsidR="0025040A" w:rsidRPr="00874FA9" w:rsidRDefault="0025040A">
      <w:pPr>
        <w:pStyle w:val="TOC2"/>
        <w:rPr>
          <w:rFonts w:ascii="Univers Light" w:eastAsiaTheme="minorEastAsia" w:hAnsi="Univers Light" w:cstheme="minorBidi"/>
          <w:noProof/>
          <w:sz w:val="22"/>
          <w:szCs w:val="22"/>
          <w:lang w:bidi="ar-SA"/>
        </w:rPr>
      </w:pPr>
      <w:hyperlink w:anchor="_Toc135830487" w:history="1">
        <w:r w:rsidRPr="00874FA9">
          <w:rPr>
            <w:rStyle w:val="Hyperlink"/>
            <w:rFonts w:ascii="Univers Light" w:hAnsi="Univers Light"/>
            <w:noProof/>
          </w:rPr>
          <w:t>ADDITIONAL INFORMATION NEEDED BASED ON SITUATION</w:t>
        </w:r>
        <w:r w:rsidRPr="00874FA9">
          <w:rPr>
            <w:rFonts w:ascii="Univers Light" w:hAnsi="Univers Light"/>
            <w:noProof/>
            <w:webHidden/>
          </w:rPr>
          <w:tab/>
        </w:r>
        <w:r w:rsidRPr="00874FA9">
          <w:rPr>
            <w:rFonts w:ascii="Univers Light" w:hAnsi="Univers Light"/>
            <w:noProof/>
            <w:webHidden/>
          </w:rPr>
          <w:fldChar w:fldCharType="begin"/>
        </w:r>
        <w:r w:rsidRPr="00874FA9">
          <w:rPr>
            <w:rFonts w:ascii="Univers Light" w:hAnsi="Univers Light"/>
            <w:noProof/>
            <w:webHidden/>
          </w:rPr>
          <w:instrText xml:space="preserve"> PAGEREF _Toc135830487 \h </w:instrText>
        </w:r>
        <w:r w:rsidRPr="00874FA9">
          <w:rPr>
            <w:rFonts w:ascii="Univers Light" w:hAnsi="Univers Light"/>
            <w:noProof/>
            <w:webHidden/>
          </w:rPr>
        </w:r>
        <w:r w:rsidRPr="00874FA9">
          <w:rPr>
            <w:rFonts w:ascii="Univers Light" w:hAnsi="Univers Light"/>
            <w:noProof/>
            <w:webHidden/>
          </w:rPr>
          <w:fldChar w:fldCharType="separate"/>
        </w:r>
        <w:r w:rsidR="005A0B54">
          <w:rPr>
            <w:rFonts w:ascii="Univers Light" w:hAnsi="Univers Light"/>
            <w:noProof/>
            <w:webHidden/>
          </w:rPr>
          <w:t>15</w:t>
        </w:r>
        <w:r w:rsidRPr="00874FA9">
          <w:rPr>
            <w:rFonts w:ascii="Univers Light" w:hAnsi="Univers Light"/>
            <w:noProof/>
            <w:webHidden/>
          </w:rPr>
          <w:fldChar w:fldCharType="end"/>
        </w:r>
      </w:hyperlink>
    </w:p>
    <w:p w14:paraId="585011FF" w14:textId="6F615B3F" w:rsidR="0025040A" w:rsidRPr="00874FA9" w:rsidRDefault="0025040A">
      <w:pPr>
        <w:pStyle w:val="TOC1"/>
        <w:rPr>
          <w:rFonts w:ascii="Univers Light" w:eastAsiaTheme="minorEastAsia" w:hAnsi="Univers Light" w:cstheme="minorBidi"/>
          <w:b w:val="0"/>
          <w:sz w:val="22"/>
          <w:szCs w:val="22"/>
          <w:lang w:bidi="ar-SA"/>
        </w:rPr>
      </w:pPr>
      <w:hyperlink w:anchor="_Toc135830488" w:history="1">
        <w:r w:rsidRPr="00874FA9">
          <w:rPr>
            <w:rStyle w:val="Hyperlink"/>
            <w:rFonts w:ascii="Univers Light" w:hAnsi="Univers Light"/>
          </w:rPr>
          <w:t>ICD Trigger</w:t>
        </w:r>
        <w:r w:rsidRPr="00874FA9">
          <w:rPr>
            <w:rStyle w:val="Hyperlink"/>
            <w:rFonts w:ascii="Univers Light" w:hAnsi="Univers Light"/>
            <w:spacing w:val="1"/>
          </w:rPr>
          <w:t xml:space="preserve"> </w:t>
        </w:r>
        <w:r w:rsidRPr="00874FA9">
          <w:rPr>
            <w:rStyle w:val="Hyperlink"/>
            <w:rFonts w:ascii="Univers Light" w:hAnsi="Univers Light"/>
            <w:spacing w:val="-4"/>
          </w:rPr>
          <w:t>List</w:t>
        </w:r>
        <w:r w:rsidRPr="00874FA9">
          <w:rPr>
            <w:rFonts w:ascii="Univers Light" w:hAnsi="Univers Light"/>
            <w:webHidden/>
          </w:rPr>
          <w:tab/>
        </w:r>
        <w:r w:rsidRPr="00874FA9">
          <w:rPr>
            <w:rFonts w:ascii="Univers Light" w:hAnsi="Univers Light"/>
            <w:webHidden/>
          </w:rPr>
          <w:fldChar w:fldCharType="begin"/>
        </w:r>
        <w:r w:rsidRPr="00874FA9">
          <w:rPr>
            <w:rFonts w:ascii="Univers Light" w:hAnsi="Univers Light"/>
            <w:webHidden/>
          </w:rPr>
          <w:instrText xml:space="preserve"> PAGEREF _Toc135830488 \h </w:instrText>
        </w:r>
        <w:r w:rsidRPr="00874FA9">
          <w:rPr>
            <w:rFonts w:ascii="Univers Light" w:hAnsi="Univers Light"/>
            <w:webHidden/>
          </w:rPr>
        </w:r>
        <w:r w:rsidRPr="00874FA9">
          <w:rPr>
            <w:rFonts w:ascii="Univers Light" w:hAnsi="Univers Light"/>
            <w:webHidden/>
          </w:rPr>
          <w:fldChar w:fldCharType="separate"/>
        </w:r>
        <w:r w:rsidR="005A0B54">
          <w:rPr>
            <w:rFonts w:ascii="Univers Light" w:hAnsi="Univers Light"/>
            <w:webHidden/>
          </w:rPr>
          <w:t>16</w:t>
        </w:r>
        <w:r w:rsidRPr="00874FA9">
          <w:rPr>
            <w:rFonts w:ascii="Univers Light" w:hAnsi="Univers Light"/>
            <w:webHidden/>
          </w:rPr>
          <w:fldChar w:fldCharType="end"/>
        </w:r>
      </w:hyperlink>
    </w:p>
    <w:p w14:paraId="2522D4BE" w14:textId="12CF4B0A" w:rsidR="00D30754" w:rsidRDefault="00373803">
      <w:pPr>
        <w:sectPr w:rsidR="00D30754" w:rsidSect="006472F0">
          <w:headerReference w:type="default" r:id="rId10"/>
          <w:footerReference w:type="default" r:id="rId11"/>
          <w:headerReference w:type="first" r:id="rId12"/>
          <w:footerReference w:type="first" r:id="rId13"/>
          <w:pgSz w:w="12240" w:h="15840"/>
          <w:pgMar w:top="720" w:right="1440" w:bottom="634" w:left="1440" w:header="0" w:footer="288" w:gutter="0"/>
          <w:cols w:space="720"/>
          <w:titlePg/>
          <w:docGrid w:linePitch="272"/>
        </w:sectPr>
      </w:pPr>
      <w:r w:rsidRPr="00874FA9">
        <w:rPr>
          <w:rFonts w:ascii="Univers Light" w:hAnsi="Univers Light"/>
        </w:rPr>
        <w:fldChar w:fldCharType="end"/>
      </w:r>
    </w:p>
    <w:p w14:paraId="2672F2B5" w14:textId="0CDD442E" w:rsidR="00D64120" w:rsidRDefault="0079761C" w:rsidP="0044647E">
      <w:pPr>
        <w:pStyle w:val="Heading1"/>
      </w:pPr>
      <w:bookmarkStart w:id="1" w:name="_Chapter_1_1"/>
      <w:bookmarkStart w:id="2" w:name="_Chapter_1:_Performing"/>
      <w:bookmarkStart w:id="3" w:name="_Toc135830444"/>
      <w:bookmarkEnd w:id="1"/>
      <w:bookmarkEnd w:id="2"/>
      <w:r>
        <w:lastRenderedPageBreak/>
        <w:t xml:space="preserve">Specific </w:t>
      </w:r>
      <w:r w:rsidRPr="00A91D81">
        <w:t>Claim</w:t>
      </w:r>
      <w:r>
        <w:t xml:space="preserve"> Notification</w:t>
      </w:r>
      <w:r w:rsidR="00780132">
        <w:t>s</w:t>
      </w:r>
      <w:bookmarkEnd w:id="3"/>
    </w:p>
    <w:p w14:paraId="62D622B3" w14:textId="0052EE71" w:rsidR="00D27F23" w:rsidRPr="00874FA9" w:rsidRDefault="003B04EE" w:rsidP="0057772A">
      <w:pPr>
        <w:pStyle w:val="Heading2"/>
        <w:spacing w:before="0"/>
        <w:rPr>
          <w:rFonts w:ascii="Univers Light" w:hAnsi="Univers Light"/>
        </w:rPr>
      </w:pPr>
      <w:bookmarkStart w:id="4" w:name="_Launching_the_System"/>
      <w:bookmarkStart w:id="5" w:name="_Toc135830445"/>
      <w:bookmarkEnd w:id="4"/>
      <w:r w:rsidRPr="00874FA9">
        <w:rPr>
          <w:rStyle w:val="ItalicsText"/>
          <w:rFonts w:ascii="Univers Light" w:hAnsi="Univers Light"/>
          <w:i w:val="0"/>
          <w:sz w:val="30"/>
        </w:rPr>
        <w:t>Notification</w:t>
      </w:r>
      <w:r w:rsidR="00677956" w:rsidRPr="00874FA9">
        <w:rPr>
          <w:rStyle w:val="ItalicsText"/>
          <w:rFonts w:ascii="Univers Light" w:hAnsi="Univers Light"/>
          <w:i w:val="0"/>
          <w:sz w:val="30"/>
        </w:rPr>
        <w:t>s</w:t>
      </w:r>
      <w:bookmarkEnd w:id="5"/>
    </w:p>
    <w:p w14:paraId="490271A1" w14:textId="2700D00A" w:rsidR="00AE61E9" w:rsidRPr="00874FA9" w:rsidRDefault="00AE61E9" w:rsidP="0023352A">
      <w:pPr>
        <w:pStyle w:val="BodyTextIndent"/>
        <w:rPr>
          <w:rFonts w:ascii="Univers Light" w:hAnsi="Univers Light"/>
        </w:rPr>
      </w:pPr>
      <w:r w:rsidRPr="00874FA9">
        <w:rPr>
          <w:rFonts w:ascii="Univers Light" w:hAnsi="Univers Light"/>
        </w:rPr>
        <w:t xml:space="preserve">Utilization Review Vendors, Brokers and Claims Administrators will submit information to </w:t>
      </w:r>
      <w:r w:rsidR="00CF04FD" w:rsidRPr="00874FA9">
        <w:rPr>
          <w:rFonts w:ascii="Univers Light" w:hAnsi="Univers Light"/>
        </w:rPr>
        <w:t xml:space="preserve">Tokio Marine HCC – A&amp;H Group </w:t>
      </w:r>
      <w:r w:rsidR="002E790B" w:rsidRPr="00874FA9">
        <w:rPr>
          <w:rFonts w:ascii="Univers Light" w:hAnsi="Univers Light"/>
        </w:rPr>
        <w:t>(TM</w:t>
      </w:r>
      <w:r w:rsidR="008406BF" w:rsidRPr="00874FA9">
        <w:rPr>
          <w:rFonts w:ascii="Univers Light" w:hAnsi="Univers Light"/>
        </w:rPr>
        <w:t>HCC)</w:t>
      </w:r>
      <w:r w:rsidRPr="00874FA9">
        <w:rPr>
          <w:rFonts w:ascii="Univers Light" w:hAnsi="Univers Light"/>
        </w:rPr>
        <w:t xml:space="preserve"> regarding claimants with catastrophic conditions or claimants who have exceeded 50% of their specific deductible. The Claims Support Unit manages these early notifications. Once notification of a potentially large claim is received, TMHCC can begin managing the associated costs. This will also allow us to appropriately establish reserves in preparation for claim reimbursements.</w:t>
      </w:r>
    </w:p>
    <w:p w14:paraId="62ABA251" w14:textId="77777777" w:rsidR="00AE61E9" w:rsidRPr="00874FA9" w:rsidRDefault="00AE61E9" w:rsidP="00AE61E9">
      <w:pPr>
        <w:pStyle w:val="BodyTextIndent"/>
        <w:rPr>
          <w:rFonts w:ascii="Univers Light" w:hAnsi="Univers Light"/>
        </w:rPr>
      </w:pPr>
      <w:r w:rsidRPr="00874FA9">
        <w:rPr>
          <w:rFonts w:ascii="Univers Light" w:hAnsi="Univers Light"/>
        </w:rPr>
        <w:t xml:space="preserve">There are several different types of notices, the ones that follow apply to claims review. </w:t>
      </w:r>
    </w:p>
    <w:p w14:paraId="394B3863" w14:textId="707E198A" w:rsidR="00AE61E9" w:rsidRPr="00874FA9" w:rsidRDefault="00AE61E9" w:rsidP="00B17BD4">
      <w:pPr>
        <w:pStyle w:val="Heading3"/>
        <w:rPr>
          <w:rFonts w:ascii="Univers Light" w:hAnsi="Univers Light"/>
        </w:rPr>
      </w:pPr>
      <w:bookmarkStart w:id="6" w:name="_Toc135830446"/>
      <w:r w:rsidRPr="00874FA9">
        <w:rPr>
          <w:rFonts w:ascii="Univers Light" w:hAnsi="Univers Light"/>
        </w:rPr>
        <w:t>Catastrophic Claims</w:t>
      </w:r>
      <w:bookmarkEnd w:id="6"/>
    </w:p>
    <w:p w14:paraId="5E2229EB" w14:textId="7A841F79" w:rsidR="00AE61E9" w:rsidRPr="00874FA9" w:rsidRDefault="00AE61E9" w:rsidP="007B0E5A">
      <w:pPr>
        <w:pStyle w:val="BodyTextIndent"/>
        <w:spacing w:before="0"/>
        <w:rPr>
          <w:rFonts w:ascii="Univers Light" w:hAnsi="Univers Light"/>
        </w:rPr>
      </w:pPr>
      <w:r w:rsidRPr="00874FA9">
        <w:rPr>
          <w:rFonts w:ascii="Univers Light" w:hAnsi="Univers Light"/>
        </w:rPr>
        <w:t>Conditions and procedures likely to exceed specific deductibles are outlined in the Trigger Diagnosis list. These conditions tend to be chronic, require extensive ongoing treatment, hospitalization, case management and/or high-cost medications.</w:t>
      </w:r>
      <w:r w:rsidR="0013532E" w:rsidRPr="00874FA9">
        <w:rPr>
          <w:rFonts w:ascii="Univers Light" w:hAnsi="Univers Light"/>
        </w:rPr>
        <w:t xml:space="preserve"> See the </w:t>
      </w:r>
      <w:hyperlink w:anchor="_ICD_Trigger_List" w:history="1">
        <w:r w:rsidR="0013532E" w:rsidRPr="00874FA9">
          <w:rPr>
            <w:rStyle w:val="Hyperlink"/>
            <w:rFonts w:ascii="Univers Light" w:hAnsi="Univers Light"/>
            <w:sz w:val="20"/>
          </w:rPr>
          <w:t>ICD Trigger Diagnosis List</w:t>
        </w:r>
      </w:hyperlink>
      <w:r w:rsidR="0013532E" w:rsidRPr="00874FA9">
        <w:rPr>
          <w:rFonts w:ascii="Univers Light" w:hAnsi="Univers Light"/>
        </w:rPr>
        <w:t xml:space="preserve"> for details.</w:t>
      </w:r>
    </w:p>
    <w:p w14:paraId="5855EE33" w14:textId="77777777" w:rsidR="00AE61E9" w:rsidRPr="00874FA9" w:rsidRDefault="00AE61E9" w:rsidP="00B17BD4">
      <w:pPr>
        <w:pStyle w:val="Heading3"/>
        <w:rPr>
          <w:rFonts w:ascii="Univers Light" w:hAnsi="Univers Light"/>
        </w:rPr>
      </w:pPr>
      <w:bookmarkStart w:id="7" w:name="_Toc135830447"/>
      <w:r w:rsidRPr="00874FA9">
        <w:rPr>
          <w:rFonts w:ascii="Univers Light" w:hAnsi="Univers Light"/>
        </w:rPr>
        <w:t>Other Large Claims (50% of the Specific Deductible)</w:t>
      </w:r>
      <w:bookmarkEnd w:id="7"/>
    </w:p>
    <w:p w14:paraId="5B4901FD" w14:textId="77777777" w:rsidR="00AE61E9" w:rsidRPr="00874FA9" w:rsidRDefault="00AE61E9" w:rsidP="007B0E5A">
      <w:pPr>
        <w:pStyle w:val="BodyTextIndent"/>
        <w:spacing w:before="0"/>
        <w:rPr>
          <w:rFonts w:ascii="Univers Light" w:hAnsi="Univers Light"/>
        </w:rPr>
      </w:pPr>
      <w:r w:rsidRPr="00874FA9">
        <w:rPr>
          <w:rFonts w:ascii="Univers Light" w:hAnsi="Univers Light"/>
        </w:rPr>
        <w:t>When a claimant reaches or has the potential to reach 50% of their specific deductible, notification should be submitted. This will allow us to appropriately establish reserves in preparation for claim reimbursements. Examples of instances that could exceed 50% of specific deductibles would be traumas, lengthy in-patient stays of 7 days or more, multiple admissions (3 in 2 months), surgery or complications of surgery.</w:t>
      </w:r>
    </w:p>
    <w:p w14:paraId="5B5E0096" w14:textId="77777777" w:rsidR="00AE61E9" w:rsidRPr="00874FA9" w:rsidRDefault="00AE61E9" w:rsidP="00EF7C45">
      <w:pPr>
        <w:pStyle w:val="Heading2"/>
        <w:rPr>
          <w:rFonts w:ascii="Univers Light" w:hAnsi="Univers Light"/>
        </w:rPr>
      </w:pPr>
      <w:bookmarkStart w:id="8" w:name="_Toc135830448"/>
      <w:r w:rsidRPr="00874FA9">
        <w:rPr>
          <w:rFonts w:ascii="Univers Light" w:hAnsi="Univers Light"/>
        </w:rPr>
        <w:t xml:space="preserve">Filing </w:t>
      </w:r>
      <w:proofErr w:type="gramStart"/>
      <w:r w:rsidRPr="00874FA9">
        <w:rPr>
          <w:rFonts w:ascii="Univers Light" w:hAnsi="Univers Light"/>
        </w:rPr>
        <w:t>a Notification</w:t>
      </w:r>
      <w:bookmarkEnd w:id="8"/>
      <w:proofErr w:type="gramEnd"/>
    </w:p>
    <w:p w14:paraId="613EFFE6" w14:textId="7DE16EB4" w:rsidR="00AE61E9" w:rsidRPr="00874FA9" w:rsidRDefault="00255F3E" w:rsidP="009E7A20">
      <w:pPr>
        <w:pStyle w:val="BodyTextIndent"/>
        <w:rPr>
          <w:rFonts w:ascii="Univers Light" w:hAnsi="Univers Light"/>
        </w:rPr>
      </w:pPr>
      <w:r w:rsidRPr="00874FA9">
        <w:rPr>
          <w:rFonts w:ascii="Univers Light" w:hAnsi="Univers Light"/>
        </w:rPr>
        <w:t>Find n</w:t>
      </w:r>
      <w:r w:rsidR="00AE61E9" w:rsidRPr="00874FA9">
        <w:rPr>
          <w:rFonts w:ascii="Univers Light" w:hAnsi="Univers Light"/>
        </w:rPr>
        <w:t xml:space="preserve">otification forms </w:t>
      </w:r>
      <w:r w:rsidRPr="00874FA9">
        <w:rPr>
          <w:rFonts w:ascii="Univers Light" w:hAnsi="Univers Light"/>
        </w:rPr>
        <w:t>on</w:t>
      </w:r>
      <w:r w:rsidR="00AE61E9" w:rsidRPr="00874FA9">
        <w:rPr>
          <w:rFonts w:ascii="Univers Light" w:hAnsi="Univers Light"/>
        </w:rPr>
        <w:t xml:space="preserve"> our website</w:t>
      </w:r>
      <w:r w:rsidR="001A50D4" w:rsidRPr="00874FA9">
        <w:rPr>
          <w:rFonts w:ascii="Univers Light" w:hAnsi="Univers Light"/>
        </w:rPr>
        <w:t>:</w:t>
      </w:r>
      <w:r w:rsidR="00AE61E9" w:rsidRPr="00874FA9">
        <w:rPr>
          <w:rFonts w:ascii="Univers Light" w:hAnsi="Univers Light"/>
        </w:rPr>
        <w:t xml:space="preserve"> </w:t>
      </w:r>
      <w:r w:rsidR="00CF04FD" w:rsidRPr="00874FA9">
        <w:rPr>
          <w:rFonts w:ascii="Univers Light" w:hAnsi="Univers Light"/>
          <w:color w:val="0070C0"/>
        </w:rPr>
        <w:t>tmhcc.com/</w:t>
      </w:r>
      <w:proofErr w:type="spellStart"/>
      <w:r w:rsidR="00CF04FD" w:rsidRPr="00874FA9">
        <w:rPr>
          <w:rFonts w:ascii="Univers Light" w:hAnsi="Univers Light"/>
          <w:color w:val="0070C0"/>
        </w:rPr>
        <w:t>AHGroup</w:t>
      </w:r>
      <w:proofErr w:type="spellEnd"/>
    </w:p>
    <w:p w14:paraId="243E7C7D" w14:textId="2C6FA812" w:rsidR="00AE61E9" w:rsidRPr="00874FA9" w:rsidRDefault="00AE61E9" w:rsidP="00AE61E9">
      <w:pPr>
        <w:pStyle w:val="BodyTextIndent"/>
        <w:rPr>
          <w:rFonts w:ascii="Univers Light" w:hAnsi="Univers Light"/>
        </w:rPr>
      </w:pPr>
      <w:r w:rsidRPr="00874FA9">
        <w:rPr>
          <w:rFonts w:ascii="Univers Light" w:hAnsi="Univers Light"/>
        </w:rPr>
        <w:t xml:space="preserve">All completed forms should be submitted </w:t>
      </w:r>
      <w:r w:rsidR="001A50D4" w:rsidRPr="00874FA9">
        <w:rPr>
          <w:rFonts w:ascii="Univers Light" w:hAnsi="Univers Light"/>
        </w:rPr>
        <w:t xml:space="preserve">by </w:t>
      </w:r>
      <w:r w:rsidRPr="00874FA9">
        <w:rPr>
          <w:rFonts w:ascii="Univers Light" w:hAnsi="Univers Light"/>
        </w:rPr>
        <w:t xml:space="preserve">secure email to </w:t>
      </w:r>
      <w:hyperlink r:id="rId14" w:history="1">
        <w:r w:rsidR="00F233A1" w:rsidRPr="00874FA9">
          <w:rPr>
            <w:rStyle w:val="Hyperlink"/>
            <w:rFonts w:ascii="Univers Light" w:hAnsi="Univers Light"/>
            <w:sz w:val="20"/>
          </w:rPr>
          <w:t>stoplossnotifications@tmhcc.com</w:t>
        </w:r>
      </w:hyperlink>
      <w:r w:rsidR="00F233A1" w:rsidRPr="00874FA9">
        <w:rPr>
          <w:rFonts w:ascii="Univers Light" w:hAnsi="Univers Light"/>
        </w:rPr>
        <w:t xml:space="preserve"> </w:t>
      </w:r>
    </w:p>
    <w:p w14:paraId="3BFBF774" w14:textId="56D46402" w:rsidR="00AE61E9" w:rsidRPr="00874FA9" w:rsidRDefault="00AE61E9" w:rsidP="00185B52">
      <w:pPr>
        <w:pStyle w:val="Heading2"/>
        <w:rPr>
          <w:rFonts w:ascii="Univers Light" w:hAnsi="Univers Light"/>
        </w:rPr>
      </w:pPr>
      <w:bookmarkStart w:id="9" w:name="_Toc135830449"/>
      <w:r w:rsidRPr="00874FA9">
        <w:rPr>
          <w:rFonts w:ascii="Univers Light" w:hAnsi="Univers Light"/>
        </w:rPr>
        <w:t>Reporting requirements</w:t>
      </w:r>
      <w:bookmarkEnd w:id="9"/>
      <w:r w:rsidRPr="00874FA9">
        <w:rPr>
          <w:rFonts w:ascii="Univers Light" w:hAnsi="Univers Light"/>
        </w:rPr>
        <w:t xml:space="preserve"> </w:t>
      </w:r>
    </w:p>
    <w:p w14:paraId="59E06430" w14:textId="467DA76B" w:rsidR="00AE61E9" w:rsidRPr="00874FA9" w:rsidRDefault="00AE61E9" w:rsidP="00AE61E9">
      <w:pPr>
        <w:pStyle w:val="BodyTextIndent"/>
        <w:rPr>
          <w:rFonts w:ascii="Univers Light" w:hAnsi="Univers Light"/>
        </w:rPr>
      </w:pPr>
      <w:r w:rsidRPr="00874FA9">
        <w:rPr>
          <w:rFonts w:ascii="Univers Light" w:hAnsi="Univers Light"/>
        </w:rPr>
        <w:t xml:space="preserve">The minimum requirements for notification </w:t>
      </w:r>
      <w:r w:rsidR="00A5341B" w:rsidRPr="00874FA9">
        <w:rPr>
          <w:rFonts w:ascii="Univers Light" w:hAnsi="Univers Light"/>
        </w:rPr>
        <w:t>include the following</w:t>
      </w:r>
      <w:r w:rsidRPr="00874FA9">
        <w:rPr>
          <w:rFonts w:ascii="Univers Light" w:hAnsi="Univers Light"/>
        </w:rPr>
        <w:t>:</w:t>
      </w:r>
    </w:p>
    <w:p w14:paraId="46902416" w14:textId="77777777" w:rsidR="00AE61E9" w:rsidRPr="00874FA9" w:rsidRDefault="00AE61E9" w:rsidP="00FB1E3D">
      <w:pPr>
        <w:pStyle w:val="ListBullet"/>
        <w:spacing w:before="0"/>
        <w:rPr>
          <w:rFonts w:ascii="Univers Light" w:hAnsi="Univers Light"/>
        </w:rPr>
      </w:pPr>
      <w:r w:rsidRPr="00874FA9">
        <w:rPr>
          <w:rFonts w:ascii="Univers Light" w:hAnsi="Univers Light"/>
        </w:rPr>
        <w:t>Group Name</w:t>
      </w:r>
    </w:p>
    <w:p w14:paraId="22C54C57" w14:textId="77777777" w:rsidR="00AE61E9" w:rsidRPr="00874FA9" w:rsidRDefault="00AE61E9" w:rsidP="00FB1E3D">
      <w:pPr>
        <w:pStyle w:val="ListBullet"/>
        <w:spacing w:before="0"/>
        <w:rPr>
          <w:rFonts w:ascii="Univers Light" w:hAnsi="Univers Light"/>
        </w:rPr>
      </w:pPr>
      <w:r w:rsidRPr="00874FA9">
        <w:rPr>
          <w:rFonts w:ascii="Univers Light" w:hAnsi="Univers Light"/>
        </w:rPr>
        <w:t>Stop Loss Policy Effective Date</w:t>
      </w:r>
    </w:p>
    <w:p w14:paraId="060E721C" w14:textId="77777777" w:rsidR="00AE61E9" w:rsidRPr="00874FA9" w:rsidRDefault="00AE61E9" w:rsidP="00FB1E3D">
      <w:pPr>
        <w:pStyle w:val="ListBullet"/>
        <w:spacing w:before="0"/>
        <w:rPr>
          <w:rFonts w:ascii="Univers Light" w:hAnsi="Univers Light"/>
        </w:rPr>
      </w:pPr>
      <w:r w:rsidRPr="00874FA9">
        <w:rPr>
          <w:rFonts w:ascii="Univers Light" w:hAnsi="Univers Light"/>
        </w:rPr>
        <w:t>Member Name</w:t>
      </w:r>
    </w:p>
    <w:p w14:paraId="733C611A" w14:textId="77777777" w:rsidR="00AE61E9" w:rsidRPr="00874FA9" w:rsidRDefault="00AE61E9" w:rsidP="00FB1E3D">
      <w:pPr>
        <w:pStyle w:val="ListBullet"/>
        <w:spacing w:before="0"/>
        <w:rPr>
          <w:rFonts w:ascii="Univers Light" w:hAnsi="Univers Light"/>
        </w:rPr>
      </w:pPr>
      <w:r w:rsidRPr="00874FA9">
        <w:rPr>
          <w:rFonts w:ascii="Univers Light" w:hAnsi="Univers Light"/>
        </w:rPr>
        <w:t>Member Date of Birth</w:t>
      </w:r>
    </w:p>
    <w:p w14:paraId="6E6626D7" w14:textId="77777777" w:rsidR="00AE61E9" w:rsidRPr="00874FA9" w:rsidRDefault="00AE61E9" w:rsidP="00FB1E3D">
      <w:pPr>
        <w:pStyle w:val="ListBullet"/>
        <w:spacing w:before="0"/>
        <w:rPr>
          <w:rFonts w:ascii="Univers Light" w:hAnsi="Univers Light"/>
        </w:rPr>
      </w:pPr>
      <w:r w:rsidRPr="00874FA9">
        <w:rPr>
          <w:rFonts w:ascii="Univers Light" w:hAnsi="Univers Light"/>
        </w:rPr>
        <w:t>Member Identification Number</w:t>
      </w:r>
    </w:p>
    <w:p w14:paraId="5FED04CF" w14:textId="77777777" w:rsidR="00AE61E9" w:rsidRPr="00874FA9" w:rsidRDefault="00AE61E9" w:rsidP="00FB1E3D">
      <w:pPr>
        <w:pStyle w:val="ListBullet"/>
        <w:spacing w:before="0"/>
        <w:rPr>
          <w:rFonts w:ascii="Univers Light" w:hAnsi="Univers Light"/>
        </w:rPr>
      </w:pPr>
      <w:r w:rsidRPr="00874FA9">
        <w:rPr>
          <w:rFonts w:ascii="Univers Light" w:hAnsi="Univers Light"/>
        </w:rPr>
        <w:t>Claimant Name</w:t>
      </w:r>
    </w:p>
    <w:p w14:paraId="22DE5909" w14:textId="77777777" w:rsidR="00AE61E9" w:rsidRPr="00874FA9" w:rsidRDefault="00AE61E9" w:rsidP="00FB1E3D">
      <w:pPr>
        <w:pStyle w:val="ListBullet"/>
        <w:spacing w:before="0"/>
        <w:rPr>
          <w:rFonts w:ascii="Univers Light" w:hAnsi="Univers Light"/>
        </w:rPr>
      </w:pPr>
      <w:r w:rsidRPr="00874FA9">
        <w:rPr>
          <w:rFonts w:ascii="Univers Light" w:hAnsi="Univers Light"/>
        </w:rPr>
        <w:t>Claimant Date of Birth</w:t>
      </w:r>
    </w:p>
    <w:p w14:paraId="470A6DF5" w14:textId="77777777" w:rsidR="00AE61E9" w:rsidRPr="00874FA9" w:rsidRDefault="00AE61E9" w:rsidP="00FB1E3D">
      <w:pPr>
        <w:pStyle w:val="ListBullet"/>
        <w:spacing w:before="0"/>
        <w:rPr>
          <w:rFonts w:ascii="Univers Light" w:hAnsi="Univers Light"/>
        </w:rPr>
      </w:pPr>
      <w:r w:rsidRPr="00874FA9">
        <w:rPr>
          <w:rFonts w:ascii="Univers Light" w:hAnsi="Univers Light"/>
        </w:rPr>
        <w:t>Primary Diagnosis</w:t>
      </w:r>
    </w:p>
    <w:p w14:paraId="762938FA" w14:textId="77777777" w:rsidR="00AE61E9" w:rsidRPr="00874FA9" w:rsidRDefault="00AE61E9" w:rsidP="00FB1E3D">
      <w:pPr>
        <w:pStyle w:val="ListBullet"/>
        <w:spacing w:before="0"/>
        <w:rPr>
          <w:rFonts w:ascii="Univers Light" w:hAnsi="Univers Light"/>
        </w:rPr>
      </w:pPr>
      <w:r w:rsidRPr="00874FA9">
        <w:rPr>
          <w:rFonts w:ascii="Univers Light" w:hAnsi="Univers Light"/>
        </w:rPr>
        <w:t>Claims Paid to Date</w:t>
      </w:r>
    </w:p>
    <w:p w14:paraId="267BBB05" w14:textId="77777777" w:rsidR="00AE61E9" w:rsidRPr="00874FA9" w:rsidRDefault="00AE61E9" w:rsidP="00FB1E3D">
      <w:pPr>
        <w:pStyle w:val="ListBullet"/>
        <w:spacing w:before="0"/>
        <w:rPr>
          <w:rFonts w:ascii="Univers Light" w:hAnsi="Univers Light"/>
        </w:rPr>
      </w:pPr>
      <w:r w:rsidRPr="00874FA9">
        <w:rPr>
          <w:rFonts w:ascii="Univers Light" w:hAnsi="Univers Light"/>
        </w:rPr>
        <w:t>Claims pending</w:t>
      </w:r>
    </w:p>
    <w:p w14:paraId="04EB15C8" w14:textId="77777777" w:rsidR="00AE61E9" w:rsidRPr="00874FA9" w:rsidRDefault="00AE61E9" w:rsidP="00AE61E9">
      <w:pPr>
        <w:pStyle w:val="BodyTextIndent"/>
        <w:rPr>
          <w:rFonts w:ascii="Univers Light" w:hAnsi="Univers Light"/>
        </w:rPr>
      </w:pPr>
      <w:r w:rsidRPr="00874FA9">
        <w:rPr>
          <w:rFonts w:ascii="Univers Light" w:hAnsi="Univers Light"/>
        </w:rPr>
        <w:t>Providing additional details such as secondary diagnosis, prognosis, clinical updates, eligibility details and confinement dates are helpful and most appreciated.</w:t>
      </w:r>
    </w:p>
    <w:p w14:paraId="65D35376" w14:textId="47D6C15D" w:rsidR="00106B83" w:rsidRDefault="00106B83" w:rsidP="0044647E">
      <w:pPr>
        <w:pStyle w:val="Heading1"/>
      </w:pPr>
      <w:bookmarkStart w:id="10" w:name="_Toc135830450"/>
      <w:r w:rsidRPr="007076CD">
        <w:lastRenderedPageBreak/>
        <w:t>Cost Containment</w:t>
      </w:r>
      <w:bookmarkEnd w:id="10"/>
      <w:r w:rsidRPr="007076CD">
        <w:t xml:space="preserve"> </w:t>
      </w:r>
    </w:p>
    <w:p w14:paraId="66BB89B6" w14:textId="46667B6E" w:rsidR="00106B83" w:rsidRPr="00874FA9" w:rsidRDefault="00106B83" w:rsidP="00106B83">
      <w:pPr>
        <w:pStyle w:val="BodyTextIndent"/>
        <w:rPr>
          <w:rFonts w:ascii="Univers Light" w:hAnsi="Univers Light"/>
        </w:rPr>
      </w:pPr>
      <w:r w:rsidRPr="00874FA9">
        <w:rPr>
          <w:rFonts w:ascii="Univers Light" w:hAnsi="Univers Light"/>
        </w:rPr>
        <w:t xml:space="preserve">TMHCC </w:t>
      </w:r>
      <w:proofErr w:type="gramStart"/>
      <w:r w:rsidRPr="00874FA9">
        <w:rPr>
          <w:rFonts w:ascii="Univers Light" w:hAnsi="Univers Light"/>
        </w:rPr>
        <w:t>is able to</w:t>
      </w:r>
      <w:proofErr w:type="gramEnd"/>
      <w:r w:rsidRPr="00874FA9">
        <w:rPr>
          <w:rFonts w:ascii="Univers Light" w:hAnsi="Univers Light"/>
        </w:rPr>
        <w:t xml:space="preserve"> assist with managing the cost of claims in two ways</w:t>
      </w:r>
      <w:r w:rsidR="001D4F4C" w:rsidRPr="00874FA9">
        <w:rPr>
          <w:rFonts w:ascii="Univers Light" w:hAnsi="Univers Light"/>
        </w:rPr>
        <w:t>. First,</w:t>
      </w:r>
      <w:r w:rsidR="005D3E7B" w:rsidRPr="00874FA9">
        <w:rPr>
          <w:rFonts w:ascii="Univers Light" w:hAnsi="Univers Light"/>
          <w:color w:val="FF0000"/>
        </w:rPr>
        <w:t xml:space="preserve"> </w:t>
      </w:r>
      <w:r w:rsidRPr="00874FA9">
        <w:rPr>
          <w:rFonts w:ascii="Univers Light" w:hAnsi="Univers Light"/>
        </w:rPr>
        <w:t>by putting contracted pricing in place prior to a high dollar medical event occurring</w:t>
      </w:r>
      <w:r w:rsidR="001D4F4C" w:rsidRPr="00874FA9">
        <w:rPr>
          <w:rFonts w:ascii="Univers Light" w:hAnsi="Univers Light"/>
        </w:rPr>
        <w:t xml:space="preserve">. </w:t>
      </w:r>
      <w:r w:rsidR="00645404" w:rsidRPr="00874FA9">
        <w:rPr>
          <w:rFonts w:ascii="Univers Light" w:hAnsi="Univers Light"/>
        </w:rPr>
        <w:t>S</w:t>
      </w:r>
      <w:r w:rsidR="005D3E7B" w:rsidRPr="00874FA9">
        <w:rPr>
          <w:rFonts w:ascii="Univers Light" w:hAnsi="Univers Light"/>
        </w:rPr>
        <w:t xml:space="preserve">econd, </w:t>
      </w:r>
      <w:r w:rsidRPr="00874FA9">
        <w:rPr>
          <w:rFonts w:ascii="Univers Light" w:hAnsi="Univers Light"/>
        </w:rPr>
        <w:t>by evaluating claims to verify what we pay is correct and without discrepant or egregious charges. Cost containment is a value-added service that positively impacts our Policyholders.</w:t>
      </w:r>
    </w:p>
    <w:p w14:paraId="43044E31" w14:textId="315E3B85" w:rsidR="00106B83" w:rsidRPr="00874FA9" w:rsidRDefault="00106B83" w:rsidP="00106B83">
      <w:pPr>
        <w:pStyle w:val="BodyTextIndent"/>
        <w:rPr>
          <w:rFonts w:ascii="Univers Light" w:hAnsi="Univers Light"/>
        </w:rPr>
      </w:pPr>
      <w:r w:rsidRPr="00874FA9">
        <w:rPr>
          <w:rFonts w:ascii="Univers Light" w:hAnsi="Univers Light"/>
        </w:rPr>
        <w:t xml:space="preserve">Cost Containment is divided into the </w:t>
      </w:r>
      <w:r w:rsidR="00AA00F3" w:rsidRPr="00874FA9">
        <w:rPr>
          <w:rFonts w:ascii="Univers Light" w:hAnsi="Univers Light"/>
        </w:rPr>
        <w:t xml:space="preserve">Preliminary Claims Unit (PCU) and the </w:t>
      </w:r>
      <w:r w:rsidRPr="00874FA9">
        <w:rPr>
          <w:rFonts w:ascii="Univers Light" w:hAnsi="Univers Light"/>
        </w:rPr>
        <w:t>Specialty Claims Unit (SCU).</w:t>
      </w:r>
    </w:p>
    <w:p w14:paraId="6E793318" w14:textId="2AC16A61" w:rsidR="00106B83" w:rsidRPr="00874FA9" w:rsidRDefault="00106B83" w:rsidP="0085772F">
      <w:pPr>
        <w:pStyle w:val="Heading2"/>
        <w:rPr>
          <w:rFonts w:ascii="Univers Light" w:hAnsi="Univers Light"/>
        </w:rPr>
      </w:pPr>
      <w:bookmarkStart w:id="11" w:name="_Toc135830451"/>
      <w:r w:rsidRPr="00874FA9">
        <w:rPr>
          <w:rFonts w:ascii="Univers Light" w:hAnsi="Univers Light"/>
        </w:rPr>
        <w:t>Preliminary Claims Unit (PCU)</w:t>
      </w:r>
      <w:bookmarkEnd w:id="11"/>
    </w:p>
    <w:p w14:paraId="27DD1D6B" w14:textId="77777777" w:rsidR="00106B83" w:rsidRPr="00874FA9" w:rsidRDefault="00106B83" w:rsidP="00106B83">
      <w:pPr>
        <w:pStyle w:val="BodyTextIndent"/>
        <w:rPr>
          <w:rFonts w:ascii="Univers Light" w:hAnsi="Univers Light"/>
        </w:rPr>
      </w:pPr>
      <w:r w:rsidRPr="00874FA9">
        <w:rPr>
          <w:rFonts w:ascii="Univers Light" w:hAnsi="Univers Light"/>
        </w:rPr>
        <w:t>The PCU team utilizes vendors that specialize in cost containment to impact claims.</w:t>
      </w:r>
    </w:p>
    <w:p w14:paraId="6B42A1C8" w14:textId="6C6C0308" w:rsidR="00106B83" w:rsidRPr="00874FA9" w:rsidRDefault="00106B83" w:rsidP="00106B83">
      <w:pPr>
        <w:pStyle w:val="BodyTextIndent"/>
        <w:rPr>
          <w:rFonts w:ascii="Univers Light" w:hAnsi="Univers Light"/>
        </w:rPr>
      </w:pPr>
      <w:r w:rsidRPr="00874FA9">
        <w:rPr>
          <w:rFonts w:ascii="Univers Light" w:hAnsi="Univers Light"/>
        </w:rPr>
        <w:t xml:space="preserve">TMHCC can identify potential cost containment opportunities for select claims that may include discrepant charges. This includes claims requesting </w:t>
      </w:r>
      <w:r w:rsidR="00E90777" w:rsidRPr="00874FA9">
        <w:rPr>
          <w:rFonts w:ascii="Univers Light" w:hAnsi="Univers Light"/>
        </w:rPr>
        <w:t>simultaneous</w:t>
      </w:r>
      <w:r w:rsidR="000D2F84">
        <w:rPr>
          <w:rFonts w:ascii="Univers Light" w:hAnsi="Univers Light"/>
        </w:rPr>
        <w:t xml:space="preserve"> </w:t>
      </w:r>
      <w:r w:rsidRPr="00874FA9">
        <w:rPr>
          <w:rFonts w:ascii="Univers Light" w:hAnsi="Univers Light"/>
        </w:rPr>
        <w:t>funding as well as high dollar claims that have been paid. Simultaneous</w:t>
      </w:r>
      <w:r w:rsidRPr="00874FA9">
        <w:rPr>
          <w:rFonts w:ascii="Univers Light" w:hAnsi="Univers Light"/>
          <w:color w:val="FF0000"/>
        </w:rPr>
        <w:t xml:space="preserve"> </w:t>
      </w:r>
      <w:r w:rsidRPr="00874FA9">
        <w:rPr>
          <w:rFonts w:ascii="Univers Light" w:hAnsi="Univers Light"/>
        </w:rPr>
        <w:t xml:space="preserve">funded claims will be evaluated by an outside vendor for facility negotiation resulting in a signed Letter of Agreement (LOA) between the facility and TMHCC. For reimbursement requests, where the facility has already been paid, the vendor will perform a bill review for discrepant charges. If discrepant charges are identified TMHCC will reimburse the requested amount minus the discrepant charges. </w:t>
      </w:r>
    </w:p>
    <w:p w14:paraId="5CB6E4EB" w14:textId="77777777" w:rsidR="00106B83" w:rsidRPr="00874FA9" w:rsidRDefault="00106B83" w:rsidP="00AC430A">
      <w:pPr>
        <w:pStyle w:val="Heading3"/>
        <w:rPr>
          <w:rFonts w:ascii="Univers Light" w:hAnsi="Univers Light"/>
        </w:rPr>
      </w:pPr>
      <w:bookmarkStart w:id="12" w:name="_Toc135830452"/>
      <w:r w:rsidRPr="00874FA9">
        <w:rPr>
          <w:rFonts w:ascii="Univers Light" w:hAnsi="Univers Light"/>
        </w:rPr>
        <w:t>Initiation of Containment Process</w:t>
      </w:r>
      <w:bookmarkEnd w:id="12"/>
    </w:p>
    <w:p w14:paraId="6F78F5FE" w14:textId="4057EE44" w:rsidR="00106B83" w:rsidRPr="00874FA9" w:rsidRDefault="00106B83" w:rsidP="00C956C8">
      <w:pPr>
        <w:pStyle w:val="Heading4"/>
        <w:ind w:left="720"/>
        <w:rPr>
          <w:rFonts w:ascii="Univers Light" w:hAnsi="Univers Light"/>
        </w:rPr>
      </w:pPr>
      <w:r w:rsidRPr="00874FA9">
        <w:rPr>
          <w:rFonts w:ascii="Univers Light" w:hAnsi="Univers Light"/>
        </w:rPr>
        <w:t xml:space="preserve">A claim is identified for cost </w:t>
      </w:r>
      <w:r w:rsidR="006C68AA" w:rsidRPr="00874FA9">
        <w:rPr>
          <w:rFonts w:ascii="Univers Light" w:hAnsi="Univers Light"/>
        </w:rPr>
        <w:t>containment.</w:t>
      </w:r>
    </w:p>
    <w:p w14:paraId="0E81FD53" w14:textId="577EEDC4" w:rsidR="00106B83" w:rsidRPr="00874FA9" w:rsidRDefault="00106B83" w:rsidP="00CC2C6B">
      <w:pPr>
        <w:pStyle w:val="ListNumber-Restart1"/>
        <w:tabs>
          <w:tab w:val="clear" w:pos="1440"/>
          <w:tab w:val="left" w:pos="1080"/>
        </w:tabs>
        <w:ind w:left="1080"/>
        <w:rPr>
          <w:rFonts w:ascii="Univers Light" w:hAnsi="Univers Light"/>
        </w:rPr>
      </w:pPr>
      <w:r w:rsidRPr="00874FA9">
        <w:rPr>
          <w:rFonts w:ascii="Univers Light" w:hAnsi="Univers Light"/>
        </w:rPr>
        <w:t xml:space="preserve">A Delay Letter is sent to the Claims Administrators (or appropriate party depending on Policyholder) indicating the claim will be evaluated for cost containment. </w:t>
      </w:r>
    </w:p>
    <w:p w14:paraId="2BE009EF" w14:textId="3B744DC6" w:rsidR="00106B83" w:rsidRPr="00874FA9" w:rsidRDefault="00106B83" w:rsidP="00547BE3">
      <w:pPr>
        <w:pStyle w:val="ListNumber-Restart1"/>
        <w:tabs>
          <w:tab w:val="clear" w:pos="1440"/>
          <w:tab w:val="left" w:pos="1080"/>
        </w:tabs>
        <w:ind w:left="1080"/>
        <w:rPr>
          <w:rFonts w:ascii="Univers Light" w:hAnsi="Univers Light"/>
        </w:rPr>
      </w:pPr>
      <w:r w:rsidRPr="00874FA9">
        <w:rPr>
          <w:rFonts w:ascii="Univers Light" w:hAnsi="Univers Light"/>
        </w:rPr>
        <w:t>Correspondence requests response from Claims Administrators, or other, if cost containment is precluded based on a network agreement or other stipulation.</w:t>
      </w:r>
    </w:p>
    <w:p w14:paraId="4CE9D2D1" w14:textId="77D86909" w:rsidR="00106B83" w:rsidRPr="00874FA9" w:rsidRDefault="00106B83" w:rsidP="00547BE3">
      <w:pPr>
        <w:pStyle w:val="ListNumber-Restart1"/>
        <w:tabs>
          <w:tab w:val="clear" w:pos="1440"/>
          <w:tab w:val="left" w:pos="1080"/>
        </w:tabs>
        <w:ind w:left="1080"/>
        <w:rPr>
          <w:rFonts w:ascii="Univers Light" w:hAnsi="Univers Light"/>
        </w:rPr>
      </w:pPr>
      <w:r w:rsidRPr="00874FA9">
        <w:rPr>
          <w:rFonts w:ascii="Univers Light" w:hAnsi="Univers Light"/>
        </w:rPr>
        <w:t xml:space="preserve">Needed documents are requested (IB/UB/payment methodology). </w:t>
      </w:r>
    </w:p>
    <w:p w14:paraId="3962FB72" w14:textId="444282BE" w:rsidR="00106B83" w:rsidRPr="00874FA9" w:rsidRDefault="00106B83" w:rsidP="00547BE3">
      <w:pPr>
        <w:pStyle w:val="ListNumber-Restart1"/>
        <w:tabs>
          <w:tab w:val="clear" w:pos="1440"/>
          <w:tab w:val="left" w:pos="1080"/>
        </w:tabs>
        <w:ind w:left="1080"/>
        <w:rPr>
          <w:rFonts w:ascii="Univers Light" w:hAnsi="Univers Light"/>
        </w:rPr>
      </w:pPr>
      <w:r w:rsidRPr="00874FA9">
        <w:rPr>
          <w:rFonts w:ascii="Univers Light" w:hAnsi="Univers Light"/>
        </w:rPr>
        <w:t xml:space="preserve">Once received, UB/IB/payment methodology </w:t>
      </w:r>
      <w:proofErr w:type="gramStart"/>
      <w:r w:rsidRPr="00874FA9">
        <w:rPr>
          <w:rFonts w:ascii="Univers Light" w:hAnsi="Univers Light"/>
        </w:rPr>
        <w:t>are</w:t>
      </w:r>
      <w:proofErr w:type="gramEnd"/>
      <w:r w:rsidRPr="00874FA9">
        <w:rPr>
          <w:rFonts w:ascii="Univers Light" w:hAnsi="Univers Light"/>
        </w:rPr>
        <w:t xml:space="preserve"> sent to a vendor for a pre-screen to identify potential billing errors or potential for negotiation with the facility.</w:t>
      </w:r>
    </w:p>
    <w:p w14:paraId="25551BDB" w14:textId="6422D3F6" w:rsidR="00106B83" w:rsidRPr="00874FA9" w:rsidRDefault="00106B83" w:rsidP="00B17BD4">
      <w:pPr>
        <w:pStyle w:val="Heading3"/>
        <w:rPr>
          <w:rFonts w:ascii="Univers Light" w:hAnsi="Univers Light"/>
        </w:rPr>
      </w:pPr>
      <w:bookmarkStart w:id="13" w:name="_Toc135830453"/>
      <w:r w:rsidRPr="00874FA9">
        <w:rPr>
          <w:rFonts w:ascii="Univers Light" w:hAnsi="Univers Light"/>
        </w:rPr>
        <w:t>Negotiation for Simultaneous Funded Claims</w:t>
      </w:r>
      <w:bookmarkEnd w:id="13"/>
    </w:p>
    <w:p w14:paraId="4D1A796C" w14:textId="031AA3F5" w:rsidR="00106B83" w:rsidRPr="00874FA9" w:rsidRDefault="00106B83" w:rsidP="00C956C8">
      <w:pPr>
        <w:pStyle w:val="Heading4"/>
        <w:ind w:left="720"/>
        <w:rPr>
          <w:rFonts w:ascii="Univers Light" w:hAnsi="Univers Light"/>
        </w:rPr>
      </w:pPr>
      <w:r w:rsidRPr="00874FA9">
        <w:rPr>
          <w:rFonts w:ascii="Univers Light" w:hAnsi="Univers Light"/>
        </w:rPr>
        <w:t xml:space="preserve">The vendor will negotiate directly with the facility to reduce payment due. </w:t>
      </w:r>
    </w:p>
    <w:p w14:paraId="0BB10E69" w14:textId="07665080" w:rsidR="00106B83" w:rsidRPr="00874FA9" w:rsidRDefault="00106B83" w:rsidP="00547BE3">
      <w:pPr>
        <w:pStyle w:val="ListNumber-Restart1"/>
        <w:numPr>
          <w:ilvl w:val="0"/>
          <w:numId w:val="20"/>
        </w:numPr>
        <w:tabs>
          <w:tab w:val="clear" w:pos="1440"/>
          <w:tab w:val="left" w:pos="1080"/>
        </w:tabs>
        <w:ind w:left="1080"/>
        <w:rPr>
          <w:rFonts w:ascii="Univers Light" w:hAnsi="Univers Light"/>
        </w:rPr>
      </w:pPr>
      <w:r w:rsidRPr="00874FA9">
        <w:rPr>
          <w:rFonts w:ascii="Univers Light" w:hAnsi="Univers Light"/>
        </w:rPr>
        <w:t>Vendor utilizes bill review, industry standards and the Plan Document to determine reason for reduction.</w:t>
      </w:r>
    </w:p>
    <w:p w14:paraId="06833CF6" w14:textId="0D8A9FB3" w:rsidR="00106B83" w:rsidRPr="00874FA9" w:rsidRDefault="00106B83" w:rsidP="00547BE3">
      <w:pPr>
        <w:pStyle w:val="ListNumber-Restart1"/>
        <w:tabs>
          <w:tab w:val="clear" w:pos="1440"/>
          <w:tab w:val="left" w:pos="1080"/>
        </w:tabs>
        <w:ind w:left="1080"/>
        <w:rPr>
          <w:rFonts w:ascii="Univers Light" w:hAnsi="Univers Light"/>
        </w:rPr>
      </w:pPr>
      <w:r w:rsidRPr="00874FA9">
        <w:rPr>
          <w:rFonts w:ascii="Univers Light" w:hAnsi="Univers Light"/>
        </w:rPr>
        <w:t>If successful, a Letter of Agreement (LOA) is obtained between TMHCC and the facility documenting acceptance of an agreed upon payment amount. This amount is paid to the Claims Administrators (or other) for facility payment. A copy of the LOA and an explanation letter is also provided.</w:t>
      </w:r>
    </w:p>
    <w:p w14:paraId="1A1D4143" w14:textId="77777777" w:rsidR="00906523" w:rsidRDefault="00906523" w:rsidP="00906523">
      <w:pPr>
        <w:pStyle w:val="ListNumber-Restart1"/>
        <w:numPr>
          <w:ilvl w:val="0"/>
          <w:numId w:val="0"/>
        </w:numPr>
        <w:tabs>
          <w:tab w:val="clear" w:pos="1440"/>
          <w:tab w:val="left" w:pos="1080"/>
        </w:tabs>
        <w:ind w:left="1440" w:hanging="360"/>
      </w:pPr>
    </w:p>
    <w:p w14:paraId="73C6562C" w14:textId="77777777" w:rsidR="00106B83" w:rsidRPr="00874FA9" w:rsidRDefault="00106B83" w:rsidP="00B17BD4">
      <w:pPr>
        <w:pStyle w:val="Heading3"/>
        <w:rPr>
          <w:rFonts w:ascii="Univers Light" w:hAnsi="Univers Light"/>
        </w:rPr>
      </w:pPr>
      <w:bookmarkStart w:id="14" w:name="_Toc135830454"/>
      <w:r w:rsidRPr="00874FA9">
        <w:rPr>
          <w:rFonts w:ascii="Univers Light" w:hAnsi="Univers Light"/>
        </w:rPr>
        <w:lastRenderedPageBreak/>
        <w:t>Bill Review for Reimbursement Requests</w:t>
      </w:r>
      <w:bookmarkEnd w:id="14"/>
    </w:p>
    <w:p w14:paraId="1AE4C7A7" w14:textId="3632351A" w:rsidR="00106B83" w:rsidRPr="00874FA9" w:rsidRDefault="00106B83" w:rsidP="00C956C8">
      <w:pPr>
        <w:pStyle w:val="Heading4"/>
        <w:ind w:left="720"/>
        <w:rPr>
          <w:rFonts w:ascii="Univers Light" w:hAnsi="Univers Light"/>
        </w:rPr>
      </w:pPr>
      <w:r w:rsidRPr="00874FA9">
        <w:rPr>
          <w:rFonts w:ascii="Univers Light" w:hAnsi="Univers Light"/>
        </w:rPr>
        <w:t xml:space="preserve">The vendor will review </w:t>
      </w:r>
      <w:proofErr w:type="gramStart"/>
      <w:r w:rsidRPr="00874FA9">
        <w:rPr>
          <w:rFonts w:ascii="Univers Light" w:hAnsi="Univers Light"/>
        </w:rPr>
        <w:t>claim</w:t>
      </w:r>
      <w:proofErr w:type="gramEnd"/>
      <w:r w:rsidRPr="00874FA9">
        <w:rPr>
          <w:rFonts w:ascii="Univers Light" w:hAnsi="Univers Light"/>
        </w:rPr>
        <w:t xml:space="preserve"> for discrepant charges. </w:t>
      </w:r>
    </w:p>
    <w:p w14:paraId="55CC1A46" w14:textId="5AA19B8B" w:rsidR="00106B83" w:rsidRPr="00874FA9" w:rsidRDefault="00106B83" w:rsidP="00A938BF">
      <w:pPr>
        <w:pStyle w:val="ListNumber-Restart1"/>
        <w:numPr>
          <w:ilvl w:val="0"/>
          <w:numId w:val="23"/>
        </w:numPr>
        <w:tabs>
          <w:tab w:val="clear" w:pos="1440"/>
          <w:tab w:val="left" w:pos="1080"/>
        </w:tabs>
        <w:ind w:left="1080"/>
        <w:rPr>
          <w:rFonts w:ascii="Univers Light" w:hAnsi="Univers Light"/>
        </w:rPr>
      </w:pPr>
      <w:r w:rsidRPr="00874FA9">
        <w:rPr>
          <w:rFonts w:ascii="Univers Light" w:hAnsi="Univers Light"/>
        </w:rPr>
        <w:t>A bill review from the vendor is provided to TMHCC documenting discrepant findings.</w:t>
      </w:r>
    </w:p>
    <w:p w14:paraId="1218C9A5" w14:textId="716D1DB8" w:rsidR="00106B83" w:rsidRPr="00874FA9" w:rsidRDefault="00106B83" w:rsidP="00A938BF">
      <w:pPr>
        <w:pStyle w:val="ListNumber-Restart1"/>
        <w:tabs>
          <w:tab w:val="clear" w:pos="1440"/>
          <w:tab w:val="left" w:pos="1080"/>
        </w:tabs>
        <w:ind w:left="1080"/>
        <w:rPr>
          <w:rFonts w:ascii="Univers Light" w:hAnsi="Univers Light"/>
        </w:rPr>
      </w:pPr>
      <w:r w:rsidRPr="00874FA9">
        <w:rPr>
          <w:rFonts w:ascii="Univers Light" w:hAnsi="Univers Light"/>
        </w:rPr>
        <w:t xml:space="preserve">This review is provided to the Claims Administrators (or </w:t>
      </w:r>
      <w:proofErr w:type="gramStart"/>
      <w:r w:rsidRPr="00874FA9">
        <w:rPr>
          <w:rFonts w:ascii="Univers Light" w:hAnsi="Univers Light"/>
        </w:rPr>
        <w:t>other</w:t>
      </w:r>
      <w:proofErr w:type="gramEnd"/>
      <w:r w:rsidRPr="00874FA9">
        <w:rPr>
          <w:rFonts w:ascii="Univers Light" w:hAnsi="Univers Light"/>
        </w:rPr>
        <w:t xml:space="preserve">) along with a letter explaining that the requested reimbursement will be reduced by the amount of </w:t>
      </w:r>
      <w:proofErr w:type="gramStart"/>
      <w:r w:rsidRPr="00874FA9">
        <w:rPr>
          <w:rFonts w:ascii="Univers Light" w:hAnsi="Univers Light"/>
        </w:rPr>
        <w:t>discrepant</w:t>
      </w:r>
      <w:proofErr w:type="gramEnd"/>
      <w:r w:rsidRPr="00874FA9">
        <w:rPr>
          <w:rFonts w:ascii="Univers Light" w:hAnsi="Univers Light"/>
        </w:rPr>
        <w:t xml:space="preserve"> finding.</w:t>
      </w:r>
    </w:p>
    <w:p w14:paraId="5BFC8D17" w14:textId="021A1741" w:rsidR="00106B83" w:rsidRPr="00874FA9" w:rsidRDefault="00106B83" w:rsidP="00A938BF">
      <w:pPr>
        <w:pStyle w:val="ListNumber-Restart1"/>
        <w:tabs>
          <w:tab w:val="clear" w:pos="1440"/>
          <w:tab w:val="left" w:pos="1080"/>
        </w:tabs>
        <w:ind w:left="1080"/>
        <w:rPr>
          <w:rFonts w:ascii="Univers Light" w:hAnsi="Univers Light"/>
        </w:rPr>
      </w:pPr>
      <w:r w:rsidRPr="00874FA9">
        <w:rPr>
          <w:rFonts w:ascii="Univers Light" w:hAnsi="Univers Light"/>
        </w:rPr>
        <w:t>Discrepant amount is withheld from the reimbursement.</w:t>
      </w:r>
    </w:p>
    <w:p w14:paraId="02BD9682" w14:textId="697D78A7" w:rsidR="00106B83" w:rsidRPr="00874FA9" w:rsidRDefault="00106B83" w:rsidP="00A938BF">
      <w:pPr>
        <w:pStyle w:val="ListNumber-Restart1"/>
        <w:tabs>
          <w:tab w:val="clear" w:pos="1440"/>
          <w:tab w:val="left" w:pos="1080"/>
        </w:tabs>
        <w:ind w:left="1080"/>
        <w:rPr>
          <w:rFonts w:ascii="Univers Light" w:hAnsi="Univers Light"/>
        </w:rPr>
      </w:pPr>
      <w:proofErr w:type="gramStart"/>
      <w:r w:rsidRPr="00874FA9">
        <w:rPr>
          <w:rFonts w:ascii="Univers Light" w:hAnsi="Univers Light"/>
        </w:rPr>
        <w:t>Claim</w:t>
      </w:r>
      <w:r w:rsidR="00906523" w:rsidRPr="00874FA9">
        <w:rPr>
          <w:rFonts w:ascii="Univers Light" w:hAnsi="Univers Light"/>
        </w:rPr>
        <w:t>s</w:t>
      </w:r>
      <w:proofErr w:type="gramEnd"/>
      <w:r w:rsidRPr="00874FA9">
        <w:rPr>
          <w:rFonts w:ascii="Univers Light" w:hAnsi="Univers Light"/>
        </w:rPr>
        <w:t xml:space="preserve"> A</w:t>
      </w:r>
      <w:r w:rsidR="00906523" w:rsidRPr="00874FA9">
        <w:rPr>
          <w:rFonts w:ascii="Univers Light" w:hAnsi="Univers Light"/>
        </w:rPr>
        <w:t>dministrator</w:t>
      </w:r>
      <w:r w:rsidRPr="00874FA9">
        <w:rPr>
          <w:rFonts w:ascii="Univers Light" w:hAnsi="Univers Light"/>
        </w:rPr>
        <w:t xml:space="preserve"> (or other) will provide finding</w:t>
      </w:r>
      <w:r w:rsidR="00906523" w:rsidRPr="00874FA9">
        <w:rPr>
          <w:rFonts w:ascii="Univers Light" w:hAnsi="Univers Light"/>
        </w:rPr>
        <w:t>s</w:t>
      </w:r>
      <w:r w:rsidRPr="00874FA9">
        <w:rPr>
          <w:rFonts w:ascii="Univers Light" w:hAnsi="Univers Light"/>
        </w:rPr>
        <w:t xml:space="preserve"> to facility and request an adjustment of previous payment. Documentation provided to the facility includes the right to appeal within 90 days. Appeals are requested in writing.</w:t>
      </w:r>
    </w:p>
    <w:p w14:paraId="6154581D" w14:textId="6C463E64" w:rsidR="00106B83" w:rsidRPr="00874FA9" w:rsidRDefault="002333F5" w:rsidP="00C81943">
      <w:pPr>
        <w:pStyle w:val="Heading4"/>
        <w:ind w:left="720"/>
        <w:rPr>
          <w:rFonts w:ascii="Univers Light" w:hAnsi="Univers Light"/>
        </w:rPr>
      </w:pPr>
      <w:r w:rsidRPr="00874FA9">
        <w:rPr>
          <w:rFonts w:ascii="Univers Light" w:hAnsi="Univers Light"/>
        </w:rPr>
        <w:t>The v</w:t>
      </w:r>
      <w:r w:rsidR="00106B83" w:rsidRPr="00874FA9">
        <w:rPr>
          <w:rFonts w:ascii="Univers Light" w:hAnsi="Univers Light"/>
        </w:rPr>
        <w:t>endors support all appeals and will respond in writing to the facility.</w:t>
      </w:r>
    </w:p>
    <w:p w14:paraId="7BC53C0E" w14:textId="56ECFAB0" w:rsidR="00106B83" w:rsidRPr="00874FA9" w:rsidRDefault="00106B83" w:rsidP="00125B3D">
      <w:pPr>
        <w:pStyle w:val="Heading2"/>
        <w:rPr>
          <w:rFonts w:ascii="Univers Light" w:hAnsi="Univers Light"/>
        </w:rPr>
      </w:pPr>
      <w:bookmarkStart w:id="15" w:name="_Toc135830455"/>
      <w:r w:rsidRPr="00874FA9">
        <w:rPr>
          <w:rFonts w:ascii="Univers Light" w:hAnsi="Univers Light"/>
        </w:rPr>
        <w:t>Specialty Claims Unit (SCU)</w:t>
      </w:r>
      <w:bookmarkEnd w:id="15"/>
    </w:p>
    <w:p w14:paraId="3A755099" w14:textId="307204D1" w:rsidR="00106B83" w:rsidRPr="00874FA9" w:rsidRDefault="00106B83" w:rsidP="002333F5">
      <w:pPr>
        <w:pStyle w:val="BodyTextIndent"/>
        <w:rPr>
          <w:rFonts w:ascii="Univers Light" w:hAnsi="Univers Light"/>
        </w:rPr>
      </w:pPr>
      <w:r w:rsidRPr="00874FA9">
        <w:rPr>
          <w:rFonts w:ascii="Univers Light" w:hAnsi="Univers Light"/>
        </w:rPr>
        <w:t>SCU is comprised of nurses that help with different types of claims</w:t>
      </w:r>
      <w:r w:rsidR="004D77F2" w:rsidRPr="00874FA9">
        <w:rPr>
          <w:rFonts w:ascii="Univers Light" w:hAnsi="Univers Light"/>
        </w:rPr>
        <w:t>.</w:t>
      </w:r>
    </w:p>
    <w:p w14:paraId="752BE5EF" w14:textId="3B95D514" w:rsidR="00106B83" w:rsidRPr="00874FA9" w:rsidRDefault="00106B83" w:rsidP="002333F5">
      <w:pPr>
        <w:pStyle w:val="BodyTextIndent"/>
        <w:rPr>
          <w:rFonts w:ascii="Univers Light" w:hAnsi="Univers Light"/>
        </w:rPr>
      </w:pPr>
      <w:r w:rsidRPr="00874FA9">
        <w:rPr>
          <w:rFonts w:ascii="Univers Light" w:hAnsi="Univers Light"/>
        </w:rPr>
        <w:t xml:space="preserve">Neonates – The SCU nurse focuses on neonates, a complex and costly component of healthcare. The nurse places reserves and sends claims to vendors for review or negotiation. This process is </w:t>
      </w:r>
      <w:proofErr w:type="gramStart"/>
      <w:r w:rsidRPr="00874FA9">
        <w:rPr>
          <w:rFonts w:ascii="Univers Light" w:hAnsi="Univers Light"/>
        </w:rPr>
        <w:t>similar to</w:t>
      </w:r>
      <w:proofErr w:type="gramEnd"/>
      <w:r w:rsidRPr="00874FA9">
        <w:rPr>
          <w:rFonts w:ascii="Univers Light" w:hAnsi="Univers Light"/>
        </w:rPr>
        <w:t xml:space="preserve"> that of PCU.</w:t>
      </w:r>
    </w:p>
    <w:p w14:paraId="266CA193" w14:textId="04B69720" w:rsidR="00106B83" w:rsidRPr="00874FA9" w:rsidRDefault="00106B83" w:rsidP="002333F5">
      <w:pPr>
        <w:pStyle w:val="BodyTextIndent"/>
        <w:rPr>
          <w:rFonts w:ascii="Univers Light" w:hAnsi="Univers Light"/>
        </w:rPr>
      </w:pPr>
      <w:r w:rsidRPr="00874FA9">
        <w:rPr>
          <w:rFonts w:ascii="Univers Light" w:hAnsi="Univers Light"/>
        </w:rPr>
        <w:t>For transplants and other high dollar medical events, our nurses attempt to impact claims by intervening prior to the medical event occurring. This may include organ transplant, cancer care, immunotherapy, gene therapy, high dollar cardiac intervention (LVAD) or other procedures. SCU utilizes outside vendor contracts to mitigate cost. Vendors have negotiated pricing with various facilities that SCU can access for a fee</w:t>
      </w:r>
      <w:r w:rsidR="00906523" w:rsidRPr="00874FA9">
        <w:rPr>
          <w:rFonts w:ascii="Univers Light" w:hAnsi="Univers Light"/>
        </w:rPr>
        <w:t>.</w:t>
      </w:r>
      <w:r w:rsidRPr="00874FA9">
        <w:rPr>
          <w:rFonts w:ascii="Univers Light" w:hAnsi="Univers Light"/>
        </w:rPr>
        <w:t xml:space="preserve"> SCU will review available contracts for the specific high dollar event and facility to determine which contract offers the best potential for cost savings</w:t>
      </w:r>
      <w:bookmarkStart w:id="16" w:name="_Hlk136432914"/>
      <w:r w:rsidRPr="00874FA9">
        <w:rPr>
          <w:rFonts w:ascii="Univers Light" w:hAnsi="Univers Light"/>
        </w:rPr>
        <w:t>. If a contract is not available SCU will contact a vendor to place a Single Case Agreement (SCA) with the facility.</w:t>
      </w:r>
    </w:p>
    <w:bookmarkEnd w:id="16"/>
    <w:p w14:paraId="2EF3BEC4" w14:textId="77777777" w:rsidR="00460F0F" w:rsidRDefault="00460F0F" w:rsidP="00AE61E9">
      <w:pPr>
        <w:pStyle w:val="BodyTextIndent"/>
      </w:pPr>
    </w:p>
    <w:p w14:paraId="49AF50BA" w14:textId="77777777" w:rsidR="00AE61E9" w:rsidRDefault="00AE61E9" w:rsidP="00AE61E9">
      <w:pPr>
        <w:pStyle w:val="BodyTextIndent"/>
      </w:pPr>
    </w:p>
    <w:p w14:paraId="28C99C77" w14:textId="7BD80127" w:rsidR="00AF3770" w:rsidRPr="00900386" w:rsidRDefault="00C24B0D" w:rsidP="0044647E">
      <w:pPr>
        <w:pStyle w:val="Heading1"/>
      </w:pPr>
      <w:bookmarkStart w:id="17" w:name="_Toc135830456"/>
      <w:r w:rsidRPr="00900386">
        <w:lastRenderedPageBreak/>
        <w:t>Specific Claim Reimbursement Requests</w:t>
      </w:r>
      <w:bookmarkEnd w:id="17"/>
    </w:p>
    <w:p w14:paraId="59844EDB" w14:textId="569B0DF4" w:rsidR="00AF3770" w:rsidRPr="00BC2D20" w:rsidRDefault="00AF3770" w:rsidP="0057772A">
      <w:pPr>
        <w:pStyle w:val="Heading2"/>
        <w:spacing w:before="0"/>
        <w:rPr>
          <w:rFonts w:ascii="Univers Light" w:hAnsi="Univers Light"/>
        </w:rPr>
      </w:pPr>
      <w:bookmarkStart w:id="18" w:name="_Toc135830457"/>
      <w:r w:rsidRPr="00BC2D20">
        <w:rPr>
          <w:rFonts w:ascii="Univers Light" w:hAnsi="Univers Light"/>
        </w:rPr>
        <w:t>Filing Guidelines</w:t>
      </w:r>
      <w:bookmarkEnd w:id="18"/>
    </w:p>
    <w:p w14:paraId="20040054" w14:textId="661B2B34" w:rsidR="006963EB" w:rsidRPr="00D350D4" w:rsidRDefault="006963EB" w:rsidP="00EE22BA">
      <w:pPr>
        <w:pStyle w:val="BodyTextIndent"/>
        <w:rPr>
          <w:rFonts w:ascii="Univers Light" w:hAnsi="Univers Light"/>
          <w:b/>
          <w:bCs/>
        </w:rPr>
      </w:pPr>
      <w:r w:rsidRPr="00D350D4">
        <w:rPr>
          <w:rFonts w:ascii="Univers Light" w:hAnsi="Univers Light"/>
          <w:b/>
          <w:bCs/>
        </w:rPr>
        <w:t>Polic</w:t>
      </w:r>
      <w:r w:rsidR="00D350D4" w:rsidRPr="00D350D4">
        <w:rPr>
          <w:rFonts w:ascii="Univers Light" w:hAnsi="Univers Light"/>
          <w:b/>
          <w:bCs/>
        </w:rPr>
        <w:t>ies prior to 01/01/2025:</w:t>
      </w:r>
    </w:p>
    <w:p w14:paraId="4EE7C2CA" w14:textId="24A65620" w:rsidR="00AF3770" w:rsidRDefault="005C18AC" w:rsidP="00EE22BA">
      <w:pPr>
        <w:pStyle w:val="BodyTextIndent"/>
        <w:rPr>
          <w:rFonts w:ascii="Univers Light" w:hAnsi="Univers Light"/>
          <w:spacing w:val="-2"/>
        </w:rPr>
      </w:pPr>
      <w:r w:rsidRPr="00BC2D20">
        <w:rPr>
          <w:rFonts w:ascii="Univers Light" w:hAnsi="Univers Light"/>
        </w:rPr>
        <w:t xml:space="preserve">A complete claim request for reimbursement must be submitted within 90 days after the last date for which Plan Benefits can be reimbursed under the terms of the Policy. The failure to file a claim within 90 days may result in claims denial, </w:t>
      </w:r>
      <w:proofErr w:type="gramStart"/>
      <w:r w:rsidR="008F29FA" w:rsidRPr="00BC2D20">
        <w:rPr>
          <w:rFonts w:ascii="Univers Light" w:hAnsi="Univers Light"/>
        </w:rPr>
        <w:t>whether</w:t>
      </w:r>
      <w:r w:rsidRPr="00BC2D20">
        <w:rPr>
          <w:rFonts w:ascii="Univers Light" w:hAnsi="Univers Light"/>
        </w:rPr>
        <w:t xml:space="preserve"> </w:t>
      </w:r>
      <w:r w:rsidR="008F29FA">
        <w:rPr>
          <w:rFonts w:ascii="Univers Light" w:hAnsi="Univers Light"/>
        </w:rPr>
        <w:t>or not</w:t>
      </w:r>
      <w:proofErr w:type="gramEnd"/>
      <w:r w:rsidR="008F29FA">
        <w:rPr>
          <w:rFonts w:ascii="Univers Light" w:hAnsi="Univers Light"/>
        </w:rPr>
        <w:t xml:space="preserve"> </w:t>
      </w:r>
      <w:r w:rsidRPr="00BC2D20">
        <w:rPr>
          <w:rFonts w:ascii="Univers Light" w:hAnsi="Univers Light"/>
        </w:rPr>
        <w:t xml:space="preserve">the delay has </w:t>
      </w:r>
      <w:proofErr w:type="gramStart"/>
      <w:r w:rsidRPr="00BC2D20">
        <w:rPr>
          <w:rFonts w:ascii="Univers Light" w:hAnsi="Univers Light"/>
        </w:rPr>
        <w:t>prejudiced</w:t>
      </w:r>
      <w:proofErr w:type="gramEnd"/>
      <w:r w:rsidRPr="00BC2D20">
        <w:rPr>
          <w:rFonts w:ascii="Univers Light" w:hAnsi="Univers Light"/>
        </w:rPr>
        <w:t xml:space="preserve"> TMHCC</w:t>
      </w:r>
      <w:r w:rsidR="00AF3770" w:rsidRPr="00BC2D20">
        <w:rPr>
          <w:rFonts w:ascii="Univers Light" w:hAnsi="Univers Light"/>
          <w:spacing w:val="-2"/>
        </w:rPr>
        <w:t>.</w:t>
      </w:r>
    </w:p>
    <w:p w14:paraId="4515C1DA" w14:textId="40CBC96F" w:rsidR="00EA2FD2" w:rsidRDefault="00E466A0" w:rsidP="00EE22BA">
      <w:pPr>
        <w:pStyle w:val="BodyTextIndent"/>
        <w:rPr>
          <w:rFonts w:ascii="Univers Light" w:hAnsi="Univers Light"/>
          <w:b/>
          <w:bCs/>
          <w:spacing w:val="-2"/>
        </w:rPr>
      </w:pPr>
      <w:r w:rsidRPr="00D350D4">
        <w:rPr>
          <w:rFonts w:ascii="Univers Light" w:hAnsi="Univers Light"/>
          <w:b/>
          <w:bCs/>
          <w:spacing w:val="-2"/>
        </w:rPr>
        <w:t>Polic</w:t>
      </w:r>
      <w:r w:rsidR="00D350D4" w:rsidRPr="00D350D4">
        <w:rPr>
          <w:rFonts w:ascii="Univers Light" w:hAnsi="Univers Light"/>
          <w:b/>
          <w:bCs/>
          <w:spacing w:val="-2"/>
        </w:rPr>
        <w:t>ies</w:t>
      </w:r>
      <w:r w:rsidR="00673C8A">
        <w:rPr>
          <w:rFonts w:ascii="Univers Light" w:hAnsi="Univers Light"/>
          <w:b/>
          <w:bCs/>
          <w:spacing w:val="-2"/>
        </w:rPr>
        <w:t xml:space="preserve"> </w:t>
      </w:r>
      <w:r w:rsidRPr="00D350D4">
        <w:rPr>
          <w:rFonts w:ascii="Univers Light" w:hAnsi="Univers Light"/>
          <w:b/>
          <w:bCs/>
          <w:spacing w:val="-2"/>
        </w:rPr>
        <w:t xml:space="preserve">effective dates 01/01/2025 and after: </w:t>
      </w:r>
    </w:p>
    <w:p w14:paraId="3316114F" w14:textId="6367D97A" w:rsidR="00D350D4" w:rsidRDefault="0006151B" w:rsidP="00EE22BA">
      <w:pPr>
        <w:pStyle w:val="BodyTextIndent"/>
        <w:rPr>
          <w:rFonts w:ascii="Univers Light" w:hAnsi="Univers Light"/>
        </w:rPr>
      </w:pPr>
      <w:proofErr w:type="gramStart"/>
      <w:r>
        <w:rPr>
          <w:rFonts w:ascii="Univers Light" w:hAnsi="Univers Light"/>
          <w:spacing w:val="-2"/>
        </w:rPr>
        <w:t>A notice</w:t>
      </w:r>
      <w:proofErr w:type="gramEnd"/>
      <w:r>
        <w:rPr>
          <w:rFonts w:ascii="Univers Light" w:hAnsi="Univers Light"/>
          <w:spacing w:val="-2"/>
        </w:rPr>
        <w:t xml:space="preserve"> of a claim must</w:t>
      </w:r>
      <w:r w:rsidR="00193636">
        <w:rPr>
          <w:rFonts w:ascii="Univers Light" w:hAnsi="Univers Light"/>
          <w:spacing w:val="-2"/>
        </w:rPr>
        <w:t xml:space="preserve"> be submitted within 90 days </w:t>
      </w:r>
      <w:r w:rsidR="00193636" w:rsidRPr="00BC2D20">
        <w:rPr>
          <w:rFonts w:ascii="Univers Light" w:hAnsi="Univers Light"/>
        </w:rPr>
        <w:t>after the last date for which Plan Benefits can be reimbursed under the terms of the Policy</w:t>
      </w:r>
      <w:r w:rsidR="007F4906">
        <w:rPr>
          <w:rFonts w:ascii="Univers Light" w:hAnsi="Univers Light"/>
        </w:rPr>
        <w:t>.</w:t>
      </w:r>
      <w:r w:rsidR="00C21F11">
        <w:rPr>
          <w:rFonts w:ascii="Univers Light" w:hAnsi="Univers Light"/>
        </w:rPr>
        <w:t xml:space="preserve"> The </w:t>
      </w:r>
      <w:r w:rsidR="00C607D6">
        <w:rPr>
          <w:rFonts w:ascii="Univers Light" w:hAnsi="Univers Light"/>
        </w:rPr>
        <w:t>f</w:t>
      </w:r>
      <w:r w:rsidR="00EA7507">
        <w:rPr>
          <w:rFonts w:ascii="Univers Light" w:hAnsi="Univers Light"/>
        </w:rPr>
        <w:t xml:space="preserve">ailure to submit a completed claim </w:t>
      </w:r>
      <w:r w:rsidR="002D17DC">
        <w:rPr>
          <w:rFonts w:ascii="Univers Light" w:hAnsi="Univers Light"/>
        </w:rPr>
        <w:t xml:space="preserve">to TMHCC within 180 </w:t>
      </w:r>
      <w:proofErr w:type="gramStart"/>
      <w:r w:rsidR="002D17DC">
        <w:rPr>
          <w:rFonts w:ascii="Univers Light" w:hAnsi="Univers Light"/>
        </w:rPr>
        <w:t>days</w:t>
      </w:r>
      <w:r w:rsidR="00C54A9E">
        <w:rPr>
          <w:rFonts w:ascii="Univers Light" w:hAnsi="Univers Light"/>
        </w:rPr>
        <w:t>,</w:t>
      </w:r>
      <w:proofErr w:type="gramEnd"/>
      <w:r w:rsidR="00C54A9E">
        <w:rPr>
          <w:rFonts w:ascii="Univers Light" w:hAnsi="Univers Light"/>
        </w:rPr>
        <w:t xml:space="preserve"> will be denied, </w:t>
      </w:r>
      <w:proofErr w:type="spellStart"/>
      <w:r w:rsidR="00C54A9E">
        <w:rPr>
          <w:rFonts w:ascii="Univers Light" w:hAnsi="Univers Light"/>
        </w:rPr>
        <w:t>weather</w:t>
      </w:r>
      <w:proofErr w:type="spellEnd"/>
      <w:r w:rsidR="00C54A9E">
        <w:rPr>
          <w:rFonts w:ascii="Univers Light" w:hAnsi="Univers Light"/>
        </w:rPr>
        <w:t xml:space="preserve"> or not the delay has </w:t>
      </w:r>
      <w:proofErr w:type="gramStart"/>
      <w:r w:rsidR="00C54A9E">
        <w:rPr>
          <w:rFonts w:ascii="Univers Light" w:hAnsi="Univers Light"/>
        </w:rPr>
        <w:t>prejudiced</w:t>
      </w:r>
      <w:proofErr w:type="gramEnd"/>
      <w:r w:rsidR="00C54A9E">
        <w:rPr>
          <w:rFonts w:ascii="Univers Light" w:hAnsi="Univers Light"/>
        </w:rPr>
        <w:t xml:space="preserve"> TMHCC. </w:t>
      </w:r>
      <w:r w:rsidR="00C446EE">
        <w:rPr>
          <w:rStyle w:val="FootnoteReference"/>
          <w:rFonts w:ascii="Univers Light" w:hAnsi="Univers Light"/>
        </w:rPr>
        <w:footnoteReference w:id="1"/>
      </w:r>
    </w:p>
    <w:p w14:paraId="41DBC111" w14:textId="26FAD8E5" w:rsidR="00AF3770" w:rsidRPr="00BC2D20" w:rsidRDefault="00AF3770" w:rsidP="003154CE">
      <w:pPr>
        <w:pStyle w:val="Heading2"/>
        <w:rPr>
          <w:rFonts w:ascii="Univers Light" w:hAnsi="Univers Light"/>
        </w:rPr>
      </w:pPr>
      <w:bookmarkStart w:id="19" w:name="_bookmark2"/>
      <w:bookmarkStart w:id="20" w:name="_Toc135830458"/>
      <w:bookmarkEnd w:id="19"/>
      <w:r w:rsidRPr="00BC2D20">
        <w:rPr>
          <w:rFonts w:ascii="Univers Light" w:hAnsi="Univers Light"/>
        </w:rPr>
        <w:t>Filing a Reimbursement Request</w:t>
      </w:r>
      <w:bookmarkEnd w:id="20"/>
    </w:p>
    <w:p w14:paraId="5ABFB4D6" w14:textId="77777777" w:rsidR="00983886" w:rsidRPr="00BC2D20" w:rsidRDefault="00983886" w:rsidP="00EE22BA">
      <w:pPr>
        <w:pStyle w:val="BodyTextIndent"/>
        <w:rPr>
          <w:rFonts w:ascii="Univers Light" w:hAnsi="Univers Light"/>
        </w:rPr>
      </w:pPr>
      <w:r w:rsidRPr="00BC2D20">
        <w:rPr>
          <w:rFonts w:ascii="Univers Light" w:hAnsi="Univers Light"/>
        </w:rPr>
        <w:t xml:space="preserve">Once a claimant’s eligible paid charges exceed the Specific Deductible the following items are needed: </w:t>
      </w:r>
    </w:p>
    <w:p w14:paraId="29AA1BCB" w14:textId="0A4E9058" w:rsidR="00983886" w:rsidRPr="00BC2D20" w:rsidRDefault="00983886" w:rsidP="00EE22BA">
      <w:pPr>
        <w:pStyle w:val="BodyTextIndent"/>
        <w:rPr>
          <w:rFonts w:ascii="Univers Light" w:hAnsi="Univers Light"/>
        </w:rPr>
      </w:pPr>
      <w:bookmarkStart w:id="21" w:name="_Hlk137546941"/>
      <w:r w:rsidRPr="00BC2D20">
        <w:rPr>
          <w:rFonts w:ascii="Univers Light" w:hAnsi="Univers Light"/>
        </w:rPr>
        <w:t>Reimbursement Claim forms can be found on our website</w:t>
      </w:r>
      <w:r w:rsidR="00307FA3" w:rsidRPr="00BC2D20">
        <w:rPr>
          <w:rFonts w:ascii="Univers Light" w:hAnsi="Univers Light"/>
        </w:rPr>
        <w:t>:</w:t>
      </w:r>
      <w:r w:rsidRPr="00BC2D20">
        <w:rPr>
          <w:rFonts w:ascii="Univers Light" w:hAnsi="Univers Light"/>
        </w:rPr>
        <w:t xml:space="preserve"> </w:t>
      </w:r>
      <w:hyperlink r:id="rId15" w:history="1">
        <w:r w:rsidR="00BC2D20" w:rsidRPr="00BC2D20">
          <w:rPr>
            <w:rStyle w:val="Hyperlink"/>
            <w:rFonts w:ascii="Univers Light" w:hAnsi="Univers Light"/>
            <w:color w:val="0070C0"/>
          </w:rPr>
          <w:t>www.tmhcc.com/</w:t>
        </w:r>
      </w:hyperlink>
      <w:r w:rsidR="00BC2D20" w:rsidRPr="00BC2D20">
        <w:rPr>
          <w:rFonts w:ascii="Univers Light" w:hAnsi="Univers Light"/>
          <w:color w:val="0070C0"/>
        </w:rPr>
        <w:t>AHGroup</w:t>
      </w:r>
      <w:r w:rsidRPr="00BC2D20">
        <w:rPr>
          <w:rFonts w:ascii="Univers Light" w:hAnsi="Univers Light"/>
          <w:color w:val="0070C0"/>
        </w:rPr>
        <w:t xml:space="preserve"> </w:t>
      </w:r>
    </w:p>
    <w:bookmarkEnd w:id="21"/>
    <w:p w14:paraId="66C9C1C4" w14:textId="5AD144EF" w:rsidR="00983886" w:rsidRPr="00BC2D20" w:rsidRDefault="00983886" w:rsidP="00EE22BA">
      <w:pPr>
        <w:pStyle w:val="BodyTextIndent"/>
        <w:rPr>
          <w:rFonts w:ascii="Univers Light" w:hAnsi="Univers Light"/>
          <w:b/>
          <w:bCs/>
        </w:rPr>
      </w:pPr>
      <w:r w:rsidRPr="00BC2D20">
        <w:rPr>
          <w:rFonts w:ascii="Univers Light" w:hAnsi="Univers Light"/>
        </w:rPr>
        <w:t xml:space="preserve">All completed forms should be submitted </w:t>
      </w:r>
      <w:r w:rsidR="000F6459" w:rsidRPr="00BC2D20">
        <w:rPr>
          <w:rFonts w:ascii="Univers Light" w:hAnsi="Univers Light"/>
        </w:rPr>
        <w:t xml:space="preserve">via </w:t>
      </w:r>
      <w:r w:rsidRPr="00BC2D20">
        <w:rPr>
          <w:rFonts w:ascii="Univers Light" w:hAnsi="Univers Light"/>
        </w:rPr>
        <w:t xml:space="preserve">secure email to </w:t>
      </w:r>
      <w:hyperlink r:id="rId16" w:history="1">
        <w:r w:rsidRPr="00BC2D20">
          <w:rPr>
            <w:rStyle w:val="Hyperlink"/>
            <w:rFonts w:ascii="Univers Light" w:hAnsi="Univers Light"/>
          </w:rPr>
          <w:t>StopLossSpecClaims@tmhcc.com</w:t>
        </w:r>
      </w:hyperlink>
      <w:r w:rsidRPr="00BC2D20">
        <w:rPr>
          <w:rFonts w:ascii="Univers Light" w:hAnsi="Univers Light"/>
        </w:rPr>
        <w:t xml:space="preserve"> </w:t>
      </w:r>
    </w:p>
    <w:p w14:paraId="694A016B" w14:textId="388A33F7" w:rsidR="00983886" w:rsidRPr="00BC2D20" w:rsidRDefault="00983886" w:rsidP="00EE22BA">
      <w:pPr>
        <w:pStyle w:val="BodyTextIndent"/>
        <w:rPr>
          <w:rFonts w:ascii="Univers Light" w:hAnsi="Univers Light"/>
        </w:rPr>
      </w:pPr>
      <w:bookmarkStart w:id="22" w:name="_Hlk137547002"/>
      <w:r w:rsidRPr="00BC2D20">
        <w:rPr>
          <w:rFonts w:ascii="Univers Light" w:hAnsi="Univers Light"/>
        </w:rPr>
        <w:t xml:space="preserve">Copy of member’s </w:t>
      </w:r>
      <w:r w:rsidR="00636FB6" w:rsidRPr="00BC2D20">
        <w:rPr>
          <w:rFonts w:ascii="Univers Light" w:hAnsi="Univers Light"/>
        </w:rPr>
        <w:t>e</w:t>
      </w:r>
      <w:r w:rsidRPr="00BC2D20">
        <w:rPr>
          <w:rFonts w:ascii="Univers Light" w:hAnsi="Univers Light"/>
        </w:rPr>
        <w:t xml:space="preserve">nrollment </w:t>
      </w:r>
      <w:r w:rsidR="00636FB6" w:rsidRPr="00BC2D20">
        <w:rPr>
          <w:rFonts w:ascii="Univers Light" w:hAnsi="Univers Light"/>
        </w:rPr>
        <w:t>c</w:t>
      </w:r>
      <w:r w:rsidRPr="00BC2D20">
        <w:rPr>
          <w:rFonts w:ascii="Univers Light" w:hAnsi="Univers Light"/>
        </w:rPr>
        <w:t xml:space="preserve">ard or Claims Administrators’ eligibility </w:t>
      </w:r>
      <w:bookmarkEnd w:id="22"/>
      <w:r w:rsidRPr="00BC2D20">
        <w:rPr>
          <w:rFonts w:ascii="Univers Light" w:hAnsi="Univers Light"/>
        </w:rPr>
        <w:t>screen prints including the hire date and the original effective date of coverage.</w:t>
      </w:r>
    </w:p>
    <w:p w14:paraId="4E6E13BB" w14:textId="01AA8877" w:rsidR="00983886" w:rsidRPr="00BC2D20" w:rsidRDefault="00983886" w:rsidP="00EE22BA">
      <w:pPr>
        <w:pStyle w:val="BodyTextIndent"/>
        <w:rPr>
          <w:rFonts w:ascii="Univers Light" w:hAnsi="Univers Light"/>
          <w:i/>
          <w:iCs/>
        </w:rPr>
      </w:pPr>
      <w:bookmarkStart w:id="23" w:name="_Hlk137547027"/>
      <w:r w:rsidRPr="00BC2D20">
        <w:rPr>
          <w:rFonts w:ascii="Univers Light" w:hAnsi="Univers Light"/>
          <w:i/>
          <w:iCs/>
        </w:rPr>
        <w:t xml:space="preserve">Refer to the Eligibility Reference sheet </w:t>
      </w:r>
      <w:r w:rsidR="00307FA3" w:rsidRPr="00BC2D20">
        <w:rPr>
          <w:rFonts w:ascii="Univers Light" w:hAnsi="Univers Light"/>
          <w:i/>
          <w:iCs/>
        </w:rPr>
        <w:t xml:space="preserve">in addendum </w:t>
      </w:r>
      <w:r w:rsidRPr="00BC2D20">
        <w:rPr>
          <w:rFonts w:ascii="Univers Light" w:hAnsi="Univers Light"/>
          <w:i/>
          <w:iCs/>
        </w:rPr>
        <w:t xml:space="preserve">for additional information when applicable. </w:t>
      </w:r>
    </w:p>
    <w:p w14:paraId="0A394920" w14:textId="005F87E9" w:rsidR="002872F8" w:rsidRPr="00BC2D20" w:rsidRDefault="002872F8" w:rsidP="003154CE">
      <w:pPr>
        <w:pStyle w:val="Heading2"/>
        <w:rPr>
          <w:rFonts w:ascii="Univers Light" w:hAnsi="Univers Light"/>
        </w:rPr>
      </w:pPr>
      <w:bookmarkStart w:id="24" w:name="_Toc135830459"/>
      <w:bookmarkEnd w:id="23"/>
      <w:r w:rsidRPr="00BC2D20">
        <w:rPr>
          <w:rFonts w:ascii="Univers Light" w:hAnsi="Univers Light"/>
        </w:rPr>
        <w:t>Filing Simultaneous Funding Requests</w:t>
      </w:r>
      <w:bookmarkEnd w:id="24"/>
    </w:p>
    <w:p w14:paraId="549D8EAA" w14:textId="529F56A4" w:rsidR="002872F8" w:rsidRPr="00BC2D20" w:rsidRDefault="002872F8" w:rsidP="00EE22BA">
      <w:pPr>
        <w:pStyle w:val="BodyTextIndent"/>
        <w:rPr>
          <w:rFonts w:ascii="Univers Light" w:hAnsi="Univers Light"/>
        </w:rPr>
      </w:pPr>
      <w:r w:rsidRPr="00BC2D20">
        <w:rPr>
          <w:rFonts w:ascii="Univers Light" w:hAnsi="Univers Light"/>
        </w:rPr>
        <w:t xml:space="preserve">TMHCC recognizes that occasionally groups may have difficulty paying extremely large provider bills, especially when a prompt pay discount is involved. To assist in these situations, TMHCC offers a Simultaneous Funding option. This is a value-added service that provides cash-flow assistance in these instances. The Simultaneous Funding option can be changed or withdrawn at our discretion without prior notice. All Simultaneous Funding reimbursement requests will be processed in </w:t>
      </w:r>
      <w:proofErr w:type="gramStart"/>
      <w:r w:rsidRPr="00BC2D20">
        <w:rPr>
          <w:rFonts w:ascii="Univers Light" w:hAnsi="Univers Light"/>
        </w:rPr>
        <w:t>received</w:t>
      </w:r>
      <w:proofErr w:type="gramEnd"/>
      <w:r w:rsidRPr="00BC2D20">
        <w:rPr>
          <w:rFonts w:ascii="Univers Light" w:hAnsi="Univers Light"/>
        </w:rPr>
        <w:t xml:space="preserve"> date order. These requests will not be rushed or expedited, unless negotiated discounts are at stake and might be lost.</w:t>
      </w:r>
    </w:p>
    <w:p w14:paraId="3B76F73C" w14:textId="2C7EFA80" w:rsidR="002872F8" w:rsidRPr="00BC2D20" w:rsidRDefault="002872F8" w:rsidP="00EE22BA">
      <w:pPr>
        <w:pStyle w:val="BodyTextIndent"/>
        <w:rPr>
          <w:rFonts w:ascii="Univers Light" w:hAnsi="Univers Light"/>
        </w:rPr>
      </w:pPr>
      <w:r w:rsidRPr="00BC2D20">
        <w:rPr>
          <w:rFonts w:ascii="Univers Light" w:hAnsi="Univers Light"/>
        </w:rPr>
        <w:t xml:space="preserve">The Simultaneous Funding Request form certifies </w:t>
      </w:r>
      <w:r w:rsidR="009E18BC" w:rsidRPr="00BC2D20">
        <w:rPr>
          <w:rFonts w:ascii="Univers Light" w:hAnsi="Univers Light"/>
        </w:rPr>
        <w:t>the following</w:t>
      </w:r>
      <w:r w:rsidRPr="00BC2D20">
        <w:rPr>
          <w:rFonts w:ascii="Univers Light" w:hAnsi="Univers Light"/>
        </w:rPr>
        <w:t>:</w:t>
      </w:r>
    </w:p>
    <w:p w14:paraId="5DF78CB7" w14:textId="77777777" w:rsidR="002872F8" w:rsidRPr="00BC2D20" w:rsidRDefault="002872F8" w:rsidP="007376C6">
      <w:pPr>
        <w:pStyle w:val="ListBullet"/>
        <w:rPr>
          <w:rFonts w:ascii="Univers Light" w:hAnsi="Univers Light"/>
        </w:rPr>
      </w:pPr>
      <w:r w:rsidRPr="00BC2D20">
        <w:rPr>
          <w:rFonts w:ascii="Univers Light" w:hAnsi="Univers Light"/>
        </w:rPr>
        <w:t>Prior to the expiration of the stop loss policy, the Claims Administrator processed all eligible bills related to the Simultaneous Funding request.</w:t>
      </w:r>
    </w:p>
    <w:p w14:paraId="7CDE331A" w14:textId="77777777" w:rsidR="002872F8" w:rsidRPr="00BC2D20" w:rsidRDefault="002872F8" w:rsidP="007376C6">
      <w:pPr>
        <w:pStyle w:val="ListBullet"/>
        <w:rPr>
          <w:rFonts w:ascii="Univers Light" w:hAnsi="Univers Light"/>
        </w:rPr>
      </w:pPr>
      <w:r w:rsidRPr="00BC2D20">
        <w:rPr>
          <w:rFonts w:ascii="Univers Light" w:hAnsi="Univers Light"/>
        </w:rPr>
        <w:t xml:space="preserve">Checks totaling at least the amount of the Specific Deductible were processed, paid, and released to the providers indicated, prior to </w:t>
      </w:r>
      <w:proofErr w:type="gramStart"/>
      <w:r w:rsidRPr="00BC2D20">
        <w:rPr>
          <w:rFonts w:ascii="Univers Light" w:hAnsi="Univers Light"/>
        </w:rPr>
        <w:t>the expiration of the</w:t>
      </w:r>
      <w:proofErr w:type="gramEnd"/>
      <w:r w:rsidRPr="00BC2D20">
        <w:rPr>
          <w:rFonts w:ascii="Univers Light" w:hAnsi="Univers Light"/>
        </w:rPr>
        <w:t xml:space="preserve"> stop loss policy, or prior to the Simultaneous Funding Reimbursement Request, whichever is earlier.</w:t>
      </w:r>
    </w:p>
    <w:p w14:paraId="125EB0EB" w14:textId="351A1AB8" w:rsidR="002872F8" w:rsidRPr="00BC2D20" w:rsidRDefault="002872F8" w:rsidP="007376C6">
      <w:pPr>
        <w:pStyle w:val="ListBullet"/>
        <w:rPr>
          <w:rFonts w:ascii="Univers Light" w:hAnsi="Univers Light"/>
        </w:rPr>
      </w:pPr>
      <w:r w:rsidRPr="00BC2D20">
        <w:rPr>
          <w:rFonts w:ascii="Univers Light" w:hAnsi="Univers Light"/>
        </w:rPr>
        <w:lastRenderedPageBreak/>
        <w:t xml:space="preserve">The Plan Sponsor has unconditionally paid all other claims for the Claimant. Policies are written on a reimbursement basis only. This </w:t>
      </w:r>
      <w:proofErr w:type="gramStart"/>
      <w:r w:rsidRPr="00BC2D20">
        <w:rPr>
          <w:rFonts w:ascii="Univers Light" w:hAnsi="Univers Light"/>
        </w:rPr>
        <w:t>means,</w:t>
      </w:r>
      <w:proofErr w:type="gramEnd"/>
      <w:r w:rsidRPr="00BC2D20">
        <w:rPr>
          <w:rFonts w:ascii="Univers Light" w:hAnsi="Univers Light"/>
        </w:rPr>
        <w:t xml:space="preserve"> the Plan Sponsor is responsible for paying all eligible expenses. Subsequently, TMHCC processes requests for reimbursement of these expenses. The only mechanism that allows amendment of this provision to assist clients with payment of large medical charges is via our Simultaneous Funding option.</w:t>
      </w:r>
    </w:p>
    <w:p w14:paraId="3AD12CA3" w14:textId="780183EB" w:rsidR="00625C72" w:rsidRPr="00BC2D20" w:rsidRDefault="002872F8" w:rsidP="00690B59">
      <w:pPr>
        <w:pStyle w:val="ListBullet"/>
        <w:rPr>
          <w:rFonts w:ascii="Univers Light" w:hAnsi="Univers Light"/>
        </w:rPr>
      </w:pPr>
      <w:r w:rsidRPr="00BC2D20">
        <w:rPr>
          <w:rFonts w:ascii="Univers Light" w:hAnsi="Univers Light"/>
        </w:rPr>
        <w:t>TMHCC must receive written notice of Simultaneous Funding requests no more than</w:t>
      </w:r>
      <w:r w:rsidR="009E18BC" w:rsidRPr="00BC2D20">
        <w:rPr>
          <w:rFonts w:ascii="Univers Light" w:hAnsi="Univers Light"/>
        </w:rPr>
        <w:t xml:space="preserve"> </w:t>
      </w:r>
      <w:r w:rsidRPr="00BC2D20">
        <w:rPr>
          <w:rFonts w:ascii="Univers Light" w:hAnsi="Univers Light"/>
        </w:rPr>
        <w:t xml:space="preserve">(10) ten calendar days after the expiration date of the stop loss policy. Simultaneous Funding </w:t>
      </w:r>
      <w:r w:rsidR="00B53E93" w:rsidRPr="00BC2D20">
        <w:rPr>
          <w:rFonts w:ascii="Univers Light" w:hAnsi="Univers Light"/>
        </w:rPr>
        <w:t xml:space="preserve">form </w:t>
      </w:r>
      <w:r w:rsidRPr="00BC2D20">
        <w:rPr>
          <w:rFonts w:ascii="Univers Light" w:hAnsi="Univers Light"/>
        </w:rPr>
        <w:t>must be completed for the claim request.</w:t>
      </w:r>
    </w:p>
    <w:p w14:paraId="34E4F817" w14:textId="6E59B8FC" w:rsidR="002872F8" w:rsidRPr="00F40749" w:rsidRDefault="002872F8" w:rsidP="007376C6">
      <w:pPr>
        <w:pStyle w:val="ListBullet"/>
        <w:rPr>
          <w:rFonts w:ascii="Univers Light" w:hAnsi="Univers Light"/>
        </w:rPr>
      </w:pPr>
      <w:r w:rsidRPr="00BC2D20">
        <w:rPr>
          <w:rFonts w:ascii="Univers Light" w:hAnsi="Univers Light"/>
        </w:rPr>
        <w:t>Simultaneous Funding requests will not be accepted if received within (30) thirty days of the date of the Policy’s cancellation or premature termination. For example, if a group’s Policy Year runs</w:t>
      </w:r>
      <w:r w:rsidRPr="00D40291">
        <w:t xml:space="preserve"> </w:t>
      </w:r>
      <w:r w:rsidRPr="00F40749">
        <w:rPr>
          <w:rFonts w:ascii="Univers Light" w:hAnsi="Univers Light"/>
        </w:rPr>
        <w:t>from 4/01/2</w:t>
      </w:r>
      <w:r w:rsidR="00D55FA4">
        <w:rPr>
          <w:rFonts w:ascii="Univers Light" w:hAnsi="Univers Light"/>
        </w:rPr>
        <w:t>3</w:t>
      </w:r>
      <w:r w:rsidRPr="00F40749">
        <w:rPr>
          <w:rFonts w:ascii="Univers Light" w:hAnsi="Univers Light"/>
        </w:rPr>
        <w:t xml:space="preserve"> – 3/31/202</w:t>
      </w:r>
      <w:r w:rsidR="00D55FA4">
        <w:rPr>
          <w:rFonts w:ascii="Univers Light" w:hAnsi="Univers Light"/>
        </w:rPr>
        <w:t>4</w:t>
      </w:r>
      <w:r w:rsidRPr="00F40749">
        <w:rPr>
          <w:rFonts w:ascii="Univers Light" w:hAnsi="Univers Light"/>
        </w:rPr>
        <w:t xml:space="preserve"> and the Policy is </w:t>
      </w:r>
      <w:r w:rsidR="00574276" w:rsidRPr="00F40749">
        <w:rPr>
          <w:rFonts w:ascii="Univers Light" w:hAnsi="Univers Light"/>
        </w:rPr>
        <w:t>canceled</w:t>
      </w:r>
      <w:r w:rsidRPr="00F40749">
        <w:rPr>
          <w:rFonts w:ascii="Univers Light" w:hAnsi="Univers Light"/>
        </w:rPr>
        <w:t xml:space="preserve"> prematurely on 12/31/202</w:t>
      </w:r>
      <w:r w:rsidR="003906C7">
        <w:rPr>
          <w:rFonts w:ascii="Univers Light" w:hAnsi="Univers Light"/>
        </w:rPr>
        <w:t>3</w:t>
      </w:r>
      <w:r w:rsidRPr="00F40749">
        <w:rPr>
          <w:rFonts w:ascii="Univers Light" w:hAnsi="Univers Light"/>
        </w:rPr>
        <w:t>, Simultaneous Funding requests would be prohibited beginning January 202</w:t>
      </w:r>
      <w:r w:rsidR="003906C7">
        <w:rPr>
          <w:rFonts w:ascii="Univers Light" w:hAnsi="Univers Light"/>
        </w:rPr>
        <w:t>4</w:t>
      </w:r>
      <w:r w:rsidRPr="00F40749">
        <w:rPr>
          <w:rFonts w:ascii="Univers Light" w:hAnsi="Univers Light"/>
        </w:rPr>
        <w:t>.</w:t>
      </w:r>
    </w:p>
    <w:p w14:paraId="35BA8E5D" w14:textId="1BB6962D" w:rsidR="002872F8" w:rsidRPr="00F40749" w:rsidRDefault="002872F8" w:rsidP="00EE22BA">
      <w:pPr>
        <w:pStyle w:val="BodyTextIndent"/>
        <w:rPr>
          <w:rFonts w:ascii="Univers Light" w:hAnsi="Univers Light"/>
        </w:rPr>
      </w:pPr>
      <w:r w:rsidRPr="00F40749">
        <w:rPr>
          <w:rFonts w:ascii="Univers Light" w:hAnsi="Univers Light"/>
        </w:rPr>
        <w:t>Therefore, if requesting Simultaneous Funding, it is critical that all guidelines outlined above are adhered to otherwise</w:t>
      </w:r>
      <w:r w:rsidR="00F43017" w:rsidRPr="00F40749">
        <w:rPr>
          <w:rFonts w:ascii="Univers Light" w:hAnsi="Univers Light"/>
        </w:rPr>
        <w:t>,</w:t>
      </w:r>
      <w:r w:rsidRPr="00F40749">
        <w:rPr>
          <w:rFonts w:ascii="Univers Light" w:hAnsi="Univers Light"/>
        </w:rPr>
        <w:t xml:space="preserve"> the</w:t>
      </w:r>
      <w:r w:rsidRPr="00F40749">
        <w:rPr>
          <w:rFonts w:ascii="Univers Light" w:hAnsi="Univers Light"/>
          <w:color w:val="FF0000"/>
        </w:rPr>
        <w:t xml:space="preserve"> </w:t>
      </w:r>
      <w:r w:rsidRPr="00F40749">
        <w:rPr>
          <w:rFonts w:ascii="Univers Light" w:hAnsi="Univers Light"/>
        </w:rPr>
        <w:t>reimbursement request could be denied.</w:t>
      </w:r>
    </w:p>
    <w:p w14:paraId="1FD92A4E" w14:textId="3EC16A4B" w:rsidR="008559E8" w:rsidRPr="00F40749" w:rsidRDefault="00F43017" w:rsidP="004B7EF7">
      <w:pPr>
        <w:pStyle w:val="BodyTextIndent"/>
        <w:rPr>
          <w:rFonts w:ascii="Univers Light" w:hAnsi="Univers Light"/>
        </w:rPr>
      </w:pPr>
      <w:r w:rsidRPr="00F40749">
        <w:rPr>
          <w:rFonts w:ascii="Univers Light" w:hAnsi="Univers Light"/>
          <w:b/>
          <w:bCs/>
          <w:sz w:val="24"/>
          <w:szCs w:val="24"/>
        </w:rPr>
        <w:t>NOTE</w:t>
      </w:r>
      <w:r w:rsidR="002872F8" w:rsidRPr="00F40749">
        <w:rPr>
          <w:rFonts w:ascii="Univers Light" w:hAnsi="Univers Light"/>
          <w:b/>
          <w:bCs/>
          <w:sz w:val="24"/>
          <w:szCs w:val="24"/>
        </w:rPr>
        <w:t>:</w:t>
      </w:r>
      <w:r w:rsidR="00574276" w:rsidRPr="00F40749">
        <w:rPr>
          <w:rFonts w:ascii="Univers Light" w:hAnsi="Univers Light"/>
          <w:b/>
          <w:bCs/>
          <w:sz w:val="24"/>
          <w:szCs w:val="24"/>
        </w:rPr>
        <w:t xml:space="preserve"> </w:t>
      </w:r>
      <w:r w:rsidR="002872F8" w:rsidRPr="00F40749">
        <w:rPr>
          <w:rFonts w:ascii="Univers Light" w:hAnsi="Univers Light"/>
        </w:rPr>
        <w:t xml:space="preserve">Reimbursement requests over $750,000 </w:t>
      </w:r>
      <w:proofErr w:type="gramStart"/>
      <w:r w:rsidR="002872F8" w:rsidRPr="00F40749">
        <w:rPr>
          <w:rFonts w:ascii="Univers Light" w:hAnsi="Univers Light"/>
        </w:rPr>
        <w:t>requires</w:t>
      </w:r>
      <w:proofErr w:type="gramEnd"/>
      <w:r w:rsidR="002872F8" w:rsidRPr="00F40749">
        <w:rPr>
          <w:rFonts w:ascii="Univers Light" w:hAnsi="Univers Light"/>
        </w:rPr>
        <w:t xml:space="preserve"> additional leadership review</w:t>
      </w:r>
      <w:r w:rsidR="00574276" w:rsidRPr="00F40749">
        <w:rPr>
          <w:rFonts w:ascii="Univers Light" w:hAnsi="Univers Light"/>
        </w:rPr>
        <w:t>.</w:t>
      </w:r>
    </w:p>
    <w:p w14:paraId="6D5869FD" w14:textId="4F81A1A1" w:rsidR="002872F8" w:rsidRPr="00F40749" w:rsidRDefault="00A56B5C" w:rsidP="003154CE">
      <w:pPr>
        <w:pStyle w:val="Heading2"/>
        <w:rPr>
          <w:rFonts w:ascii="Univers Light" w:hAnsi="Univers Light"/>
        </w:rPr>
      </w:pPr>
      <w:r w:rsidRPr="00F40749">
        <w:rPr>
          <w:rFonts w:ascii="Univers Light" w:hAnsi="Univers Light"/>
          <w:color w:val="FF0000"/>
        </w:rPr>
        <w:t xml:space="preserve"> </w:t>
      </w:r>
      <w:bookmarkStart w:id="25" w:name="_Toc135830460"/>
      <w:r w:rsidR="002872F8" w:rsidRPr="00F40749">
        <w:rPr>
          <w:rFonts w:ascii="Univers Light" w:hAnsi="Univers Light"/>
        </w:rPr>
        <w:t>Reporting Requirements</w:t>
      </w:r>
      <w:bookmarkEnd w:id="25"/>
    </w:p>
    <w:p w14:paraId="73E707FE" w14:textId="7C4C3241" w:rsidR="002872F8" w:rsidRPr="00F40749" w:rsidRDefault="002872F8" w:rsidP="008559E8">
      <w:pPr>
        <w:pStyle w:val="BodyTextIndent"/>
        <w:rPr>
          <w:rFonts w:ascii="Univers Light" w:hAnsi="Univers Light"/>
        </w:rPr>
      </w:pPr>
      <w:r w:rsidRPr="00F40749">
        <w:rPr>
          <w:rFonts w:ascii="Univers Light" w:hAnsi="Univers Light"/>
        </w:rPr>
        <w:t xml:space="preserve">System generated reports, preferably </w:t>
      </w:r>
      <w:r w:rsidR="00C249DD" w:rsidRPr="00F40749">
        <w:rPr>
          <w:rFonts w:ascii="Univers Light" w:hAnsi="Univers Light"/>
        </w:rPr>
        <w:t xml:space="preserve">in </w:t>
      </w:r>
      <w:r w:rsidRPr="00F40749">
        <w:rPr>
          <w:rFonts w:ascii="Univers Light" w:hAnsi="Univers Light"/>
        </w:rPr>
        <w:t>Excel</w:t>
      </w:r>
      <w:r w:rsidR="00C249DD" w:rsidRPr="00F40749">
        <w:rPr>
          <w:rFonts w:ascii="Univers Light" w:hAnsi="Univers Light"/>
        </w:rPr>
        <w:t xml:space="preserve">, </w:t>
      </w:r>
      <w:r w:rsidRPr="00F40749">
        <w:rPr>
          <w:rFonts w:ascii="Univers Light" w:hAnsi="Univers Light"/>
        </w:rPr>
        <w:t>captur</w:t>
      </w:r>
      <w:r w:rsidR="00C249DD" w:rsidRPr="00F40749">
        <w:rPr>
          <w:rFonts w:ascii="Univers Light" w:hAnsi="Univers Light"/>
        </w:rPr>
        <w:t>ing</w:t>
      </w:r>
      <w:r w:rsidRPr="00F40749">
        <w:rPr>
          <w:rFonts w:ascii="Univers Light" w:hAnsi="Univers Light"/>
        </w:rPr>
        <w:t xml:space="preserve"> all required data</w:t>
      </w:r>
      <w:r w:rsidR="00C249DD" w:rsidRPr="00F40749">
        <w:rPr>
          <w:rFonts w:ascii="Univers Light" w:hAnsi="Univers Light"/>
        </w:rPr>
        <w:t xml:space="preserve"> listed below</w:t>
      </w:r>
      <w:r w:rsidRPr="00F40749">
        <w:rPr>
          <w:rFonts w:ascii="Univers Light" w:hAnsi="Univers Light"/>
        </w:rPr>
        <w:t xml:space="preserve"> </w:t>
      </w:r>
      <w:r w:rsidR="00C249DD" w:rsidRPr="00F40749">
        <w:rPr>
          <w:rFonts w:ascii="Univers Light" w:hAnsi="Univers Light"/>
        </w:rPr>
        <w:t xml:space="preserve">will </w:t>
      </w:r>
      <w:r w:rsidRPr="00F40749">
        <w:rPr>
          <w:rFonts w:ascii="Univers Light" w:hAnsi="Univers Light"/>
        </w:rPr>
        <w:t>ensure the timely auditing</w:t>
      </w:r>
      <w:r w:rsidR="00C249DD" w:rsidRPr="00F40749">
        <w:rPr>
          <w:rFonts w:ascii="Univers Light" w:hAnsi="Univers Light"/>
        </w:rPr>
        <w:t xml:space="preserve"> of</w:t>
      </w:r>
      <w:r w:rsidRPr="00F40749">
        <w:rPr>
          <w:rFonts w:ascii="Univers Light" w:hAnsi="Univers Light"/>
        </w:rPr>
        <w:t xml:space="preserve"> reimbursement requests.</w:t>
      </w:r>
    </w:p>
    <w:p w14:paraId="57E9881B" w14:textId="77777777" w:rsidR="002872F8" w:rsidRPr="00F40749" w:rsidRDefault="002872F8" w:rsidP="00125B3D">
      <w:pPr>
        <w:pStyle w:val="ListBullet"/>
        <w:rPr>
          <w:rFonts w:ascii="Univers Light" w:hAnsi="Univers Light"/>
        </w:rPr>
      </w:pPr>
      <w:r w:rsidRPr="00F40749">
        <w:rPr>
          <w:rFonts w:ascii="Univers Light" w:hAnsi="Univers Light"/>
        </w:rPr>
        <w:t>Report Date</w:t>
      </w:r>
    </w:p>
    <w:p w14:paraId="35174BC7" w14:textId="77777777" w:rsidR="002872F8" w:rsidRPr="00F40749" w:rsidRDefault="002872F8" w:rsidP="00125B3D">
      <w:pPr>
        <w:pStyle w:val="ListBullet"/>
        <w:rPr>
          <w:rFonts w:ascii="Univers Light" w:hAnsi="Univers Light"/>
        </w:rPr>
      </w:pPr>
      <w:r w:rsidRPr="00F40749">
        <w:rPr>
          <w:rFonts w:ascii="Univers Light" w:hAnsi="Univers Light"/>
        </w:rPr>
        <w:t>Policyholder</w:t>
      </w:r>
    </w:p>
    <w:p w14:paraId="59C2D9AC" w14:textId="77777777" w:rsidR="002872F8" w:rsidRPr="00F40749" w:rsidRDefault="002872F8" w:rsidP="00125B3D">
      <w:pPr>
        <w:pStyle w:val="ListBullet"/>
        <w:rPr>
          <w:rFonts w:ascii="Univers Light" w:hAnsi="Univers Light"/>
        </w:rPr>
      </w:pPr>
      <w:r w:rsidRPr="00F40749">
        <w:rPr>
          <w:rFonts w:ascii="Univers Light" w:hAnsi="Univers Light"/>
        </w:rPr>
        <w:t>Insured Name</w:t>
      </w:r>
    </w:p>
    <w:p w14:paraId="23258729" w14:textId="77777777" w:rsidR="002872F8" w:rsidRPr="00F40749" w:rsidRDefault="002872F8" w:rsidP="00125B3D">
      <w:pPr>
        <w:pStyle w:val="ListBullet"/>
        <w:rPr>
          <w:rFonts w:ascii="Univers Light" w:hAnsi="Univers Light"/>
        </w:rPr>
      </w:pPr>
      <w:r w:rsidRPr="00F40749">
        <w:rPr>
          <w:rFonts w:ascii="Univers Light" w:hAnsi="Univers Light"/>
        </w:rPr>
        <w:t>Employee Member ID Number</w:t>
      </w:r>
    </w:p>
    <w:p w14:paraId="71BEE40B" w14:textId="77777777" w:rsidR="002872F8" w:rsidRPr="00F40749" w:rsidRDefault="002872F8" w:rsidP="00125B3D">
      <w:pPr>
        <w:pStyle w:val="ListBullet"/>
        <w:rPr>
          <w:rFonts w:ascii="Univers Light" w:hAnsi="Univers Light"/>
        </w:rPr>
      </w:pPr>
      <w:r w:rsidRPr="00F40749">
        <w:rPr>
          <w:rFonts w:ascii="Univers Light" w:hAnsi="Univers Light"/>
        </w:rPr>
        <w:t>Claimant name</w:t>
      </w:r>
    </w:p>
    <w:p w14:paraId="433F6405" w14:textId="77777777" w:rsidR="002872F8" w:rsidRPr="00F40749" w:rsidRDefault="002872F8" w:rsidP="00125B3D">
      <w:pPr>
        <w:pStyle w:val="ListBullet"/>
        <w:rPr>
          <w:rFonts w:ascii="Univers Light" w:hAnsi="Univers Light"/>
        </w:rPr>
      </w:pPr>
      <w:r w:rsidRPr="00F40749">
        <w:rPr>
          <w:rFonts w:ascii="Univers Light" w:hAnsi="Univers Light"/>
        </w:rPr>
        <w:t>Service From Date</w:t>
      </w:r>
    </w:p>
    <w:p w14:paraId="71ECEE8D" w14:textId="77777777" w:rsidR="002872F8" w:rsidRPr="00F40749" w:rsidRDefault="002872F8" w:rsidP="00125B3D">
      <w:pPr>
        <w:pStyle w:val="ListBullet"/>
        <w:rPr>
          <w:rFonts w:ascii="Univers Light" w:hAnsi="Univers Light"/>
        </w:rPr>
      </w:pPr>
      <w:r w:rsidRPr="00F40749">
        <w:rPr>
          <w:rFonts w:ascii="Univers Light" w:hAnsi="Univers Light"/>
        </w:rPr>
        <w:t>Service To Date</w:t>
      </w:r>
    </w:p>
    <w:p w14:paraId="29889627" w14:textId="77777777" w:rsidR="002872F8" w:rsidRPr="00F40749" w:rsidRDefault="002872F8" w:rsidP="00125B3D">
      <w:pPr>
        <w:pStyle w:val="ListBullet"/>
        <w:rPr>
          <w:rFonts w:ascii="Univers Light" w:hAnsi="Univers Light"/>
        </w:rPr>
      </w:pPr>
      <w:r w:rsidRPr="00F40749">
        <w:rPr>
          <w:rFonts w:ascii="Univers Light" w:hAnsi="Univers Light"/>
        </w:rPr>
        <w:t>Primary ICD-10 Code</w:t>
      </w:r>
    </w:p>
    <w:p w14:paraId="77F5249D" w14:textId="77777777" w:rsidR="002872F8" w:rsidRPr="00F40749" w:rsidRDefault="002872F8" w:rsidP="00125B3D">
      <w:pPr>
        <w:pStyle w:val="ListBullet"/>
        <w:rPr>
          <w:rFonts w:ascii="Univers Light" w:hAnsi="Univers Light"/>
        </w:rPr>
      </w:pPr>
      <w:r w:rsidRPr="00F40749">
        <w:rPr>
          <w:rFonts w:ascii="Univers Light" w:hAnsi="Univers Light"/>
        </w:rPr>
        <w:t>CPT/Revenue/HCPC Codes</w:t>
      </w:r>
    </w:p>
    <w:p w14:paraId="128AA20F" w14:textId="77777777" w:rsidR="002872F8" w:rsidRPr="00F40749" w:rsidRDefault="002872F8" w:rsidP="00125B3D">
      <w:pPr>
        <w:pStyle w:val="ListBullet"/>
        <w:rPr>
          <w:rFonts w:ascii="Univers Light" w:hAnsi="Univers Light"/>
        </w:rPr>
      </w:pPr>
      <w:r w:rsidRPr="00F40749">
        <w:rPr>
          <w:rFonts w:ascii="Univers Light" w:hAnsi="Univers Light"/>
        </w:rPr>
        <w:t>ICD-10 Procedure Codes</w:t>
      </w:r>
    </w:p>
    <w:p w14:paraId="6B77D936" w14:textId="77777777" w:rsidR="002872F8" w:rsidRPr="00F40749" w:rsidRDefault="002872F8" w:rsidP="00125B3D">
      <w:pPr>
        <w:pStyle w:val="ListBullet"/>
        <w:rPr>
          <w:rFonts w:ascii="Univers Light" w:hAnsi="Univers Light"/>
        </w:rPr>
      </w:pPr>
      <w:r w:rsidRPr="00F40749">
        <w:rPr>
          <w:rFonts w:ascii="Univers Light" w:hAnsi="Univers Light"/>
        </w:rPr>
        <w:t>Submitted/Billed Amount</w:t>
      </w:r>
    </w:p>
    <w:p w14:paraId="6FD4DC8F" w14:textId="77777777" w:rsidR="002872F8" w:rsidRPr="00F40749" w:rsidRDefault="002872F8" w:rsidP="00125B3D">
      <w:pPr>
        <w:pStyle w:val="ListBullet"/>
        <w:rPr>
          <w:rFonts w:ascii="Univers Light" w:hAnsi="Univers Light"/>
        </w:rPr>
      </w:pPr>
      <w:r w:rsidRPr="00F40749">
        <w:rPr>
          <w:rFonts w:ascii="Univers Light" w:hAnsi="Univers Light"/>
        </w:rPr>
        <w:t>Discount Amount</w:t>
      </w:r>
    </w:p>
    <w:p w14:paraId="541E422C" w14:textId="77777777" w:rsidR="002872F8" w:rsidRPr="00F40749" w:rsidRDefault="002872F8" w:rsidP="00125B3D">
      <w:pPr>
        <w:pStyle w:val="ListBullet"/>
        <w:rPr>
          <w:rFonts w:ascii="Univers Light" w:hAnsi="Univers Light"/>
        </w:rPr>
      </w:pPr>
      <w:r w:rsidRPr="00F40749">
        <w:rPr>
          <w:rFonts w:ascii="Univers Light" w:hAnsi="Univers Light"/>
        </w:rPr>
        <w:t>Ineligible Amount</w:t>
      </w:r>
    </w:p>
    <w:p w14:paraId="27DD854D" w14:textId="77777777" w:rsidR="002872F8" w:rsidRPr="00F40749" w:rsidRDefault="002872F8" w:rsidP="00125B3D">
      <w:pPr>
        <w:pStyle w:val="ListBullet"/>
        <w:rPr>
          <w:rFonts w:ascii="Univers Light" w:hAnsi="Univers Light"/>
        </w:rPr>
      </w:pPr>
      <w:r w:rsidRPr="00F40749">
        <w:rPr>
          <w:rFonts w:ascii="Univers Light" w:hAnsi="Univers Light"/>
        </w:rPr>
        <w:t>Deductible Amount</w:t>
      </w:r>
    </w:p>
    <w:p w14:paraId="784FA35A" w14:textId="77777777" w:rsidR="002872F8" w:rsidRPr="00F40749" w:rsidRDefault="002872F8" w:rsidP="00125B3D">
      <w:pPr>
        <w:pStyle w:val="ListBullet"/>
        <w:rPr>
          <w:rFonts w:ascii="Univers Light" w:hAnsi="Univers Light"/>
        </w:rPr>
      </w:pPr>
      <w:r w:rsidRPr="00F40749">
        <w:rPr>
          <w:rFonts w:ascii="Univers Light" w:hAnsi="Univers Light"/>
        </w:rPr>
        <w:t>Coinsurance Amount</w:t>
      </w:r>
    </w:p>
    <w:p w14:paraId="223A9F5F" w14:textId="77777777" w:rsidR="002872F8" w:rsidRPr="00F40749" w:rsidRDefault="002872F8" w:rsidP="00125B3D">
      <w:pPr>
        <w:pStyle w:val="ListBullet"/>
        <w:rPr>
          <w:rFonts w:ascii="Univers Light" w:hAnsi="Univers Light"/>
        </w:rPr>
      </w:pPr>
      <w:r w:rsidRPr="00F40749">
        <w:rPr>
          <w:rFonts w:ascii="Univers Light" w:hAnsi="Univers Light"/>
        </w:rPr>
        <w:t>Copayment Amount</w:t>
      </w:r>
    </w:p>
    <w:p w14:paraId="3E00B3BD" w14:textId="77777777" w:rsidR="002872F8" w:rsidRPr="00F40749" w:rsidRDefault="002872F8" w:rsidP="00125B3D">
      <w:pPr>
        <w:pStyle w:val="ListBullet"/>
        <w:rPr>
          <w:rFonts w:ascii="Univers Light" w:hAnsi="Univers Light"/>
        </w:rPr>
      </w:pPr>
      <w:r w:rsidRPr="00F40749">
        <w:rPr>
          <w:rFonts w:ascii="Univers Light" w:hAnsi="Univers Light"/>
        </w:rPr>
        <w:t>Paid Amount</w:t>
      </w:r>
    </w:p>
    <w:p w14:paraId="3BFC244A" w14:textId="77777777" w:rsidR="002872F8" w:rsidRPr="00F40749" w:rsidRDefault="002872F8" w:rsidP="00125B3D">
      <w:pPr>
        <w:pStyle w:val="ListBullet"/>
        <w:rPr>
          <w:rFonts w:ascii="Univers Light" w:hAnsi="Univers Light"/>
        </w:rPr>
      </w:pPr>
      <w:r w:rsidRPr="00F40749">
        <w:rPr>
          <w:rFonts w:ascii="Univers Light" w:hAnsi="Univers Light"/>
        </w:rPr>
        <w:t>Payee Name</w:t>
      </w:r>
    </w:p>
    <w:p w14:paraId="5309016D" w14:textId="77777777" w:rsidR="002872F8" w:rsidRPr="00F40749" w:rsidRDefault="002872F8" w:rsidP="00125B3D">
      <w:pPr>
        <w:pStyle w:val="ListBullet"/>
        <w:rPr>
          <w:rFonts w:ascii="Univers Light" w:hAnsi="Univers Light"/>
        </w:rPr>
      </w:pPr>
      <w:r w:rsidRPr="00F40749">
        <w:rPr>
          <w:rFonts w:ascii="Univers Light" w:hAnsi="Univers Light"/>
        </w:rPr>
        <w:t>Provider Tax ID</w:t>
      </w:r>
    </w:p>
    <w:p w14:paraId="7CE0E2CB" w14:textId="1B888492" w:rsidR="00AF3770" w:rsidRPr="00F40749" w:rsidRDefault="002872F8" w:rsidP="00125B3D">
      <w:pPr>
        <w:pStyle w:val="ListBullet"/>
        <w:rPr>
          <w:rFonts w:ascii="Univers Light" w:hAnsi="Univers Light"/>
        </w:rPr>
      </w:pPr>
      <w:r w:rsidRPr="00F40749">
        <w:rPr>
          <w:rFonts w:ascii="Univers Light" w:hAnsi="Univers Light"/>
        </w:rPr>
        <w:t>Paid Date</w:t>
      </w:r>
    </w:p>
    <w:p w14:paraId="2596F150" w14:textId="77777777" w:rsidR="005F58AA" w:rsidRPr="00F40749" w:rsidRDefault="005F58AA" w:rsidP="007376C6">
      <w:pPr>
        <w:pStyle w:val="ListBullet"/>
        <w:numPr>
          <w:ilvl w:val="0"/>
          <w:numId w:val="0"/>
        </w:numPr>
        <w:ind w:left="720"/>
        <w:rPr>
          <w:rFonts w:ascii="Univers Light" w:hAnsi="Univers Light"/>
        </w:rPr>
      </w:pPr>
    </w:p>
    <w:p w14:paraId="14A671E6" w14:textId="77777777" w:rsidR="005F58AA" w:rsidRDefault="005F58AA">
      <w:pPr>
        <w:spacing w:before="0" w:after="0" w:line="240" w:lineRule="auto"/>
        <w:rPr>
          <w:b/>
          <w:caps/>
          <w:color w:val="FFFFFF"/>
          <w:spacing w:val="15"/>
          <w:sz w:val="30"/>
        </w:rPr>
      </w:pPr>
      <w:r>
        <w:br w:type="page"/>
      </w:r>
    </w:p>
    <w:p w14:paraId="35313C16" w14:textId="127E5C45" w:rsidR="005F58AA" w:rsidRPr="00184C3A" w:rsidRDefault="005F58AA" w:rsidP="0044647E">
      <w:pPr>
        <w:pStyle w:val="Heading1"/>
      </w:pPr>
      <w:bookmarkStart w:id="26" w:name="_Toc135830461"/>
      <w:r w:rsidRPr="00184C3A">
        <w:lastRenderedPageBreak/>
        <w:t>AGGREGATE CLAIM REIMBURSEMENT REQUESTS</w:t>
      </w:r>
      <w:bookmarkEnd w:id="26"/>
    </w:p>
    <w:p w14:paraId="341AE578" w14:textId="4D5BC6C1" w:rsidR="005F58AA" w:rsidRPr="00F40749" w:rsidRDefault="005F58AA" w:rsidP="0044647E">
      <w:pPr>
        <w:pStyle w:val="Heading2"/>
        <w:spacing w:before="0"/>
        <w:rPr>
          <w:rFonts w:ascii="Univers Light" w:hAnsi="Univers Light"/>
        </w:rPr>
      </w:pPr>
      <w:bookmarkStart w:id="27" w:name="_Toc135830462"/>
      <w:r w:rsidRPr="00F40749">
        <w:rPr>
          <w:rFonts w:ascii="Univers Light" w:hAnsi="Univers Light"/>
        </w:rPr>
        <w:t>Reporting Responsibilities</w:t>
      </w:r>
      <w:bookmarkEnd w:id="27"/>
    </w:p>
    <w:p w14:paraId="26BEF1C7" w14:textId="58AF4D8F" w:rsidR="005F58AA" w:rsidRPr="00F40749" w:rsidRDefault="005F58AA" w:rsidP="005F58AA">
      <w:pPr>
        <w:pStyle w:val="BodyTextIndent"/>
        <w:rPr>
          <w:rFonts w:ascii="Univers Light" w:hAnsi="Univers Light"/>
        </w:rPr>
      </w:pPr>
      <w:r w:rsidRPr="00F40749">
        <w:rPr>
          <w:rFonts w:ascii="Univers Light" w:hAnsi="Univers Light"/>
        </w:rPr>
        <w:t>Claims Administrators are required to report full aggregate claims data</w:t>
      </w:r>
      <w:r w:rsidR="0037103A">
        <w:rPr>
          <w:rFonts w:ascii="Univers Light" w:hAnsi="Univers Light"/>
        </w:rPr>
        <w:t xml:space="preserve"> as soon as possible</w:t>
      </w:r>
      <w:r w:rsidRPr="00F40749">
        <w:rPr>
          <w:rFonts w:ascii="Univers Light" w:hAnsi="Univers Light"/>
        </w:rPr>
        <w:t xml:space="preserve"> after the close of any calendar month. Information should include monthly and Year-To-Date claims summaries (i.e., census, paid amounts, ineligible claims, etc.). The report should indicate the appropriate contract dates and type of contract (e.g., “Paid,” 12/15, etc.). Monthly reports should be submitted to </w:t>
      </w:r>
      <w:hyperlink r:id="rId17" w:history="1">
        <w:r w:rsidRPr="00F40749">
          <w:rPr>
            <w:rStyle w:val="Hyperlink"/>
            <w:rFonts w:ascii="Univers Light" w:hAnsi="Univers Light"/>
          </w:rPr>
          <w:t>StoplossAggregate@tmhcc.com</w:t>
        </w:r>
      </w:hyperlink>
      <w:r w:rsidRPr="00F40749">
        <w:rPr>
          <w:rFonts w:ascii="Univers Light" w:hAnsi="Univers Light"/>
        </w:rPr>
        <w:t xml:space="preserve"> </w:t>
      </w:r>
      <w:r w:rsidRPr="00F40749">
        <w:rPr>
          <w:rFonts w:ascii="Univers Light" w:hAnsi="Univers Light"/>
          <w:u w:val="single"/>
        </w:rPr>
        <w:t>M</w:t>
      </w:r>
      <w:r w:rsidRPr="00F40749">
        <w:rPr>
          <w:rFonts w:ascii="Univers Light" w:hAnsi="Univers Light"/>
        </w:rPr>
        <w:t xml:space="preserve">onthly </w:t>
      </w:r>
      <w:r w:rsidRPr="00F40749">
        <w:rPr>
          <w:rFonts w:ascii="Univers Light" w:hAnsi="Univers Light"/>
          <w:u w:val="single"/>
        </w:rPr>
        <w:t>D</w:t>
      </w:r>
      <w:r w:rsidRPr="00F40749">
        <w:rPr>
          <w:rFonts w:ascii="Univers Light" w:hAnsi="Univers Light"/>
        </w:rPr>
        <w:t xml:space="preserve">eductible </w:t>
      </w:r>
      <w:r w:rsidRPr="00F40749">
        <w:rPr>
          <w:rFonts w:ascii="Univers Light" w:hAnsi="Univers Light"/>
          <w:u w:val="single"/>
        </w:rPr>
        <w:t>A</w:t>
      </w:r>
      <w:r w:rsidRPr="00F40749">
        <w:rPr>
          <w:rFonts w:ascii="Univers Light" w:hAnsi="Univers Light"/>
        </w:rPr>
        <w:t xml:space="preserve">dvance </w:t>
      </w:r>
      <w:r w:rsidRPr="00F40749">
        <w:rPr>
          <w:rFonts w:ascii="Univers Light" w:hAnsi="Univers Light"/>
          <w:u w:val="single"/>
        </w:rPr>
        <w:t>R</w:t>
      </w:r>
      <w:r w:rsidRPr="00F40749">
        <w:rPr>
          <w:rFonts w:ascii="Univers Light" w:hAnsi="Univers Light"/>
        </w:rPr>
        <w:t>eimbursement (MDAR) (Also known as Monthly Aggregate Accommodation</w:t>
      </w:r>
      <w:r w:rsidR="00877596" w:rsidRPr="00F40749">
        <w:rPr>
          <w:rFonts w:ascii="Univers Light" w:hAnsi="Univers Light"/>
        </w:rPr>
        <w:t>).</w:t>
      </w:r>
    </w:p>
    <w:p w14:paraId="22449308" w14:textId="03EEF591" w:rsidR="00DB768F" w:rsidRPr="00F40749" w:rsidRDefault="005F58AA" w:rsidP="00DB768F">
      <w:pPr>
        <w:pStyle w:val="BodyTextIndent"/>
        <w:rPr>
          <w:rFonts w:ascii="Univers Light" w:hAnsi="Univers Light"/>
        </w:rPr>
      </w:pPr>
      <w:r w:rsidRPr="00F40749">
        <w:rPr>
          <w:rFonts w:ascii="Univers Light" w:hAnsi="Univers Light"/>
          <w:b/>
          <w:bCs/>
        </w:rPr>
        <w:t>Monthly Deductible Advance Reimbursement</w:t>
      </w:r>
      <w:r w:rsidRPr="00F40749">
        <w:rPr>
          <w:rFonts w:ascii="Univers Light" w:hAnsi="Univers Light"/>
        </w:rPr>
        <w:t xml:space="preserve"> is offered as an option to our stop loss </w:t>
      </w:r>
      <w:r w:rsidR="009C0B43" w:rsidRPr="00F40749">
        <w:rPr>
          <w:rFonts w:ascii="Univers Light" w:hAnsi="Univers Light"/>
        </w:rPr>
        <w:t>policies</w:t>
      </w:r>
      <w:r w:rsidR="004C1D0F">
        <w:rPr>
          <w:rFonts w:ascii="Univers Light" w:hAnsi="Univers Light"/>
        </w:rPr>
        <w:t xml:space="preserve"> through</w:t>
      </w:r>
      <w:r w:rsidR="00DB768F" w:rsidRPr="00F40749">
        <w:rPr>
          <w:rFonts w:ascii="Univers Light" w:hAnsi="Univers Light"/>
        </w:rPr>
        <w:t xml:space="preserve"> an endorsement to the stop loss policy. Review the policyholder’s Policy Endorsement for a complete list of requirements/qualifications.</w:t>
      </w:r>
    </w:p>
    <w:p w14:paraId="7CBCDB07" w14:textId="601A34D2" w:rsidR="005F58AA" w:rsidRPr="00F40749" w:rsidRDefault="005F58AA" w:rsidP="005F58AA">
      <w:pPr>
        <w:pStyle w:val="BodyTextIndent"/>
        <w:rPr>
          <w:rFonts w:ascii="Univers Light" w:hAnsi="Univers Light"/>
        </w:rPr>
      </w:pPr>
      <w:r w:rsidRPr="00F40749">
        <w:rPr>
          <w:rFonts w:ascii="Univers Light" w:hAnsi="Univers Light"/>
        </w:rPr>
        <w:t xml:space="preserve">The Monthly Deductible Advance </w:t>
      </w:r>
      <w:r w:rsidR="00877596" w:rsidRPr="00F40749">
        <w:rPr>
          <w:rFonts w:ascii="Univers Light" w:hAnsi="Univers Light"/>
        </w:rPr>
        <w:t>R</w:t>
      </w:r>
      <w:r w:rsidRPr="00F40749">
        <w:rPr>
          <w:rFonts w:ascii="Univers Light" w:hAnsi="Univers Light"/>
        </w:rPr>
        <w:t>eimbursement is designed to assist the Policyholder with cash flow during the term of the contract. It does not replace the funding requirements. The plan sponsor, prior to receiving</w:t>
      </w:r>
      <w:r w:rsidR="00621ED6">
        <w:rPr>
          <w:rFonts w:ascii="Univers Light" w:hAnsi="Univers Light"/>
        </w:rPr>
        <w:t xml:space="preserve"> </w:t>
      </w:r>
      <w:r w:rsidRPr="00F40749">
        <w:rPr>
          <w:rFonts w:ascii="Univers Light" w:hAnsi="Univers Light"/>
        </w:rPr>
        <w:t>monthly accommodation, must pay all claims.</w:t>
      </w:r>
    </w:p>
    <w:p w14:paraId="51C7D6A7" w14:textId="77777777" w:rsidR="005F58AA" w:rsidRPr="00F40749" w:rsidRDefault="005F58AA" w:rsidP="0046034F">
      <w:pPr>
        <w:pStyle w:val="Heading2"/>
        <w:rPr>
          <w:rFonts w:ascii="Univers Light" w:hAnsi="Univers Light"/>
        </w:rPr>
      </w:pPr>
      <w:bookmarkStart w:id="28" w:name="_Toc135830463"/>
      <w:r w:rsidRPr="00F40749">
        <w:rPr>
          <w:rFonts w:ascii="Univers Light" w:hAnsi="Univers Light"/>
        </w:rPr>
        <w:t>Filing a Monthly Deductible Advance Reimbursement</w:t>
      </w:r>
      <w:bookmarkEnd w:id="28"/>
    </w:p>
    <w:p w14:paraId="02801673" w14:textId="77777777" w:rsidR="005F58AA" w:rsidRPr="00F40749" w:rsidRDefault="005F58AA" w:rsidP="00E01364">
      <w:pPr>
        <w:pStyle w:val="BodyTextIndent"/>
        <w:rPr>
          <w:rFonts w:ascii="Univers Light" w:hAnsi="Univers Light"/>
        </w:rPr>
      </w:pPr>
      <w:r w:rsidRPr="00F40749">
        <w:rPr>
          <w:rFonts w:ascii="Univers Light" w:hAnsi="Univers Light"/>
        </w:rPr>
        <w:t>To file a Monthly Deductible Advance Reimbursement; please submit the following documentation:</w:t>
      </w:r>
    </w:p>
    <w:p w14:paraId="5950907E" w14:textId="77777777" w:rsidR="005F58AA" w:rsidRPr="00F40749" w:rsidRDefault="005F58AA" w:rsidP="007376C6">
      <w:pPr>
        <w:pStyle w:val="ListBullet"/>
        <w:rPr>
          <w:rFonts w:ascii="Univers Light" w:hAnsi="Univers Light"/>
        </w:rPr>
      </w:pPr>
      <w:r w:rsidRPr="00F40749">
        <w:rPr>
          <w:rFonts w:ascii="Univers Light" w:hAnsi="Univers Light"/>
        </w:rPr>
        <w:t xml:space="preserve">Completed </w:t>
      </w:r>
      <w:hyperlink r:id="rId18">
        <w:r w:rsidRPr="00F40749">
          <w:rPr>
            <w:rStyle w:val="Hyperlink"/>
            <w:rFonts w:ascii="Univers Light" w:hAnsi="Univers Light"/>
            <w:color w:val="auto"/>
          </w:rPr>
          <w:t>Monthly Aggregate Accommodation Reimbursement Form</w:t>
        </w:r>
        <w:r w:rsidRPr="00F40749">
          <w:rPr>
            <w:rStyle w:val="Hyperlink"/>
            <w:rFonts w:ascii="Univers Light" w:hAnsi="Univers Light"/>
          </w:rPr>
          <w:t>.</w:t>
        </w:r>
      </w:hyperlink>
      <w:r w:rsidRPr="00F40749">
        <w:rPr>
          <w:rFonts w:ascii="Univers Light" w:hAnsi="Univers Light"/>
        </w:rPr>
        <w:t xml:space="preserve"> </w:t>
      </w:r>
    </w:p>
    <w:p w14:paraId="02C404CA" w14:textId="77777777" w:rsidR="005F58AA" w:rsidRPr="00F40749" w:rsidRDefault="005F58AA" w:rsidP="007376C6">
      <w:pPr>
        <w:pStyle w:val="ListBullet"/>
        <w:rPr>
          <w:rFonts w:ascii="Univers Light" w:hAnsi="Univers Light"/>
        </w:rPr>
      </w:pPr>
      <w:r w:rsidRPr="00F40749">
        <w:rPr>
          <w:rFonts w:ascii="Univers Light" w:hAnsi="Univers Light"/>
        </w:rPr>
        <w:t>Monthly Loss Summary Reports showing the Policyholder’s paid claims data and Aggregate census information as noted in section A.</w:t>
      </w:r>
    </w:p>
    <w:p w14:paraId="34F86777" w14:textId="77777777" w:rsidR="005F58AA" w:rsidRPr="00F40749" w:rsidRDefault="005F58AA" w:rsidP="007376C6">
      <w:pPr>
        <w:pStyle w:val="ListBullet"/>
        <w:rPr>
          <w:rFonts w:ascii="Univers Light" w:hAnsi="Univers Light"/>
        </w:rPr>
      </w:pPr>
      <w:r w:rsidRPr="00F40749">
        <w:rPr>
          <w:rFonts w:ascii="Univers Light" w:hAnsi="Univers Light"/>
        </w:rPr>
        <w:t xml:space="preserve">Paid Claims Analysis showing employee name, claimant name, service date, type of service, </w:t>
      </w:r>
      <w:proofErr w:type="gramStart"/>
      <w:r w:rsidRPr="00F40749">
        <w:rPr>
          <w:rFonts w:ascii="Univers Light" w:hAnsi="Univers Light"/>
        </w:rPr>
        <w:t>amount</w:t>
      </w:r>
      <w:proofErr w:type="gramEnd"/>
      <w:r w:rsidRPr="00F40749">
        <w:rPr>
          <w:rFonts w:ascii="Univers Light" w:hAnsi="Univers Light"/>
        </w:rPr>
        <w:t xml:space="preserve"> of charges and amount paid.</w:t>
      </w:r>
    </w:p>
    <w:p w14:paraId="5596C07C" w14:textId="77777777" w:rsidR="005F58AA" w:rsidRPr="00F40749" w:rsidRDefault="005F58AA" w:rsidP="00E01364">
      <w:pPr>
        <w:pStyle w:val="BodyTextIndent"/>
        <w:rPr>
          <w:rFonts w:ascii="Univers Light" w:hAnsi="Univers Light"/>
        </w:rPr>
      </w:pPr>
      <w:r w:rsidRPr="00F40749">
        <w:rPr>
          <w:rFonts w:ascii="Univers Light" w:hAnsi="Univers Light"/>
        </w:rPr>
        <w:t>Please Note the Following:</w:t>
      </w:r>
    </w:p>
    <w:p w14:paraId="5DA61C2C" w14:textId="78187468" w:rsidR="005F58AA" w:rsidRPr="00F40749" w:rsidRDefault="005F58AA" w:rsidP="007376C6">
      <w:pPr>
        <w:pStyle w:val="ListBullet"/>
        <w:rPr>
          <w:rFonts w:ascii="Univers Light" w:hAnsi="Univers Light"/>
        </w:rPr>
      </w:pPr>
      <w:r w:rsidRPr="00F40749">
        <w:rPr>
          <w:rFonts w:ascii="Univers Light" w:hAnsi="Univers Light"/>
          <w:b/>
          <w:bCs/>
        </w:rPr>
        <w:t>Monthly Deductible Advance Reimbursement</w:t>
      </w:r>
      <w:r w:rsidR="00815A2D">
        <w:rPr>
          <w:rFonts w:ascii="Univers Light" w:hAnsi="Univers Light"/>
          <w:b/>
          <w:bCs/>
        </w:rPr>
        <w:t xml:space="preserve"> </w:t>
      </w:r>
      <w:r w:rsidR="00815A2D">
        <w:rPr>
          <w:rFonts w:ascii="Univers Light" w:hAnsi="Univers Light"/>
        </w:rPr>
        <w:t>it</w:t>
      </w:r>
      <w:r w:rsidRPr="00F40749">
        <w:rPr>
          <w:rFonts w:ascii="Univers Light" w:hAnsi="Univers Light"/>
        </w:rPr>
        <w:t xml:space="preserve"> </w:t>
      </w:r>
      <w:r w:rsidR="00587960" w:rsidRPr="00F40749">
        <w:rPr>
          <w:rFonts w:ascii="Univers Light" w:hAnsi="Univers Light"/>
        </w:rPr>
        <w:t>is pr</w:t>
      </w:r>
      <w:r w:rsidR="007D3CD3" w:rsidRPr="00F40749">
        <w:rPr>
          <w:rFonts w:ascii="Univers Light" w:hAnsi="Univers Light"/>
        </w:rPr>
        <w:t xml:space="preserve">eferred we receive </w:t>
      </w:r>
      <w:r w:rsidRPr="00F40749">
        <w:rPr>
          <w:rFonts w:ascii="Univers Light" w:hAnsi="Univers Light"/>
        </w:rPr>
        <w:t xml:space="preserve">within 15 days following the end of the month for which the accommodation is requested. For example, if you are filing for the month of June, then </w:t>
      </w:r>
      <w:r w:rsidR="00C560E6" w:rsidRPr="00F40749">
        <w:rPr>
          <w:rFonts w:ascii="Univers Light" w:hAnsi="Univers Light"/>
        </w:rPr>
        <w:t xml:space="preserve">it is </w:t>
      </w:r>
      <w:proofErr w:type="gramStart"/>
      <w:r w:rsidR="0086190D" w:rsidRPr="00F40749">
        <w:rPr>
          <w:rFonts w:ascii="Univers Light" w:hAnsi="Univers Light"/>
        </w:rPr>
        <w:t>preferred</w:t>
      </w:r>
      <w:proofErr w:type="gramEnd"/>
      <w:r w:rsidR="0086190D" w:rsidRPr="00F40749">
        <w:rPr>
          <w:rFonts w:ascii="Univers Light" w:hAnsi="Univers Light"/>
        </w:rPr>
        <w:t xml:space="preserve"> we receive </w:t>
      </w:r>
      <w:r w:rsidRPr="00F40749">
        <w:rPr>
          <w:rFonts w:ascii="Univers Light" w:hAnsi="Univers Light"/>
        </w:rPr>
        <w:t>your request no later than July 15.</w:t>
      </w:r>
    </w:p>
    <w:p w14:paraId="63E0A4E4" w14:textId="77777777" w:rsidR="005F58AA" w:rsidRPr="00F40749" w:rsidRDefault="005F58AA" w:rsidP="007376C6">
      <w:pPr>
        <w:pStyle w:val="ListBullet"/>
        <w:rPr>
          <w:rFonts w:ascii="Univers Light" w:hAnsi="Univers Light"/>
        </w:rPr>
      </w:pPr>
      <w:r w:rsidRPr="00F40749">
        <w:rPr>
          <w:rFonts w:ascii="Univers Light" w:hAnsi="Univers Light"/>
          <w:b/>
          <w:bCs/>
        </w:rPr>
        <w:t>Monthly Deductible Advance Reimbursement</w:t>
      </w:r>
      <w:r w:rsidRPr="00F40749">
        <w:rPr>
          <w:rFonts w:ascii="Univers Light" w:hAnsi="Univers Light"/>
        </w:rPr>
        <w:t xml:space="preserve"> is not available in the last month of the contract or during a run-out provision. Please refer to the Policy Endorsement for further clarification.</w:t>
      </w:r>
    </w:p>
    <w:p w14:paraId="165EA8C3" w14:textId="2D216336" w:rsidR="005F58AA" w:rsidRDefault="005F58AA" w:rsidP="00D12D74">
      <w:pPr>
        <w:pStyle w:val="BodyTextIndent"/>
        <w:rPr>
          <w:rFonts w:ascii="Univers Light" w:hAnsi="Univers Light"/>
        </w:rPr>
      </w:pPr>
      <w:r w:rsidRPr="00F40749">
        <w:rPr>
          <w:rFonts w:ascii="Univers Light" w:hAnsi="Univers Light"/>
        </w:rPr>
        <w:t>If</w:t>
      </w:r>
      <w:r w:rsidR="00877596" w:rsidRPr="00F40749">
        <w:rPr>
          <w:rFonts w:ascii="Univers Light" w:hAnsi="Univers Light"/>
        </w:rPr>
        <w:t xml:space="preserve"> Year-To-Date </w:t>
      </w:r>
      <w:r w:rsidRPr="00F40749">
        <w:rPr>
          <w:rFonts w:ascii="Univers Light" w:hAnsi="Univers Light"/>
        </w:rPr>
        <w:t xml:space="preserve">claims fall below the accumulated aggregate deductible </w:t>
      </w:r>
      <w:proofErr w:type="gramStart"/>
      <w:r w:rsidRPr="00F40749">
        <w:rPr>
          <w:rFonts w:ascii="Univers Light" w:hAnsi="Univers Light"/>
        </w:rPr>
        <w:t>in a given</w:t>
      </w:r>
      <w:proofErr w:type="gramEnd"/>
      <w:r w:rsidRPr="00F40749">
        <w:rPr>
          <w:rFonts w:ascii="Univers Light" w:hAnsi="Univers Light"/>
        </w:rPr>
        <w:t xml:space="preserve"> month, all accommodation payments must be refunded in the following month. If the Policyholder has not incurred an aggregate claim at the end of the contract year, TMHCC must be refunded all Monthly Deductible Advance Reimbursement payments at contract termination/expiration.</w:t>
      </w:r>
    </w:p>
    <w:p w14:paraId="5376E5C3" w14:textId="77777777" w:rsidR="00B748EF" w:rsidRDefault="00B748EF" w:rsidP="00D12D74">
      <w:pPr>
        <w:pStyle w:val="BodyTextIndent"/>
        <w:rPr>
          <w:rFonts w:ascii="Univers Light" w:hAnsi="Univers Light"/>
        </w:rPr>
      </w:pPr>
    </w:p>
    <w:p w14:paraId="61D6E3C5" w14:textId="77777777" w:rsidR="00B748EF" w:rsidRDefault="00B748EF" w:rsidP="00D12D74">
      <w:pPr>
        <w:pStyle w:val="BodyTextIndent"/>
        <w:rPr>
          <w:rFonts w:ascii="Univers Light" w:hAnsi="Univers Light"/>
        </w:rPr>
      </w:pPr>
    </w:p>
    <w:p w14:paraId="7E7DF7A2" w14:textId="77777777" w:rsidR="00B748EF" w:rsidRDefault="00B748EF" w:rsidP="00D12D74">
      <w:pPr>
        <w:pStyle w:val="BodyTextIndent"/>
        <w:rPr>
          <w:rFonts w:ascii="Univers Light" w:hAnsi="Univers Light"/>
        </w:rPr>
      </w:pPr>
    </w:p>
    <w:p w14:paraId="2D6083A8" w14:textId="77777777" w:rsidR="00B748EF" w:rsidRDefault="00B748EF" w:rsidP="00D12D74">
      <w:pPr>
        <w:pStyle w:val="BodyTextIndent"/>
        <w:rPr>
          <w:rFonts w:ascii="Univers Light" w:hAnsi="Univers Light"/>
        </w:rPr>
      </w:pPr>
    </w:p>
    <w:p w14:paraId="6D173145" w14:textId="77777777" w:rsidR="00B748EF" w:rsidRDefault="00B748EF" w:rsidP="00D12D74">
      <w:pPr>
        <w:pStyle w:val="BodyTextIndent"/>
        <w:rPr>
          <w:rFonts w:ascii="Univers Light" w:hAnsi="Univers Light"/>
        </w:rPr>
      </w:pPr>
    </w:p>
    <w:p w14:paraId="5A93C572" w14:textId="77777777" w:rsidR="00B748EF" w:rsidRPr="00F40749" w:rsidRDefault="00B748EF" w:rsidP="00D12D74">
      <w:pPr>
        <w:pStyle w:val="BodyTextIndent"/>
        <w:rPr>
          <w:rFonts w:ascii="Univers Light" w:hAnsi="Univers Light"/>
        </w:rPr>
      </w:pPr>
    </w:p>
    <w:p w14:paraId="7D73508F" w14:textId="77777777" w:rsidR="005F58AA" w:rsidRPr="00F40749" w:rsidRDefault="005F58AA" w:rsidP="0046034F">
      <w:pPr>
        <w:pStyle w:val="Heading2"/>
        <w:rPr>
          <w:rFonts w:ascii="Univers Light" w:hAnsi="Univers Light"/>
        </w:rPr>
      </w:pPr>
      <w:bookmarkStart w:id="29" w:name="_Toc135830464"/>
      <w:r w:rsidRPr="00F40749">
        <w:rPr>
          <w:rFonts w:ascii="Univers Light" w:hAnsi="Univers Light"/>
        </w:rPr>
        <w:t>Year End Aggregate Claims</w:t>
      </w:r>
      <w:bookmarkEnd w:id="29"/>
    </w:p>
    <w:p w14:paraId="23EEFA1A" w14:textId="4ABB1D3B" w:rsidR="00F82E83" w:rsidRDefault="00F82E83" w:rsidP="00D12D74">
      <w:pPr>
        <w:pStyle w:val="BodyTextIndent"/>
        <w:rPr>
          <w:rFonts w:ascii="Univers Light" w:hAnsi="Univers Light"/>
        </w:rPr>
      </w:pPr>
      <w:r w:rsidRPr="00D350D4">
        <w:rPr>
          <w:rFonts w:ascii="Univers Light" w:hAnsi="Univers Light"/>
          <w:b/>
          <w:bCs/>
        </w:rPr>
        <w:t>Policies prior to 01/01/2025:</w:t>
      </w:r>
    </w:p>
    <w:p w14:paraId="63ECF6A3" w14:textId="4A3D122C" w:rsidR="005F58AA" w:rsidRDefault="00F260A3" w:rsidP="00D12D74">
      <w:pPr>
        <w:pStyle w:val="BodyTextIndent"/>
        <w:rPr>
          <w:rFonts w:ascii="Univers Light" w:hAnsi="Univers Light"/>
        </w:rPr>
      </w:pPr>
      <w:r w:rsidRPr="00F40749">
        <w:rPr>
          <w:rFonts w:ascii="Univers Light" w:hAnsi="Univers Light"/>
        </w:rPr>
        <w:t xml:space="preserve">Reimbursement requests must be filed </w:t>
      </w:r>
      <w:r w:rsidR="005F58AA" w:rsidRPr="00F40749">
        <w:rPr>
          <w:rFonts w:ascii="Univers Light" w:hAnsi="Univers Light"/>
        </w:rPr>
        <w:t>within 90 days after the end of the time specified for payment of claims under the stop loss policy. Failure to do so may result in claim denial.</w:t>
      </w:r>
    </w:p>
    <w:p w14:paraId="0F14BE72" w14:textId="77777777" w:rsidR="002555C6" w:rsidRDefault="002555C6" w:rsidP="002555C6">
      <w:pPr>
        <w:pStyle w:val="BodyTextIndent"/>
        <w:rPr>
          <w:rFonts w:ascii="Univers Light" w:hAnsi="Univers Light"/>
          <w:b/>
          <w:bCs/>
          <w:spacing w:val="-2"/>
        </w:rPr>
      </w:pPr>
      <w:r w:rsidRPr="00D350D4">
        <w:rPr>
          <w:rFonts w:ascii="Univers Light" w:hAnsi="Univers Light"/>
          <w:b/>
          <w:bCs/>
          <w:spacing w:val="-2"/>
        </w:rPr>
        <w:t xml:space="preserve">Policies effective dates 01/01/2025 and after: </w:t>
      </w:r>
    </w:p>
    <w:p w14:paraId="42C73153" w14:textId="44C9433F" w:rsidR="002555C6" w:rsidRPr="00F37B58" w:rsidRDefault="002555C6" w:rsidP="002555C6">
      <w:pPr>
        <w:pStyle w:val="BodyTextIndent"/>
        <w:rPr>
          <w:rFonts w:ascii="Univers Light" w:hAnsi="Univers Light"/>
        </w:rPr>
      </w:pPr>
      <w:proofErr w:type="gramStart"/>
      <w:r>
        <w:rPr>
          <w:rFonts w:ascii="Univers Light" w:hAnsi="Univers Light"/>
          <w:spacing w:val="-2"/>
        </w:rPr>
        <w:t>A notice</w:t>
      </w:r>
      <w:proofErr w:type="gramEnd"/>
      <w:r>
        <w:rPr>
          <w:rFonts w:ascii="Univers Light" w:hAnsi="Univers Light"/>
          <w:spacing w:val="-2"/>
        </w:rPr>
        <w:t xml:space="preserve"> of a claim must be submitted within 90 days </w:t>
      </w:r>
      <w:r w:rsidRPr="00BC2D20">
        <w:rPr>
          <w:rFonts w:ascii="Univers Light" w:hAnsi="Univers Light"/>
        </w:rPr>
        <w:t>after the last date for which Plan Benefits can be reimbursed under the terms of the Policy</w:t>
      </w:r>
      <w:r>
        <w:rPr>
          <w:rFonts w:ascii="Univers Light" w:hAnsi="Univers Light"/>
        </w:rPr>
        <w:t xml:space="preserve">. The failure to submit a completed claim to TMHCC within 180 </w:t>
      </w:r>
      <w:proofErr w:type="gramStart"/>
      <w:r>
        <w:rPr>
          <w:rFonts w:ascii="Univers Light" w:hAnsi="Univers Light"/>
        </w:rPr>
        <w:t>days,</w:t>
      </w:r>
      <w:proofErr w:type="gramEnd"/>
      <w:r>
        <w:rPr>
          <w:rFonts w:ascii="Univers Light" w:hAnsi="Univers Light"/>
        </w:rPr>
        <w:t xml:space="preserve"> will be denied, </w:t>
      </w:r>
      <w:proofErr w:type="gramStart"/>
      <w:r w:rsidR="008F29FA">
        <w:rPr>
          <w:rFonts w:ascii="Univers Light" w:hAnsi="Univers Light"/>
        </w:rPr>
        <w:t>whether</w:t>
      </w:r>
      <w:r>
        <w:rPr>
          <w:rFonts w:ascii="Univers Light" w:hAnsi="Univers Light"/>
        </w:rPr>
        <w:t xml:space="preserve"> or not</w:t>
      </w:r>
      <w:proofErr w:type="gramEnd"/>
      <w:r>
        <w:rPr>
          <w:rFonts w:ascii="Univers Light" w:hAnsi="Univers Light"/>
        </w:rPr>
        <w:t xml:space="preserve"> the delay has </w:t>
      </w:r>
      <w:proofErr w:type="gramStart"/>
      <w:r>
        <w:rPr>
          <w:rFonts w:ascii="Univers Light" w:hAnsi="Univers Light"/>
        </w:rPr>
        <w:t>prejudiced</w:t>
      </w:r>
      <w:proofErr w:type="gramEnd"/>
      <w:r>
        <w:rPr>
          <w:rFonts w:ascii="Univers Light" w:hAnsi="Univers Light"/>
        </w:rPr>
        <w:t xml:space="preserve"> TMHCC. </w:t>
      </w:r>
      <w:r w:rsidR="00607D07">
        <w:rPr>
          <w:rStyle w:val="FootnoteReference"/>
          <w:rFonts w:ascii="Univers Light" w:hAnsi="Univers Light"/>
        </w:rPr>
        <w:footnoteReference w:id="2"/>
      </w:r>
    </w:p>
    <w:p w14:paraId="38D12549" w14:textId="77777777" w:rsidR="005F58AA" w:rsidRPr="00F40749" w:rsidRDefault="005F58AA" w:rsidP="0046034F">
      <w:pPr>
        <w:pStyle w:val="Heading2"/>
        <w:rPr>
          <w:rFonts w:ascii="Univers Light" w:hAnsi="Univers Light"/>
        </w:rPr>
      </w:pPr>
      <w:bookmarkStart w:id="30" w:name="_Toc135830465"/>
      <w:r w:rsidRPr="00F40749">
        <w:rPr>
          <w:rFonts w:ascii="Univers Light" w:hAnsi="Univers Light"/>
        </w:rPr>
        <w:t>Filing a Year End Aggregate Claim</w:t>
      </w:r>
      <w:bookmarkEnd w:id="30"/>
    </w:p>
    <w:p w14:paraId="1ADD431D" w14:textId="66DC9E45" w:rsidR="005F58AA" w:rsidRPr="00F40749" w:rsidRDefault="005F58AA" w:rsidP="00D12D74">
      <w:pPr>
        <w:pStyle w:val="BodyTextIndent"/>
        <w:rPr>
          <w:rFonts w:ascii="Univers Light" w:hAnsi="Univers Light"/>
        </w:rPr>
      </w:pPr>
      <w:r w:rsidRPr="00F40749">
        <w:rPr>
          <w:rFonts w:ascii="Univers Light" w:hAnsi="Univers Light"/>
        </w:rPr>
        <w:t>To file a year-end aggregate claim, please submit the following documentation for your contract period</w:t>
      </w:r>
      <w:r w:rsidR="005A0B54">
        <w:rPr>
          <w:rFonts w:ascii="Univers Light" w:hAnsi="Univers Light"/>
        </w:rPr>
        <w:t xml:space="preserve"> to</w:t>
      </w:r>
      <w:r w:rsidR="003B0E39">
        <w:rPr>
          <w:rFonts w:ascii="Univers Light" w:hAnsi="Univers Light"/>
        </w:rPr>
        <w:t xml:space="preserve"> </w:t>
      </w:r>
      <w:hyperlink r:id="rId19" w:history="1">
        <w:r w:rsidR="003B0E39" w:rsidRPr="002F4823">
          <w:rPr>
            <w:rStyle w:val="Hyperlink"/>
            <w:rFonts w:ascii="Univers Light" w:hAnsi="Univers Light"/>
          </w:rPr>
          <w:t>StoplossAggregate@tmhcc.com</w:t>
        </w:r>
      </w:hyperlink>
    </w:p>
    <w:p w14:paraId="684B2F58" w14:textId="77777777" w:rsidR="005F58AA" w:rsidRPr="00F40749" w:rsidRDefault="005F58AA" w:rsidP="007376C6">
      <w:pPr>
        <w:pStyle w:val="ListBullet"/>
        <w:rPr>
          <w:rFonts w:ascii="Univers Light" w:hAnsi="Univers Light"/>
        </w:rPr>
      </w:pPr>
      <w:r w:rsidRPr="00F40749">
        <w:rPr>
          <w:rFonts w:ascii="Univers Light" w:hAnsi="Univers Light"/>
        </w:rPr>
        <w:t xml:space="preserve">Completed </w:t>
      </w:r>
      <w:hyperlink r:id="rId20">
        <w:r w:rsidRPr="00F40749">
          <w:rPr>
            <w:rStyle w:val="Hyperlink"/>
            <w:rFonts w:ascii="Univers Light" w:hAnsi="Univers Light"/>
            <w:color w:val="auto"/>
          </w:rPr>
          <w:t>Year End Aggregate Claim Form.</w:t>
        </w:r>
      </w:hyperlink>
      <w:r w:rsidRPr="00F40749">
        <w:rPr>
          <w:rFonts w:ascii="Univers Light" w:hAnsi="Univers Light"/>
        </w:rPr>
        <w:t xml:space="preserve"> Paid Claims Analysis report indicating claimant’s name, incurred date, charged amount, paid amount and paid date</w:t>
      </w:r>
    </w:p>
    <w:p w14:paraId="4A949620" w14:textId="799DB5E1" w:rsidR="005F58AA" w:rsidRPr="00F40749" w:rsidRDefault="005F58AA" w:rsidP="007376C6">
      <w:pPr>
        <w:pStyle w:val="ListBullet"/>
        <w:rPr>
          <w:rFonts w:ascii="Univers Light" w:hAnsi="Univers Light"/>
        </w:rPr>
      </w:pPr>
      <w:r w:rsidRPr="00F40749">
        <w:rPr>
          <w:rFonts w:ascii="Univers Light" w:hAnsi="Univers Light"/>
        </w:rPr>
        <w:t xml:space="preserve">Eligibility listing which identifies birth date, effective date, termination date and coverage </w:t>
      </w:r>
      <w:r w:rsidR="00F96F5E" w:rsidRPr="00F40749">
        <w:rPr>
          <w:rFonts w:ascii="Univers Light" w:hAnsi="Univers Light"/>
        </w:rPr>
        <w:t>type.</w:t>
      </w:r>
    </w:p>
    <w:p w14:paraId="058CE0F6" w14:textId="77777777" w:rsidR="00774EF0" w:rsidRDefault="005F58AA" w:rsidP="007376C6">
      <w:pPr>
        <w:pStyle w:val="ListBullet"/>
        <w:rPr>
          <w:rFonts w:ascii="Univers Light" w:hAnsi="Univers Light"/>
        </w:rPr>
      </w:pPr>
      <w:r w:rsidRPr="00F40749">
        <w:rPr>
          <w:rFonts w:ascii="Univers Light" w:hAnsi="Univers Light"/>
        </w:rPr>
        <w:t>Proof of funding to include bank statements and/or deposit slips</w:t>
      </w:r>
      <w:r w:rsidR="00774EF0">
        <w:rPr>
          <w:rFonts w:ascii="Univers Light" w:hAnsi="Univers Light"/>
        </w:rPr>
        <w:t>.</w:t>
      </w:r>
    </w:p>
    <w:p w14:paraId="6F6A325D" w14:textId="033FFEAE" w:rsidR="005F58AA" w:rsidRPr="00F40749" w:rsidRDefault="005F58AA" w:rsidP="007376C6">
      <w:pPr>
        <w:pStyle w:val="ListBullet"/>
        <w:rPr>
          <w:rFonts w:ascii="Univers Light" w:hAnsi="Univers Light"/>
        </w:rPr>
      </w:pPr>
      <w:r w:rsidRPr="00F40749">
        <w:rPr>
          <w:rFonts w:ascii="Univers Light" w:hAnsi="Univers Light"/>
        </w:rPr>
        <w:t>Void &amp; Refund report</w:t>
      </w:r>
      <w:r w:rsidR="008731EA">
        <w:rPr>
          <w:rFonts w:ascii="Univers Light" w:hAnsi="Univers Light"/>
        </w:rPr>
        <w:t>.</w:t>
      </w:r>
      <w:r w:rsidR="00901403">
        <w:rPr>
          <w:rFonts w:ascii="Univers Light" w:hAnsi="Univers Light"/>
        </w:rPr>
        <w:t xml:space="preserve"> </w:t>
      </w:r>
      <w:r w:rsidR="00901403">
        <w:rPr>
          <w:rStyle w:val="FootnoteReference"/>
          <w:rFonts w:ascii="Univers Light" w:hAnsi="Univers Light"/>
        </w:rPr>
        <w:footnoteReference w:id="3"/>
      </w:r>
    </w:p>
    <w:p w14:paraId="2198BDE8" w14:textId="0275E2F3" w:rsidR="005F58AA" w:rsidRPr="00F40749" w:rsidRDefault="005F58AA" w:rsidP="007376C6">
      <w:pPr>
        <w:pStyle w:val="ListBullet"/>
        <w:rPr>
          <w:rFonts w:ascii="Univers Light" w:hAnsi="Univers Light"/>
        </w:rPr>
      </w:pPr>
      <w:r w:rsidRPr="00F40749">
        <w:rPr>
          <w:rFonts w:ascii="Univers Light" w:hAnsi="Univers Light"/>
        </w:rPr>
        <w:t xml:space="preserve">Benefit/Service Code </w:t>
      </w:r>
      <w:r w:rsidR="00F96F5E" w:rsidRPr="00F40749">
        <w:rPr>
          <w:rFonts w:ascii="Univers Light" w:hAnsi="Univers Light"/>
        </w:rPr>
        <w:t>report.</w:t>
      </w:r>
    </w:p>
    <w:p w14:paraId="2ED520A8" w14:textId="77777777" w:rsidR="005F58AA" w:rsidRPr="00F40749" w:rsidRDefault="005F58AA" w:rsidP="007376C6">
      <w:pPr>
        <w:pStyle w:val="ListBullet"/>
        <w:rPr>
          <w:rFonts w:ascii="Univers Light" w:hAnsi="Univers Light"/>
        </w:rPr>
      </w:pPr>
      <w:r w:rsidRPr="00F40749">
        <w:rPr>
          <w:rFonts w:ascii="Univers Light" w:hAnsi="Univers Light"/>
        </w:rPr>
        <w:t>Aggregate report (Monthly Loss Summary Reports)</w:t>
      </w:r>
    </w:p>
    <w:p w14:paraId="4152AA51" w14:textId="77777777" w:rsidR="005F58AA" w:rsidRPr="00F40749" w:rsidRDefault="005F58AA" w:rsidP="007376C6">
      <w:pPr>
        <w:pStyle w:val="ListBullet"/>
        <w:rPr>
          <w:rFonts w:ascii="Univers Light" w:hAnsi="Univers Light"/>
        </w:rPr>
      </w:pPr>
      <w:r w:rsidRPr="00F40749">
        <w:rPr>
          <w:rFonts w:ascii="Univers Light" w:hAnsi="Univers Light"/>
        </w:rPr>
        <w:t>Specific report- showing claimants that have exceeded the Specific Deductible/Loss Limit</w:t>
      </w:r>
    </w:p>
    <w:p w14:paraId="1B5CC4BD" w14:textId="77777777" w:rsidR="005F58AA" w:rsidRPr="00F40749" w:rsidRDefault="005F58AA" w:rsidP="007376C6">
      <w:pPr>
        <w:pStyle w:val="ListBullet"/>
        <w:rPr>
          <w:rFonts w:ascii="Univers Light" w:hAnsi="Univers Light"/>
        </w:rPr>
      </w:pPr>
      <w:r w:rsidRPr="00F40749">
        <w:rPr>
          <w:rFonts w:ascii="Univers Light" w:hAnsi="Univers Light"/>
        </w:rPr>
        <w:t>Listing of payments made outside the Aggregate contract (i.e., Dental, Weekly Income, Vision, PPO Fees- capitated, PCS Administrative Fees)</w:t>
      </w:r>
    </w:p>
    <w:p w14:paraId="44AC1F48" w14:textId="77777777" w:rsidR="005F58AA" w:rsidRPr="00F40749" w:rsidRDefault="005F58AA" w:rsidP="007376C6">
      <w:pPr>
        <w:pStyle w:val="ListBullet"/>
        <w:rPr>
          <w:rFonts w:ascii="Univers Light" w:hAnsi="Univers Light"/>
        </w:rPr>
      </w:pPr>
      <w:r w:rsidRPr="00F40749">
        <w:rPr>
          <w:rFonts w:ascii="Univers Light" w:hAnsi="Univers Light"/>
        </w:rPr>
        <w:t>Check Register</w:t>
      </w:r>
    </w:p>
    <w:p w14:paraId="1A38F6BC" w14:textId="77777777" w:rsidR="005F58AA" w:rsidRPr="00F40749" w:rsidRDefault="005F58AA" w:rsidP="007376C6">
      <w:pPr>
        <w:pStyle w:val="ListBullet"/>
        <w:rPr>
          <w:rFonts w:ascii="Univers Light" w:hAnsi="Univers Light"/>
        </w:rPr>
      </w:pPr>
      <w:r w:rsidRPr="00F40749">
        <w:rPr>
          <w:rFonts w:ascii="Univers Light" w:hAnsi="Univers Light"/>
        </w:rPr>
        <w:t>Outstanding overpayment and subrogation log</w:t>
      </w:r>
    </w:p>
    <w:p w14:paraId="38100B21" w14:textId="3F1480A8" w:rsidR="005F58AA" w:rsidRPr="00F40749" w:rsidRDefault="005F58AA" w:rsidP="007376C6">
      <w:pPr>
        <w:pStyle w:val="ListBullet"/>
        <w:rPr>
          <w:rFonts w:ascii="Univers Light" w:hAnsi="Univers Light"/>
        </w:rPr>
      </w:pPr>
      <w:r w:rsidRPr="00F40749">
        <w:rPr>
          <w:rFonts w:ascii="Univers Light" w:hAnsi="Univers Light"/>
        </w:rPr>
        <w:t xml:space="preserve">Rx invoices if Rx </w:t>
      </w:r>
      <w:proofErr w:type="gramStart"/>
      <w:r w:rsidRPr="00F40749">
        <w:rPr>
          <w:rFonts w:ascii="Univers Light" w:hAnsi="Univers Light"/>
        </w:rPr>
        <w:t>is</w:t>
      </w:r>
      <w:proofErr w:type="gramEnd"/>
      <w:r w:rsidRPr="00F40749">
        <w:rPr>
          <w:rFonts w:ascii="Univers Light" w:hAnsi="Univers Light"/>
        </w:rPr>
        <w:t xml:space="preserve"> covered under the Aggregate </w:t>
      </w:r>
      <w:r w:rsidR="00F96F5E" w:rsidRPr="00F40749">
        <w:rPr>
          <w:rFonts w:ascii="Univers Light" w:hAnsi="Univers Light"/>
        </w:rPr>
        <w:t>contract.</w:t>
      </w:r>
    </w:p>
    <w:p w14:paraId="793FAB2C" w14:textId="77777777" w:rsidR="005F58AA" w:rsidRPr="00D40291" w:rsidRDefault="005F58AA" w:rsidP="005F58AA">
      <w:pPr>
        <w:ind w:right="432"/>
      </w:pPr>
    </w:p>
    <w:p w14:paraId="1A96B458" w14:textId="77777777" w:rsidR="005F58AA" w:rsidRPr="00D40291" w:rsidRDefault="005F58AA" w:rsidP="005F58AA">
      <w:pPr>
        <w:ind w:right="432"/>
      </w:pPr>
    </w:p>
    <w:p w14:paraId="2291431A" w14:textId="77777777" w:rsidR="005F58AA" w:rsidRPr="00D40291" w:rsidRDefault="005F58AA" w:rsidP="005F58AA">
      <w:pPr>
        <w:ind w:right="432"/>
      </w:pPr>
    </w:p>
    <w:p w14:paraId="39C7F996" w14:textId="77777777" w:rsidR="005F58AA" w:rsidRPr="00D40291" w:rsidRDefault="005F58AA" w:rsidP="005F58AA">
      <w:pPr>
        <w:ind w:right="432"/>
      </w:pPr>
    </w:p>
    <w:p w14:paraId="6CA0741B" w14:textId="77777777" w:rsidR="005F58AA" w:rsidRPr="00D40291" w:rsidRDefault="005F58AA" w:rsidP="005F58AA">
      <w:pPr>
        <w:ind w:right="432"/>
      </w:pPr>
    </w:p>
    <w:p w14:paraId="1B737346" w14:textId="77777777" w:rsidR="00B159FE" w:rsidRDefault="00B159FE">
      <w:pPr>
        <w:spacing w:before="0" w:after="0" w:line="240" w:lineRule="auto"/>
        <w:rPr>
          <w:b/>
          <w:caps/>
          <w:color w:val="FFFFFF"/>
          <w:spacing w:val="15"/>
        </w:rPr>
      </w:pPr>
      <w:r>
        <w:br w:type="page"/>
      </w:r>
    </w:p>
    <w:p w14:paraId="6293230C" w14:textId="33F5A39F" w:rsidR="005F58AA" w:rsidRPr="00184C3A" w:rsidRDefault="005F58AA" w:rsidP="0044647E">
      <w:pPr>
        <w:pStyle w:val="Heading1"/>
      </w:pPr>
      <w:bookmarkStart w:id="31" w:name="_Toc135830466"/>
      <w:r w:rsidRPr="00184C3A">
        <w:lastRenderedPageBreak/>
        <w:t>GENERAL INFORMATION</w:t>
      </w:r>
      <w:bookmarkEnd w:id="31"/>
    </w:p>
    <w:p w14:paraId="4184A6E3" w14:textId="540A14E5" w:rsidR="005F58AA" w:rsidRPr="00F40749" w:rsidRDefault="005F58AA" w:rsidP="0044647E">
      <w:pPr>
        <w:pStyle w:val="Heading2"/>
        <w:spacing w:before="0"/>
        <w:rPr>
          <w:rFonts w:ascii="Univers Light" w:hAnsi="Univers Light"/>
        </w:rPr>
      </w:pPr>
      <w:bookmarkStart w:id="32" w:name="_Toc135830467"/>
      <w:r w:rsidRPr="00F40749">
        <w:rPr>
          <w:rFonts w:ascii="Univers Light" w:hAnsi="Univers Light"/>
        </w:rPr>
        <w:t>Pre- Audit</w:t>
      </w:r>
      <w:bookmarkEnd w:id="32"/>
    </w:p>
    <w:p w14:paraId="2896CBB8" w14:textId="04C93A98" w:rsidR="005F58AA" w:rsidRPr="00F40749" w:rsidRDefault="005F58AA" w:rsidP="0004604D">
      <w:pPr>
        <w:pStyle w:val="BodyTextIndent"/>
        <w:rPr>
          <w:rFonts w:ascii="Univers Light" w:hAnsi="Univers Light"/>
        </w:rPr>
      </w:pPr>
      <w:r w:rsidRPr="00F40749">
        <w:rPr>
          <w:rFonts w:ascii="Univers Light" w:hAnsi="Univers Light"/>
        </w:rPr>
        <w:t xml:space="preserve">Our Pre-Audit team is comprised of experienced stop loss auditors. This team reviews initial filings for reimbursement to determine if a </w:t>
      </w:r>
      <w:proofErr w:type="gramStart"/>
      <w:r w:rsidRPr="00F40749">
        <w:rPr>
          <w:rFonts w:ascii="Univers Light" w:hAnsi="Univers Light"/>
        </w:rPr>
        <w:t>claim submission</w:t>
      </w:r>
      <w:proofErr w:type="gramEnd"/>
      <w:r w:rsidRPr="00F40749">
        <w:rPr>
          <w:rFonts w:ascii="Univers Light" w:hAnsi="Univers Light"/>
        </w:rPr>
        <w:t xml:space="preserve"> is complete or if additional information is needed such as eligibility information, accident details, etc. This preliminary review of </w:t>
      </w:r>
      <w:r w:rsidR="00E90777" w:rsidRPr="00F40749">
        <w:rPr>
          <w:rFonts w:ascii="Univers Light" w:hAnsi="Univers Light"/>
        </w:rPr>
        <w:t>e</w:t>
      </w:r>
      <w:r w:rsidRPr="00F40749">
        <w:rPr>
          <w:rFonts w:ascii="Univers Light" w:hAnsi="Univers Light"/>
        </w:rPr>
        <w:t xml:space="preserve">ligibility on the initial submission, benefits Claim Administrators, </w:t>
      </w:r>
      <w:r w:rsidR="00F50BF2" w:rsidRPr="00F40749">
        <w:rPr>
          <w:rFonts w:ascii="Univers Light" w:hAnsi="Univers Light"/>
        </w:rPr>
        <w:t xml:space="preserve">and </w:t>
      </w:r>
      <w:r w:rsidRPr="00F40749">
        <w:rPr>
          <w:rFonts w:ascii="Univers Light" w:hAnsi="Univers Light"/>
        </w:rPr>
        <w:t>Producers by ensuring all necessary information to reimburse the claim has been received prior to the specific claim auditor’s review.</w:t>
      </w:r>
    </w:p>
    <w:p w14:paraId="1C8AD3A2" w14:textId="30C9BF94" w:rsidR="005F58AA" w:rsidRPr="00F40749" w:rsidRDefault="005F58AA" w:rsidP="0004604D">
      <w:pPr>
        <w:pStyle w:val="BodyTextIndent"/>
        <w:rPr>
          <w:rFonts w:ascii="Univers Light" w:hAnsi="Univers Light"/>
        </w:rPr>
      </w:pPr>
      <w:r w:rsidRPr="00F40749">
        <w:rPr>
          <w:rFonts w:ascii="Univers Light" w:hAnsi="Univers Light"/>
        </w:rPr>
        <w:t xml:space="preserve">Having a Pre-Audit team expedites claim reviews and limits the number of auditors reaching out for </w:t>
      </w:r>
      <w:r w:rsidR="00877596" w:rsidRPr="00F40749">
        <w:rPr>
          <w:rFonts w:ascii="Univers Light" w:hAnsi="Univers Light"/>
        </w:rPr>
        <w:t>e</w:t>
      </w:r>
      <w:r w:rsidRPr="00F40749">
        <w:rPr>
          <w:rFonts w:ascii="Univers Light" w:hAnsi="Univers Light"/>
        </w:rPr>
        <w:t xml:space="preserve">ligibility. Also, it builds interpersonal relationships between the </w:t>
      </w:r>
      <w:r w:rsidR="00FD31B7" w:rsidRPr="00F40749">
        <w:rPr>
          <w:rFonts w:ascii="Univers Light" w:hAnsi="Univers Light"/>
        </w:rPr>
        <w:t>Pre-Audit team</w:t>
      </w:r>
      <w:r w:rsidR="00E90777" w:rsidRPr="00F40749">
        <w:rPr>
          <w:rFonts w:ascii="Univers Light" w:hAnsi="Univers Light"/>
        </w:rPr>
        <w:t xml:space="preserve">, </w:t>
      </w:r>
      <w:r w:rsidR="00FD31B7" w:rsidRPr="00F40749">
        <w:rPr>
          <w:rFonts w:ascii="Univers Light" w:hAnsi="Univers Light"/>
        </w:rPr>
        <w:t xml:space="preserve">Claims </w:t>
      </w:r>
      <w:r w:rsidRPr="00F40749">
        <w:rPr>
          <w:rFonts w:ascii="Univers Light" w:hAnsi="Univers Light"/>
        </w:rPr>
        <w:t>Administrators and Producers</w:t>
      </w:r>
      <w:r w:rsidR="00690B59" w:rsidRPr="00F40749">
        <w:rPr>
          <w:rFonts w:ascii="Univers Light" w:hAnsi="Univers Light"/>
        </w:rPr>
        <w:t>,</w:t>
      </w:r>
      <w:r w:rsidR="00FD31B7" w:rsidRPr="00F40749">
        <w:rPr>
          <w:rFonts w:ascii="Univers Light" w:hAnsi="Univers Light"/>
        </w:rPr>
        <w:t xml:space="preserve"> and can help to </w:t>
      </w:r>
      <w:r w:rsidRPr="00F40749">
        <w:rPr>
          <w:rFonts w:ascii="Univers Light" w:hAnsi="Univers Light"/>
        </w:rPr>
        <w:t>reduc</w:t>
      </w:r>
      <w:r w:rsidR="00C87B15" w:rsidRPr="00F40749">
        <w:rPr>
          <w:rFonts w:ascii="Univers Light" w:hAnsi="Univers Light"/>
        </w:rPr>
        <w:t>e</w:t>
      </w:r>
      <w:r w:rsidRPr="00F40749">
        <w:rPr>
          <w:rFonts w:ascii="Univers Light" w:hAnsi="Univers Light"/>
          <w:color w:val="FF0000"/>
        </w:rPr>
        <w:t xml:space="preserve"> </w:t>
      </w:r>
      <w:r w:rsidRPr="00F40749">
        <w:rPr>
          <w:rFonts w:ascii="Univers Light" w:hAnsi="Univers Light"/>
        </w:rPr>
        <w:t xml:space="preserve">the claims reimbursement turnaround time. </w:t>
      </w:r>
    </w:p>
    <w:p w14:paraId="4A818D22" w14:textId="4C6B4D69" w:rsidR="005F58AA" w:rsidRPr="00F40749" w:rsidRDefault="005F58AA" w:rsidP="0004604D">
      <w:pPr>
        <w:pStyle w:val="BodyTextIndent"/>
        <w:rPr>
          <w:rFonts w:ascii="Univers Light" w:hAnsi="Univers Light"/>
        </w:rPr>
      </w:pPr>
      <w:r w:rsidRPr="00F40749">
        <w:rPr>
          <w:rFonts w:ascii="Univers Light" w:hAnsi="Univers Light"/>
        </w:rPr>
        <w:t xml:space="preserve">For additional efficiencies, we have a created a centralized email address to be used when corresponding with our Pre-Audit team, </w:t>
      </w:r>
      <w:hyperlink r:id="rId21" w:history="1">
        <w:r w:rsidRPr="00F40749">
          <w:rPr>
            <w:rStyle w:val="Hyperlink"/>
            <w:rFonts w:ascii="Univers Light" w:hAnsi="Univers Light"/>
          </w:rPr>
          <w:t>claimspreaudit@tmhcc.com</w:t>
        </w:r>
      </w:hyperlink>
      <w:r w:rsidRPr="00F40749">
        <w:rPr>
          <w:rFonts w:ascii="Univers Light" w:hAnsi="Univers Light"/>
        </w:rPr>
        <w:t xml:space="preserve"> .   </w:t>
      </w:r>
    </w:p>
    <w:p w14:paraId="19124AE9" w14:textId="77777777" w:rsidR="005F58AA" w:rsidRPr="00F40749" w:rsidRDefault="005F58AA" w:rsidP="0046034F">
      <w:pPr>
        <w:pStyle w:val="Heading2"/>
        <w:rPr>
          <w:rFonts w:ascii="Univers Light" w:hAnsi="Univers Light"/>
        </w:rPr>
      </w:pPr>
      <w:bookmarkStart w:id="33" w:name="_Toc135830468"/>
      <w:r w:rsidRPr="00F40749">
        <w:rPr>
          <w:rFonts w:ascii="Univers Light" w:hAnsi="Univers Light"/>
        </w:rPr>
        <w:t>ACH Reimbursements</w:t>
      </w:r>
      <w:bookmarkEnd w:id="33"/>
      <w:r w:rsidRPr="00F40749">
        <w:rPr>
          <w:rFonts w:ascii="Univers Light" w:hAnsi="Univers Light"/>
        </w:rPr>
        <w:t xml:space="preserve"> </w:t>
      </w:r>
    </w:p>
    <w:p w14:paraId="770E860C" w14:textId="100A648E" w:rsidR="005F58AA" w:rsidRPr="00F40749" w:rsidRDefault="005F58AA" w:rsidP="002B7FA5">
      <w:pPr>
        <w:pStyle w:val="BodyTextIndent"/>
        <w:rPr>
          <w:rFonts w:ascii="Univers Light" w:hAnsi="Univers Light"/>
        </w:rPr>
      </w:pPr>
      <w:r w:rsidRPr="00F40749">
        <w:rPr>
          <w:rFonts w:ascii="Univers Light" w:hAnsi="Univers Light"/>
        </w:rPr>
        <w:t>TMHCC offers Automated Clearing House (ACH) for claim reimbursements</w:t>
      </w:r>
      <w:r w:rsidR="00F50BF2" w:rsidRPr="00F40749">
        <w:rPr>
          <w:rFonts w:ascii="Univers Light" w:hAnsi="Univers Light"/>
        </w:rPr>
        <w:t xml:space="preserve"> for faster reimbursement</w:t>
      </w:r>
      <w:r w:rsidRPr="00F40749">
        <w:rPr>
          <w:rFonts w:ascii="Univers Light" w:hAnsi="Univers Light"/>
        </w:rPr>
        <w:t xml:space="preserve">. </w:t>
      </w:r>
    </w:p>
    <w:p w14:paraId="4B9360ED" w14:textId="0DF73D9A" w:rsidR="005F58AA" w:rsidRPr="00F40749" w:rsidRDefault="005F58AA" w:rsidP="002B7FA5">
      <w:pPr>
        <w:pStyle w:val="BodyTextIndent"/>
        <w:rPr>
          <w:rFonts w:ascii="Univers Light" w:hAnsi="Univers Light"/>
        </w:rPr>
      </w:pPr>
      <w:r w:rsidRPr="00F40749">
        <w:rPr>
          <w:rFonts w:ascii="Univers Light" w:hAnsi="Univers Light"/>
        </w:rPr>
        <w:t xml:space="preserve">When you enroll in our ACH program, you will receive reimbursements in your designated bank account within 48 hours of transfer. </w:t>
      </w:r>
    </w:p>
    <w:p w14:paraId="6ED0A13B" w14:textId="77777777" w:rsidR="005F58AA" w:rsidRPr="00F40749" w:rsidRDefault="005F58AA" w:rsidP="002B7FA5">
      <w:pPr>
        <w:pStyle w:val="BodyTextIndent"/>
        <w:rPr>
          <w:rFonts w:ascii="Univers Light" w:hAnsi="Univers Light"/>
        </w:rPr>
      </w:pPr>
      <w:r w:rsidRPr="00F40749">
        <w:rPr>
          <w:rFonts w:ascii="Univers Light" w:hAnsi="Univers Light"/>
        </w:rPr>
        <w:t xml:space="preserve">For additional information on the ACH Enrollment Process, please reach out to our ACH Enrollments team at </w:t>
      </w:r>
      <w:hyperlink r:id="rId22" w:history="1">
        <w:r w:rsidRPr="00F40749">
          <w:rPr>
            <w:rStyle w:val="Hyperlink"/>
            <w:rFonts w:ascii="Univers Light" w:hAnsi="Univers Light"/>
          </w:rPr>
          <w:t>hcclachenrollments@tmhcc.com</w:t>
        </w:r>
      </w:hyperlink>
      <w:r w:rsidRPr="00F40749">
        <w:rPr>
          <w:rFonts w:ascii="Univers Light" w:hAnsi="Univers Light"/>
        </w:rPr>
        <w:t xml:space="preserve">              </w:t>
      </w:r>
    </w:p>
    <w:p w14:paraId="6C252086" w14:textId="77777777" w:rsidR="005F58AA" w:rsidRPr="00F40749" w:rsidRDefault="005F58AA" w:rsidP="0046034F">
      <w:pPr>
        <w:pStyle w:val="Heading2"/>
        <w:rPr>
          <w:rFonts w:ascii="Univers Light" w:hAnsi="Univers Light"/>
        </w:rPr>
      </w:pPr>
      <w:bookmarkStart w:id="34" w:name="_bookmark8"/>
      <w:bookmarkStart w:id="35" w:name="_bookmark9"/>
      <w:bookmarkStart w:id="36" w:name="_bookmark10"/>
      <w:bookmarkStart w:id="37" w:name="_Toc135830469"/>
      <w:bookmarkEnd w:id="34"/>
      <w:bookmarkEnd w:id="35"/>
      <w:bookmarkEnd w:id="36"/>
      <w:r w:rsidRPr="00F40749">
        <w:rPr>
          <w:rFonts w:ascii="Univers Light" w:hAnsi="Univers Light"/>
        </w:rPr>
        <w:t>Fees Reimbursable</w:t>
      </w:r>
      <w:bookmarkEnd w:id="37"/>
      <w:r w:rsidRPr="00F40749">
        <w:rPr>
          <w:rFonts w:ascii="Univers Light" w:hAnsi="Univers Light"/>
        </w:rPr>
        <w:t xml:space="preserve">  </w:t>
      </w:r>
    </w:p>
    <w:p w14:paraId="17B75338" w14:textId="2BCAB553" w:rsidR="005F58AA" w:rsidRPr="00F40749" w:rsidRDefault="005F58AA" w:rsidP="00A57A09">
      <w:pPr>
        <w:pStyle w:val="BodyTextIndent"/>
        <w:rPr>
          <w:rFonts w:ascii="Univers Light" w:hAnsi="Univers Light"/>
        </w:rPr>
      </w:pPr>
      <w:r w:rsidRPr="00F40749">
        <w:rPr>
          <w:rFonts w:ascii="Univers Light" w:hAnsi="Univers Light"/>
        </w:rPr>
        <w:t>Cost containment is an essential function in our industry</w:t>
      </w:r>
      <w:r w:rsidR="007668FB" w:rsidRPr="00F40749">
        <w:rPr>
          <w:rFonts w:ascii="Univers Light" w:hAnsi="Univers Light"/>
        </w:rPr>
        <w:t>.</w:t>
      </w:r>
      <w:r w:rsidRPr="00F40749">
        <w:rPr>
          <w:rFonts w:ascii="Univers Light" w:hAnsi="Univers Light"/>
        </w:rPr>
        <w:t xml:space="preserve"> Each section below outlines which costs associated with these functions are reimbursed under the stop loss policy.</w:t>
      </w:r>
    </w:p>
    <w:p w14:paraId="76D5D733" w14:textId="56638FCE" w:rsidR="005F58AA" w:rsidRPr="00F40749" w:rsidRDefault="00F50BF2" w:rsidP="00AC430A">
      <w:pPr>
        <w:pStyle w:val="Heading3"/>
        <w:rPr>
          <w:rFonts w:ascii="Univers Light" w:hAnsi="Univers Light"/>
        </w:rPr>
      </w:pPr>
      <w:bookmarkStart w:id="38" w:name="_Toc135830470"/>
      <w:r w:rsidRPr="00F40749">
        <w:rPr>
          <w:rFonts w:ascii="Univers Light" w:hAnsi="Univers Light"/>
        </w:rPr>
        <w:t>SAvings</w:t>
      </w:r>
      <w:r w:rsidR="005F58AA" w:rsidRPr="00F40749">
        <w:rPr>
          <w:rFonts w:ascii="Univers Light" w:hAnsi="Univers Light"/>
        </w:rPr>
        <w:t xml:space="preserve"> Fees</w:t>
      </w:r>
      <w:bookmarkEnd w:id="38"/>
    </w:p>
    <w:p w14:paraId="18ACBA2A" w14:textId="40718674" w:rsidR="005F58AA" w:rsidRPr="00F40749" w:rsidRDefault="005F58AA" w:rsidP="00125B3D">
      <w:pPr>
        <w:pStyle w:val="BodyTextIndent"/>
        <w:spacing w:before="0"/>
        <w:rPr>
          <w:rFonts w:ascii="Univers Light" w:hAnsi="Univers Light"/>
        </w:rPr>
      </w:pPr>
      <w:bookmarkStart w:id="39" w:name="_Hlk121216601"/>
      <w:r w:rsidRPr="00F40749">
        <w:rPr>
          <w:rFonts w:ascii="Univers Light" w:hAnsi="Univers Light"/>
        </w:rPr>
        <w:t xml:space="preserve">TMHCC </w:t>
      </w:r>
      <w:bookmarkEnd w:id="39"/>
      <w:r w:rsidRPr="00F40749">
        <w:rPr>
          <w:rFonts w:ascii="Univers Light" w:hAnsi="Univers Light"/>
        </w:rPr>
        <w:t xml:space="preserve">will reimburse </w:t>
      </w:r>
      <w:r w:rsidR="00F50BF2" w:rsidRPr="00F40749">
        <w:rPr>
          <w:rFonts w:ascii="Univers Light" w:hAnsi="Univers Light"/>
        </w:rPr>
        <w:t>cost containment savings</w:t>
      </w:r>
      <w:r w:rsidRPr="00F40749">
        <w:rPr>
          <w:rFonts w:ascii="Univers Light" w:hAnsi="Univers Light"/>
        </w:rPr>
        <w:t xml:space="preserve"> fees up to a maximum of 25% of the savings, up to a maximum of $50</w:t>
      </w:r>
      <w:r w:rsidR="00100F4D" w:rsidRPr="00F40749">
        <w:rPr>
          <w:rFonts w:ascii="Univers Light" w:hAnsi="Univers Light"/>
        </w:rPr>
        <w:t>,000</w:t>
      </w:r>
      <w:r w:rsidRPr="00F40749">
        <w:rPr>
          <w:rFonts w:ascii="Univers Light" w:hAnsi="Univers Light"/>
          <w:color w:val="FF0000"/>
        </w:rPr>
        <w:t xml:space="preserve"> </w:t>
      </w:r>
      <w:r w:rsidR="00100F4D" w:rsidRPr="00F40749">
        <w:rPr>
          <w:rFonts w:ascii="Univers Light" w:hAnsi="Univers Light"/>
        </w:rPr>
        <w:t xml:space="preserve">per claimant per year </w:t>
      </w:r>
      <w:r w:rsidRPr="00F40749">
        <w:rPr>
          <w:rFonts w:ascii="Univers Light" w:hAnsi="Univers Light"/>
        </w:rPr>
        <w:t xml:space="preserve">when the claim exceeds the Specific Deductible. </w:t>
      </w:r>
    </w:p>
    <w:p w14:paraId="71F4BCF4" w14:textId="07165E40" w:rsidR="005F58AA" w:rsidRPr="00F40749" w:rsidRDefault="005F58AA" w:rsidP="00B17BD4">
      <w:pPr>
        <w:pStyle w:val="Heading3"/>
        <w:rPr>
          <w:rFonts w:ascii="Univers Light" w:hAnsi="Univers Light"/>
        </w:rPr>
      </w:pPr>
      <w:bookmarkStart w:id="40" w:name="_Toc135830471"/>
      <w:bookmarkStart w:id="41" w:name="_Hlk132181021"/>
      <w:r w:rsidRPr="00F40749">
        <w:rPr>
          <w:rFonts w:ascii="Univers Light" w:hAnsi="Univers Light"/>
        </w:rPr>
        <w:t>Large Case Management (LCM) Fees</w:t>
      </w:r>
      <w:bookmarkEnd w:id="40"/>
      <w:r w:rsidRPr="00F40749">
        <w:rPr>
          <w:rFonts w:ascii="Univers Light" w:hAnsi="Univers Light"/>
        </w:rPr>
        <w:t xml:space="preserve"> </w:t>
      </w:r>
    </w:p>
    <w:p w14:paraId="7B0A90FD" w14:textId="6D77AB8F" w:rsidR="00BB079F" w:rsidRPr="00F40749" w:rsidRDefault="005F58AA" w:rsidP="00F50BF2">
      <w:pPr>
        <w:pStyle w:val="BodyTextIndent"/>
        <w:spacing w:before="0"/>
        <w:rPr>
          <w:rFonts w:ascii="Univers Light" w:hAnsi="Univers Light"/>
        </w:rPr>
      </w:pPr>
      <w:r w:rsidRPr="00F40749">
        <w:rPr>
          <w:rFonts w:ascii="Univers Light" w:hAnsi="Univers Light"/>
        </w:rPr>
        <w:t>Proper management results in savings and the cost of that management are reimbursable under the stop loss policy provided the claim payments, in addition to the LCM fees, exceed the Specific Deductible and those fees are Incurred and Paid in accordance with the Policy’s Contract Basis. A copy of LCM reports</w:t>
      </w:r>
      <w:r w:rsidR="001D4F4C" w:rsidRPr="00F40749">
        <w:rPr>
          <w:rFonts w:ascii="Univers Light" w:hAnsi="Univers Light"/>
        </w:rPr>
        <w:t xml:space="preserve"> </w:t>
      </w:r>
      <w:r w:rsidR="00062161" w:rsidRPr="00F40749">
        <w:rPr>
          <w:rFonts w:ascii="Univers Light" w:hAnsi="Univers Light"/>
        </w:rPr>
        <w:t xml:space="preserve">should </w:t>
      </w:r>
      <w:r w:rsidRPr="00F40749">
        <w:rPr>
          <w:rFonts w:ascii="Univers Light" w:hAnsi="Univers Light"/>
        </w:rPr>
        <w:t>be submitted when requesting TMHCC to reimburse LCM fees.</w:t>
      </w:r>
      <w:bookmarkEnd w:id="41"/>
    </w:p>
    <w:p w14:paraId="5A30D9E0" w14:textId="7E9BD573" w:rsidR="00BB079F" w:rsidRPr="00F40749" w:rsidRDefault="00BB079F" w:rsidP="00BB079F">
      <w:pPr>
        <w:pStyle w:val="Heading3"/>
        <w:rPr>
          <w:rFonts w:ascii="Univers Light" w:hAnsi="Univers Light"/>
        </w:rPr>
      </w:pPr>
      <w:bookmarkStart w:id="42" w:name="_Toc135830472"/>
      <w:r w:rsidRPr="00F40749">
        <w:rPr>
          <w:rFonts w:ascii="Univers Light" w:hAnsi="Univers Light"/>
        </w:rPr>
        <w:t>SpeCialty R</w:t>
      </w:r>
      <w:r w:rsidR="00877596" w:rsidRPr="00F40749">
        <w:rPr>
          <w:rFonts w:ascii="Univers Light" w:hAnsi="Univers Light"/>
        </w:rPr>
        <w:t xml:space="preserve">x </w:t>
      </w:r>
      <w:r w:rsidRPr="00F40749">
        <w:rPr>
          <w:rFonts w:ascii="Univers Light" w:hAnsi="Univers Light"/>
        </w:rPr>
        <w:t>Fees</w:t>
      </w:r>
      <w:bookmarkEnd w:id="42"/>
      <w:r w:rsidRPr="00F40749">
        <w:rPr>
          <w:rFonts w:ascii="Univers Light" w:hAnsi="Univers Light"/>
        </w:rPr>
        <w:t xml:space="preserve"> </w:t>
      </w:r>
    </w:p>
    <w:p w14:paraId="1F234E01" w14:textId="5AB052B0" w:rsidR="00BB079F" w:rsidRDefault="00BB079F" w:rsidP="00BB079F">
      <w:pPr>
        <w:pStyle w:val="BodyTextIndent"/>
        <w:spacing w:before="0"/>
      </w:pPr>
      <w:r w:rsidRPr="00F40749">
        <w:rPr>
          <w:rFonts w:ascii="Univers Light" w:hAnsi="Univers Light"/>
        </w:rPr>
        <w:t xml:space="preserve">TMHCC has developed a </w:t>
      </w:r>
      <w:r w:rsidR="00635BF0" w:rsidRPr="00F40749">
        <w:rPr>
          <w:rFonts w:ascii="Univers Light" w:hAnsi="Univers Light"/>
        </w:rPr>
        <w:t xml:space="preserve">review process with a </w:t>
      </w:r>
      <w:r w:rsidRPr="00F40749">
        <w:rPr>
          <w:rFonts w:ascii="Univers Light" w:hAnsi="Univers Light"/>
        </w:rPr>
        <w:t xml:space="preserve">list of accepted vendors for this Specialty Rx service. Each vendor </w:t>
      </w:r>
      <w:r w:rsidR="00635BF0" w:rsidRPr="00F40749">
        <w:rPr>
          <w:rFonts w:ascii="Univers Light" w:hAnsi="Univers Light"/>
        </w:rPr>
        <w:t>offers a variety of programs with unique pricing fees. It is important that you inform TMHCC of the vendor you have selected to ensure it</w:t>
      </w:r>
      <w:r w:rsidR="00C87B15" w:rsidRPr="00F40749">
        <w:rPr>
          <w:rFonts w:ascii="Univers Light" w:hAnsi="Univers Light"/>
        </w:rPr>
        <w:t xml:space="preserve"> is</w:t>
      </w:r>
      <w:r w:rsidR="00635BF0" w:rsidRPr="00F40749">
        <w:rPr>
          <w:rFonts w:ascii="Univers Light" w:hAnsi="Univers Light"/>
        </w:rPr>
        <w:t xml:space="preserve"> on the </w:t>
      </w:r>
      <w:r w:rsidR="00E80098" w:rsidRPr="00F40749">
        <w:rPr>
          <w:rFonts w:ascii="Univers Light" w:hAnsi="Univers Light"/>
        </w:rPr>
        <w:t>list of accepted vendors</w:t>
      </w:r>
      <w:r w:rsidR="00635BF0" w:rsidRPr="00F40749">
        <w:rPr>
          <w:rFonts w:ascii="Univers Light" w:hAnsi="Univers Light"/>
        </w:rPr>
        <w:t xml:space="preserve"> and if any </w:t>
      </w:r>
      <w:r w:rsidR="00E80098" w:rsidRPr="00F40749">
        <w:rPr>
          <w:rFonts w:ascii="Univers Light" w:hAnsi="Univers Light"/>
        </w:rPr>
        <w:t xml:space="preserve">portion </w:t>
      </w:r>
      <w:r w:rsidR="00635BF0" w:rsidRPr="00F40749">
        <w:rPr>
          <w:rFonts w:ascii="Univers Light" w:hAnsi="Univers Light"/>
        </w:rPr>
        <w:t xml:space="preserve">of the fees would be covered. </w:t>
      </w:r>
      <w:r w:rsidR="003D3610" w:rsidRPr="00F40749">
        <w:rPr>
          <w:rFonts w:ascii="Univers Light" w:hAnsi="Univers Light"/>
        </w:rPr>
        <w:t>For additional information on Specialty R</w:t>
      </w:r>
      <w:r w:rsidR="00F50BF2" w:rsidRPr="00F40749">
        <w:rPr>
          <w:rFonts w:ascii="Univers Light" w:hAnsi="Univers Light"/>
        </w:rPr>
        <w:t>x</w:t>
      </w:r>
      <w:r w:rsidR="003D3610" w:rsidRPr="00F40749">
        <w:rPr>
          <w:rFonts w:ascii="Univers Light" w:hAnsi="Univers Light"/>
        </w:rPr>
        <w:t xml:space="preserve"> Fees, please reach out to </w:t>
      </w:r>
      <w:r w:rsidR="00F40749">
        <w:rPr>
          <w:rFonts w:ascii="Univers Light" w:hAnsi="Univers Light"/>
        </w:rPr>
        <w:t>Valerie Suarez</w:t>
      </w:r>
      <w:r w:rsidR="003D3610" w:rsidRPr="00F40749">
        <w:rPr>
          <w:rFonts w:ascii="Univers Light" w:hAnsi="Univers Light"/>
        </w:rPr>
        <w:t xml:space="preserve"> </w:t>
      </w:r>
      <w:hyperlink r:id="rId23" w:history="1">
        <w:r w:rsidR="00F40749" w:rsidRPr="00F40749">
          <w:rPr>
            <w:rStyle w:val="Hyperlink"/>
            <w:rFonts w:ascii="Univers Light" w:hAnsi="Univers Light"/>
            <w:sz w:val="20"/>
          </w:rPr>
          <w:t>vsuarez@tmhcc.com</w:t>
        </w:r>
      </w:hyperlink>
      <w:r w:rsidR="003D3610">
        <w:tab/>
      </w:r>
    </w:p>
    <w:p w14:paraId="14E5A457" w14:textId="571C3F73" w:rsidR="00BB079F" w:rsidRPr="00F40749" w:rsidRDefault="00BB079F" w:rsidP="00BB079F">
      <w:pPr>
        <w:pStyle w:val="Heading3"/>
        <w:rPr>
          <w:rFonts w:ascii="Univers Light" w:hAnsi="Univers Light"/>
        </w:rPr>
      </w:pPr>
      <w:bookmarkStart w:id="43" w:name="_Toc135830473"/>
      <w:r w:rsidRPr="00F40749">
        <w:rPr>
          <w:rFonts w:ascii="Univers Light" w:hAnsi="Univers Light"/>
        </w:rPr>
        <w:lastRenderedPageBreak/>
        <w:t>Reference Based Pricing (RBP) Fees</w:t>
      </w:r>
      <w:bookmarkEnd w:id="43"/>
    </w:p>
    <w:p w14:paraId="07A76FFE" w14:textId="193AD573" w:rsidR="003D3610" w:rsidRPr="00F40749" w:rsidRDefault="00635BF0" w:rsidP="003D3610">
      <w:pPr>
        <w:pStyle w:val="BodyTextIndent"/>
        <w:spacing w:before="0"/>
        <w:rPr>
          <w:rFonts w:ascii="Univers Light" w:hAnsi="Univers Light"/>
        </w:rPr>
      </w:pPr>
      <w:r w:rsidRPr="00F40749">
        <w:rPr>
          <w:rFonts w:ascii="Univers Light" w:hAnsi="Univers Light"/>
        </w:rPr>
        <w:t xml:space="preserve">TMHCC has developed a review process with a list of accepted vendors for this RBP service. Each vendor offers a unique program with </w:t>
      </w:r>
      <w:proofErr w:type="gramStart"/>
      <w:r w:rsidRPr="00F40749">
        <w:rPr>
          <w:rFonts w:ascii="Univers Light" w:hAnsi="Univers Light"/>
        </w:rPr>
        <w:t>different pricing</w:t>
      </w:r>
      <w:proofErr w:type="gramEnd"/>
      <w:r w:rsidRPr="00F40749">
        <w:rPr>
          <w:rFonts w:ascii="Univers Light" w:hAnsi="Univers Light"/>
        </w:rPr>
        <w:t xml:space="preserve"> fees. It is important that you inform TMHCC of the RBP vendor you have selected to ensure it is on the accepted list and if any of the fees would be covered. </w:t>
      </w:r>
      <w:r w:rsidR="003D3610" w:rsidRPr="00F40749">
        <w:rPr>
          <w:rFonts w:ascii="Univers Light" w:hAnsi="Univers Light"/>
        </w:rPr>
        <w:t xml:space="preserve">For additional information on Reference Based Pricing (RBP) Fees, please reach out to </w:t>
      </w:r>
      <w:r w:rsidR="00F40749">
        <w:rPr>
          <w:rFonts w:ascii="Univers Light" w:hAnsi="Univers Light"/>
        </w:rPr>
        <w:t>Valerie Suarez</w:t>
      </w:r>
      <w:r w:rsidR="00F40749" w:rsidRPr="00F40749">
        <w:rPr>
          <w:rFonts w:ascii="Univers Light" w:hAnsi="Univers Light"/>
        </w:rPr>
        <w:t xml:space="preserve"> </w:t>
      </w:r>
      <w:hyperlink r:id="rId24" w:history="1">
        <w:r w:rsidR="00F40749" w:rsidRPr="00F40749">
          <w:rPr>
            <w:rStyle w:val="Hyperlink"/>
            <w:rFonts w:ascii="Univers Light" w:hAnsi="Univers Light"/>
            <w:sz w:val="20"/>
          </w:rPr>
          <w:t>vsuarez@tmhcc.com</w:t>
        </w:r>
      </w:hyperlink>
      <w:r w:rsidR="003D3610" w:rsidRPr="00F40749">
        <w:rPr>
          <w:rFonts w:ascii="Univers Light" w:hAnsi="Univers Light"/>
        </w:rPr>
        <w:tab/>
      </w:r>
    </w:p>
    <w:p w14:paraId="522F1097" w14:textId="04790BEB" w:rsidR="005F58AA" w:rsidRPr="00F40749" w:rsidRDefault="005F58AA" w:rsidP="00B17BD4">
      <w:pPr>
        <w:pStyle w:val="Heading3"/>
        <w:rPr>
          <w:rFonts w:ascii="Univers Light" w:hAnsi="Univers Light"/>
        </w:rPr>
      </w:pPr>
      <w:bookmarkStart w:id="44" w:name="_Toc135830474"/>
      <w:r w:rsidRPr="00F40749">
        <w:rPr>
          <w:rFonts w:ascii="Univers Light" w:hAnsi="Univers Light"/>
        </w:rPr>
        <w:t>State Surcharges</w:t>
      </w:r>
      <w:bookmarkEnd w:id="44"/>
    </w:p>
    <w:p w14:paraId="6B9CBED3" w14:textId="18F66A56" w:rsidR="00100F4D" w:rsidRPr="00F40749" w:rsidRDefault="005F58AA" w:rsidP="00100F4D">
      <w:pPr>
        <w:pStyle w:val="BodyTextIndent"/>
        <w:spacing w:before="0"/>
        <w:rPr>
          <w:rFonts w:ascii="Univers Light" w:hAnsi="Univers Light"/>
        </w:rPr>
      </w:pPr>
      <w:r w:rsidRPr="00F40749">
        <w:rPr>
          <w:rFonts w:ascii="Univers Light" w:hAnsi="Univers Light"/>
        </w:rPr>
        <w:t xml:space="preserve">Certain states levy surcharges on in-patient and outpatient hospital bills for uncompensated care pools, training, etc. Certain state surcharges (For example, New York) where the courts have ruled that ERISA does not prevent the imposition of the state surcharge. </w:t>
      </w:r>
    </w:p>
    <w:p w14:paraId="761EE799" w14:textId="77777777" w:rsidR="00125B3D" w:rsidRDefault="00125B3D">
      <w:pPr>
        <w:spacing w:before="0" w:after="0" w:line="240" w:lineRule="auto"/>
        <w:rPr>
          <w:b/>
          <w:caps/>
          <w:color w:val="FFFFFF"/>
          <w:spacing w:val="15"/>
          <w:sz w:val="30"/>
        </w:rPr>
      </w:pPr>
      <w:r>
        <w:br w:type="page"/>
      </w:r>
    </w:p>
    <w:p w14:paraId="40F04217" w14:textId="343F2944" w:rsidR="005F58AA" w:rsidRPr="00F2527B" w:rsidRDefault="005F58AA" w:rsidP="0046034F">
      <w:pPr>
        <w:pStyle w:val="Heading2"/>
        <w:rPr>
          <w:rFonts w:ascii="Univers Light" w:hAnsi="Univers Light"/>
        </w:rPr>
      </w:pPr>
      <w:bookmarkStart w:id="45" w:name="_Toc135830475"/>
      <w:r w:rsidRPr="00F2527B">
        <w:rPr>
          <w:rFonts w:ascii="Univers Light" w:hAnsi="Univers Light"/>
        </w:rPr>
        <w:lastRenderedPageBreak/>
        <w:t>Fees not Reimbursable</w:t>
      </w:r>
      <w:bookmarkEnd w:id="45"/>
      <w:r w:rsidRPr="00F2527B">
        <w:rPr>
          <w:rFonts w:ascii="Univers Light" w:hAnsi="Univers Light"/>
        </w:rPr>
        <w:t xml:space="preserve"> </w:t>
      </w:r>
    </w:p>
    <w:p w14:paraId="2F926329" w14:textId="77777777" w:rsidR="0039397C" w:rsidRPr="00F2527B" w:rsidRDefault="005F58AA" w:rsidP="00F61E65">
      <w:pPr>
        <w:pStyle w:val="Heading3"/>
        <w:rPr>
          <w:rFonts w:ascii="Univers Light" w:hAnsi="Univers Light"/>
        </w:rPr>
      </w:pPr>
      <w:bookmarkStart w:id="46" w:name="_Toc135830476"/>
      <w:r w:rsidRPr="00F2527B">
        <w:rPr>
          <w:rFonts w:ascii="Univers Light" w:hAnsi="Univers Light"/>
        </w:rPr>
        <w:t>Administrative Fees</w:t>
      </w:r>
      <w:bookmarkEnd w:id="46"/>
      <w:r w:rsidRPr="00F2527B">
        <w:rPr>
          <w:rFonts w:ascii="Univers Light" w:hAnsi="Univers Light"/>
        </w:rPr>
        <w:t xml:space="preserve"> </w:t>
      </w:r>
    </w:p>
    <w:p w14:paraId="779CF2B6" w14:textId="2E28BC3C" w:rsidR="005F58AA" w:rsidRPr="00F2527B" w:rsidRDefault="005F58AA" w:rsidP="00721CFC">
      <w:pPr>
        <w:pStyle w:val="BodyTextIndent"/>
        <w:spacing w:before="0"/>
        <w:rPr>
          <w:rFonts w:ascii="Univers Light" w:hAnsi="Univers Light"/>
        </w:rPr>
      </w:pPr>
      <w:r w:rsidRPr="00F2527B">
        <w:rPr>
          <w:rFonts w:ascii="Univers Light" w:hAnsi="Univers Light"/>
        </w:rPr>
        <w:t xml:space="preserve">Claims </w:t>
      </w:r>
      <w:r w:rsidR="00100F4D" w:rsidRPr="00F2527B">
        <w:rPr>
          <w:rFonts w:ascii="Univers Light" w:hAnsi="Univers Light"/>
        </w:rPr>
        <w:t>A</w:t>
      </w:r>
      <w:r w:rsidRPr="00F2527B">
        <w:rPr>
          <w:rFonts w:ascii="Univers Light" w:hAnsi="Univers Light"/>
        </w:rPr>
        <w:t xml:space="preserve">dministrators will review and make determinations associated with their role as administrator in the adjudication of claims on behalf of the plan. Examples of these fees include activities such as </w:t>
      </w:r>
      <w:r w:rsidR="00100F4D" w:rsidRPr="00F2527B">
        <w:rPr>
          <w:rFonts w:ascii="Univers Light" w:hAnsi="Univers Light"/>
        </w:rPr>
        <w:t>C</w:t>
      </w:r>
      <w:r w:rsidRPr="00F2527B">
        <w:rPr>
          <w:rFonts w:ascii="Univers Light" w:hAnsi="Univers Light"/>
        </w:rPr>
        <w:t xml:space="preserve">laims </w:t>
      </w:r>
      <w:r w:rsidR="00100F4D" w:rsidRPr="00F2527B">
        <w:rPr>
          <w:rFonts w:ascii="Univers Light" w:hAnsi="Univers Light"/>
        </w:rPr>
        <w:t>A</w:t>
      </w:r>
      <w:r w:rsidRPr="00F2527B">
        <w:rPr>
          <w:rFonts w:ascii="Univers Light" w:hAnsi="Univers Light"/>
        </w:rPr>
        <w:t>dministrator initiated medical reviews, medical record fee</w:t>
      </w:r>
      <w:r w:rsidR="005E3912" w:rsidRPr="00F2527B">
        <w:rPr>
          <w:rFonts w:ascii="Univers Light" w:hAnsi="Univers Light"/>
        </w:rPr>
        <w:t>s</w:t>
      </w:r>
      <w:r w:rsidRPr="00F2527B">
        <w:rPr>
          <w:rFonts w:ascii="Univers Light" w:hAnsi="Univers Light"/>
        </w:rPr>
        <w:t>, reasonable and customary (R&amp;C) determinations, procedure reviews, experimental/investigation reviews, PPO access fee</w:t>
      </w:r>
      <w:r w:rsidR="005E3912" w:rsidRPr="00F2527B">
        <w:rPr>
          <w:rFonts w:ascii="Univers Light" w:hAnsi="Univers Light"/>
        </w:rPr>
        <w:t>s</w:t>
      </w:r>
      <w:r w:rsidRPr="00F2527B">
        <w:rPr>
          <w:rFonts w:ascii="Univers Light" w:hAnsi="Univers Light"/>
        </w:rPr>
        <w:t xml:space="preserve">, </w:t>
      </w:r>
      <w:r w:rsidR="00100F4D" w:rsidRPr="00F2527B">
        <w:rPr>
          <w:rFonts w:ascii="Univers Light" w:hAnsi="Univers Light"/>
        </w:rPr>
        <w:t xml:space="preserve">Pay for Performance (P4P), </w:t>
      </w:r>
      <w:r w:rsidRPr="00F2527B">
        <w:rPr>
          <w:rFonts w:ascii="Univers Light" w:hAnsi="Univers Light"/>
        </w:rPr>
        <w:t>or custodial care reviews. These fees are not eligible under the Specific or Aggregate stop loss coverage.</w:t>
      </w:r>
    </w:p>
    <w:p w14:paraId="33C363A9" w14:textId="77777777" w:rsidR="0039397C" w:rsidRPr="00F2527B" w:rsidRDefault="005F58AA" w:rsidP="00EF74A0">
      <w:pPr>
        <w:pStyle w:val="Heading3"/>
        <w:rPr>
          <w:rFonts w:ascii="Univers Light" w:hAnsi="Univers Light"/>
        </w:rPr>
      </w:pPr>
      <w:bookmarkStart w:id="47" w:name="_Toc135830477"/>
      <w:r w:rsidRPr="00F2527B">
        <w:rPr>
          <w:rFonts w:ascii="Univers Light" w:hAnsi="Univers Light"/>
        </w:rPr>
        <w:t>Capitated Rates</w:t>
      </w:r>
      <w:bookmarkEnd w:id="47"/>
      <w:r w:rsidRPr="00F2527B">
        <w:rPr>
          <w:rFonts w:ascii="Univers Light" w:hAnsi="Univers Light"/>
        </w:rPr>
        <w:t xml:space="preserve"> </w:t>
      </w:r>
    </w:p>
    <w:p w14:paraId="48929C17" w14:textId="1081C973" w:rsidR="005F58AA" w:rsidRPr="00F2527B" w:rsidRDefault="0039397C" w:rsidP="00721CFC">
      <w:pPr>
        <w:pStyle w:val="BodyTextIndent"/>
        <w:spacing w:before="0"/>
        <w:rPr>
          <w:rFonts w:ascii="Univers Light" w:hAnsi="Univers Light"/>
        </w:rPr>
      </w:pPr>
      <w:r w:rsidRPr="00F2527B">
        <w:rPr>
          <w:rFonts w:ascii="Univers Light" w:hAnsi="Univers Light"/>
        </w:rPr>
        <w:t xml:space="preserve">Capitated rates are </w:t>
      </w:r>
      <w:r w:rsidR="005F58AA" w:rsidRPr="00F2527B">
        <w:rPr>
          <w:rFonts w:ascii="Univers Light" w:hAnsi="Univers Light"/>
        </w:rPr>
        <w:t xml:space="preserve">billed at a flat rate per employee per month </w:t>
      </w:r>
      <w:r w:rsidR="00F50BF2" w:rsidRPr="00F2527B">
        <w:rPr>
          <w:rFonts w:ascii="Univers Light" w:hAnsi="Univers Light"/>
        </w:rPr>
        <w:t xml:space="preserve">and </w:t>
      </w:r>
      <w:r w:rsidR="005F58AA" w:rsidRPr="00F2527B">
        <w:rPr>
          <w:rFonts w:ascii="Univers Light" w:hAnsi="Univers Light"/>
        </w:rPr>
        <w:t>are not eligible under the Specific or Aggregate stop loss coverage</w:t>
      </w:r>
      <w:r w:rsidR="00B159FE" w:rsidRPr="00F2527B">
        <w:rPr>
          <w:rFonts w:ascii="Univers Light" w:hAnsi="Univers Light"/>
        </w:rPr>
        <w:t>.</w:t>
      </w:r>
    </w:p>
    <w:p w14:paraId="6454D7FA" w14:textId="66140FDD" w:rsidR="0039397C" w:rsidRPr="00F2527B" w:rsidRDefault="0039397C" w:rsidP="00B17BD4">
      <w:pPr>
        <w:pStyle w:val="Heading3"/>
        <w:rPr>
          <w:rFonts w:ascii="Univers Light" w:hAnsi="Univers Light"/>
        </w:rPr>
      </w:pPr>
      <w:bookmarkStart w:id="48" w:name="_Toc135830478"/>
      <w:r w:rsidRPr="00F2527B">
        <w:rPr>
          <w:rFonts w:ascii="Univers Light" w:hAnsi="Univers Light"/>
        </w:rPr>
        <w:t xml:space="preserve">Administrative </w:t>
      </w:r>
      <w:r w:rsidR="00F50BF2" w:rsidRPr="00F2527B">
        <w:rPr>
          <w:rFonts w:ascii="Univers Light" w:hAnsi="Univers Light"/>
        </w:rPr>
        <w:t xml:space="preserve">FEES </w:t>
      </w:r>
      <w:r w:rsidRPr="00F2527B">
        <w:rPr>
          <w:rFonts w:ascii="Univers Light" w:hAnsi="Univers Light"/>
        </w:rPr>
        <w:t>for LCM (large case management)</w:t>
      </w:r>
      <w:bookmarkEnd w:id="48"/>
      <w:r w:rsidRPr="00F2527B">
        <w:rPr>
          <w:rFonts w:ascii="Univers Light" w:hAnsi="Univers Light"/>
        </w:rPr>
        <w:t xml:space="preserve"> </w:t>
      </w:r>
    </w:p>
    <w:p w14:paraId="771A8D23" w14:textId="58AB0FB1" w:rsidR="005F58AA" w:rsidRPr="00F2527B" w:rsidRDefault="005F58AA" w:rsidP="00721CFC">
      <w:pPr>
        <w:pStyle w:val="BodyTextIndent"/>
        <w:spacing w:before="0"/>
        <w:rPr>
          <w:rFonts w:ascii="Univers Light" w:hAnsi="Univers Light"/>
        </w:rPr>
      </w:pPr>
      <w:r w:rsidRPr="00F2527B">
        <w:rPr>
          <w:rFonts w:ascii="Univers Light" w:hAnsi="Univers Light"/>
        </w:rPr>
        <w:t>Administrative</w:t>
      </w:r>
      <w:r w:rsidR="005E3912" w:rsidRPr="00F2527B">
        <w:rPr>
          <w:rFonts w:ascii="Univers Light" w:hAnsi="Univers Light"/>
        </w:rPr>
        <w:t xml:space="preserve"> fees</w:t>
      </w:r>
      <w:r w:rsidRPr="00F2527B">
        <w:rPr>
          <w:rFonts w:ascii="Univers Light" w:hAnsi="Univers Light"/>
        </w:rPr>
        <w:t xml:space="preserve"> for LCM (large case management) are considered operational/administrative functions and include the cost for sending e-mails, faxes, eligibility determination, clerical fees, or capitated fees that are charged to the group as per member, per month fees. Large case management, as we understand it, is directly associated with the management of an ongoing catastrophic claim. These fees are not eligible </w:t>
      </w:r>
      <w:r w:rsidR="00F50BF2" w:rsidRPr="00F2527B">
        <w:rPr>
          <w:rFonts w:ascii="Univers Light" w:hAnsi="Univers Light"/>
        </w:rPr>
        <w:t xml:space="preserve">for reimbursement </w:t>
      </w:r>
      <w:r w:rsidRPr="00F2527B">
        <w:rPr>
          <w:rFonts w:ascii="Univers Light" w:hAnsi="Univers Light"/>
        </w:rPr>
        <w:t>under the Specific or Aggregate stop loss coverage.</w:t>
      </w:r>
    </w:p>
    <w:p w14:paraId="7FAB4799" w14:textId="6790442F" w:rsidR="0039397C" w:rsidRPr="00F2527B" w:rsidRDefault="0039397C" w:rsidP="00B17BD4">
      <w:pPr>
        <w:pStyle w:val="Heading3"/>
        <w:rPr>
          <w:rFonts w:ascii="Univers Light" w:hAnsi="Univers Light"/>
        </w:rPr>
      </w:pPr>
      <w:bookmarkStart w:id="49" w:name="_Toc135830479"/>
      <w:r w:rsidRPr="00F2527B">
        <w:rPr>
          <w:rFonts w:ascii="Univers Light" w:hAnsi="Univers Light"/>
        </w:rPr>
        <w:t xml:space="preserve">Drug Card Administrative Fees </w:t>
      </w:r>
      <w:bookmarkEnd w:id="49"/>
    </w:p>
    <w:p w14:paraId="73784C43" w14:textId="54BAC10D" w:rsidR="005F58AA" w:rsidRPr="00F2527B" w:rsidRDefault="005F58AA" w:rsidP="0044647E">
      <w:pPr>
        <w:pStyle w:val="BodyTextIndent"/>
        <w:spacing w:before="0"/>
        <w:rPr>
          <w:rFonts w:ascii="Univers Light" w:hAnsi="Univers Light"/>
        </w:rPr>
      </w:pPr>
      <w:r w:rsidRPr="00F2527B">
        <w:rPr>
          <w:rFonts w:ascii="Univers Light" w:hAnsi="Univers Light"/>
        </w:rPr>
        <w:t>Drug Card Administrative Fees for Drug Card programs are not eligible for reimbursement under the Specific or Aggregate stop loss coverage.</w:t>
      </w:r>
    </w:p>
    <w:p w14:paraId="0813BC49" w14:textId="11AD86EE" w:rsidR="005F58AA" w:rsidRPr="00F2527B" w:rsidRDefault="005F58AA" w:rsidP="00446CEE">
      <w:pPr>
        <w:pStyle w:val="Heading2"/>
        <w:rPr>
          <w:rFonts w:ascii="Univers Light" w:hAnsi="Univers Light"/>
        </w:rPr>
      </w:pPr>
      <w:bookmarkStart w:id="50" w:name="_Toc135830480"/>
      <w:r w:rsidRPr="00F2527B">
        <w:rPr>
          <w:rFonts w:ascii="Univers Light" w:hAnsi="Univers Light"/>
        </w:rPr>
        <w:t>Legal Matters/Complaints</w:t>
      </w:r>
      <w:bookmarkEnd w:id="50"/>
      <w:r w:rsidRPr="00F2527B">
        <w:rPr>
          <w:rFonts w:ascii="Univers Light" w:hAnsi="Univers Light"/>
        </w:rPr>
        <w:t xml:space="preserve">  </w:t>
      </w:r>
    </w:p>
    <w:p w14:paraId="1FA81972" w14:textId="41F2CB13" w:rsidR="005F58AA" w:rsidRPr="00F2527B" w:rsidRDefault="005F58AA" w:rsidP="002B7FA5">
      <w:pPr>
        <w:pStyle w:val="BodyTextIndent"/>
        <w:rPr>
          <w:rFonts w:ascii="Univers Light" w:hAnsi="Univers Light"/>
        </w:rPr>
      </w:pPr>
      <w:r w:rsidRPr="00F2527B">
        <w:rPr>
          <w:rFonts w:ascii="Univers Light" w:hAnsi="Univers Light"/>
        </w:rPr>
        <w:t xml:space="preserve">TMHCC should be advised immediately by </w:t>
      </w:r>
      <w:r w:rsidR="00BB079F" w:rsidRPr="00F2527B">
        <w:rPr>
          <w:rFonts w:ascii="Univers Light" w:hAnsi="Univers Light"/>
        </w:rPr>
        <w:t xml:space="preserve">email </w:t>
      </w:r>
      <w:r w:rsidRPr="00F2527B">
        <w:rPr>
          <w:rFonts w:ascii="Univers Light" w:hAnsi="Univers Light"/>
        </w:rPr>
        <w:t xml:space="preserve">of any legal matter in which TMHCC is named. The summons and </w:t>
      </w:r>
      <w:proofErr w:type="gramStart"/>
      <w:r w:rsidRPr="00F2527B">
        <w:rPr>
          <w:rFonts w:ascii="Univers Light" w:hAnsi="Univers Light"/>
        </w:rPr>
        <w:t>complaint</w:t>
      </w:r>
      <w:proofErr w:type="gramEnd"/>
      <w:r w:rsidRPr="00F2527B">
        <w:rPr>
          <w:rFonts w:ascii="Univers Light" w:hAnsi="Univers Light"/>
        </w:rPr>
        <w:t>, along with the complete file and any supplemental documentation, should be forwarded to the Compliance Department in the Kennesaw, GA office.</w:t>
      </w:r>
    </w:p>
    <w:p w14:paraId="7D3E0434" w14:textId="428613FF" w:rsidR="005F58AA" w:rsidRPr="00F2527B" w:rsidRDefault="005F58AA" w:rsidP="002B7FA5">
      <w:pPr>
        <w:pStyle w:val="BodyTextIndent"/>
        <w:rPr>
          <w:rFonts w:ascii="Univers Light" w:hAnsi="Univers Light"/>
        </w:rPr>
      </w:pPr>
      <w:r w:rsidRPr="00F2527B">
        <w:rPr>
          <w:rFonts w:ascii="Univers Light" w:hAnsi="Univers Light"/>
        </w:rPr>
        <w:t>TMHCC should be advised immediately of any lawsuit in which TMHCC is not named but could become involved because of Specific or Aggregate stop loss coverage. The complete file and any supplemental documentation should be forwarded to us for review.</w:t>
      </w:r>
    </w:p>
    <w:p w14:paraId="21E6D328" w14:textId="6C6BC8B4" w:rsidR="005F58AA" w:rsidRPr="00F2527B" w:rsidRDefault="005F58AA" w:rsidP="00A92AAB">
      <w:pPr>
        <w:pStyle w:val="BodyTextIndent"/>
        <w:rPr>
          <w:rFonts w:ascii="Univers Light" w:hAnsi="Univers Light"/>
        </w:rPr>
      </w:pPr>
      <w:r w:rsidRPr="00F2527B">
        <w:rPr>
          <w:rFonts w:ascii="Univers Light" w:hAnsi="Univers Light"/>
        </w:rPr>
        <w:t xml:space="preserve">TMHCC must be advised of all Insurance Department Complaints in which our coverage is involved. The original complaint and complete claim file should be forwarded to us for our immediate review. Please email </w:t>
      </w:r>
      <w:r w:rsidR="00CF6160" w:rsidRPr="00F2527B">
        <w:rPr>
          <w:rFonts w:ascii="Univers Light" w:hAnsi="Univers Light"/>
        </w:rPr>
        <w:t xml:space="preserve">them </w:t>
      </w:r>
      <w:r w:rsidRPr="00F2527B">
        <w:rPr>
          <w:rFonts w:ascii="Univers Light" w:hAnsi="Univers Light"/>
        </w:rPr>
        <w:t>to our Compliance Department</w:t>
      </w:r>
      <w:r w:rsidR="00EF450E" w:rsidRPr="00F2527B">
        <w:rPr>
          <w:rFonts w:ascii="Univers Light" w:hAnsi="Univers Light"/>
        </w:rPr>
        <w:t xml:space="preserve"> at</w:t>
      </w:r>
      <w:r w:rsidRPr="00F2527B">
        <w:rPr>
          <w:rFonts w:ascii="Univers Light" w:hAnsi="Univers Light"/>
        </w:rPr>
        <w:t xml:space="preserve"> </w:t>
      </w:r>
      <w:hyperlink r:id="rId25">
        <w:r w:rsidRPr="00F2527B">
          <w:rPr>
            <w:rStyle w:val="Hyperlink"/>
            <w:rFonts w:ascii="Univers Light" w:hAnsi="Univers Light"/>
          </w:rPr>
          <w:t>hcclcompliance@tmhcc.com</w:t>
        </w:r>
      </w:hyperlink>
    </w:p>
    <w:p w14:paraId="2F3F7B67" w14:textId="77777777" w:rsidR="005F58AA" w:rsidRPr="00F2527B" w:rsidRDefault="005F58AA" w:rsidP="00446CEE">
      <w:pPr>
        <w:pStyle w:val="Heading2"/>
        <w:rPr>
          <w:rFonts w:ascii="Univers Light" w:hAnsi="Univers Light"/>
        </w:rPr>
      </w:pPr>
      <w:bookmarkStart w:id="51" w:name="_bookmark12"/>
      <w:bookmarkStart w:id="52" w:name="_Toc135830481"/>
      <w:bookmarkEnd w:id="51"/>
      <w:r w:rsidRPr="00F2527B">
        <w:rPr>
          <w:rFonts w:ascii="Univers Light" w:hAnsi="Univers Light"/>
        </w:rPr>
        <w:t>Subrogation/Third Party Liability</w:t>
      </w:r>
      <w:bookmarkEnd w:id="52"/>
      <w:r w:rsidRPr="00F2527B">
        <w:rPr>
          <w:rFonts w:ascii="Univers Light" w:hAnsi="Univers Light"/>
        </w:rPr>
        <w:t xml:space="preserve"> </w:t>
      </w:r>
    </w:p>
    <w:p w14:paraId="5E05C542" w14:textId="25C03853" w:rsidR="005F58AA" w:rsidRPr="00F2527B" w:rsidRDefault="005F58AA" w:rsidP="00A92AAB">
      <w:pPr>
        <w:pStyle w:val="BodyTextIndent"/>
        <w:rPr>
          <w:rFonts w:ascii="Univers Light" w:hAnsi="Univers Light"/>
        </w:rPr>
      </w:pPr>
      <w:r w:rsidRPr="00F2527B">
        <w:rPr>
          <w:rFonts w:ascii="Univers Light" w:hAnsi="Univers Light"/>
        </w:rPr>
        <w:t>Subrogation/Third Party Liability involves situations where a claimant incurs medical expenses that have been caused by a</w:t>
      </w:r>
      <w:r w:rsidR="008A58BB">
        <w:rPr>
          <w:rFonts w:ascii="Univers Light" w:hAnsi="Univers Light"/>
        </w:rPr>
        <w:t xml:space="preserve"> </w:t>
      </w:r>
      <w:r w:rsidRPr="00F2527B">
        <w:rPr>
          <w:rFonts w:ascii="Univers Light" w:hAnsi="Univers Light"/>
        </w:rPr>
        <w:t xml:space="preserve">third party. It provides the Plan and the Policyholder with an opportunity to shift the costs of the claimant’s medical care onto the </w:t>
      </w:r>
      <w:proofErr w:type="gramStart"/>
      <w:r w:rsidRPr="00F2527B">
        <w:rPr>
          <w:rFonts w:ascii="Univers Light" w:hAnsi="Univers Light"/>
        </w:rPr>
        <w:t>responsible party</w:t>
      </w:r>
      <w:proofErr w:type="gramEnd"/>
      <w:r w:rsidRPr="00F2527B">
        <w:rPr>
          <w:rFonts w:ascii="Univers Light" w:hAnsi="Univers Light"/>
        </w:rPr>
        <w:t xml:space="preserve"> (their insurance company or other responsible entity).</w:t>
      </w:r>
    </w:p>
    <w:p w14:paraId="637DEDB3" w14:textId="77777777" w:rsidR="005F58AA" w:rsidRPr="00F2527B" w:rsidRDefault="005F58AA" w:rsidP="00A92AAB">
      <w:pPr>
        <w:pStyle w:val="BodyTextIndent"/>
        <w:rPr>
          <w:rFonts w:ascii="Univers Light" w:hAnsi="Univers Light"/>
        </w:rPr>
      </w:pPr>
      <w:r w:rsidRPr="00F2527B">
        <w:rPr>
          <w:rFonts w:ascii="Univers Light" w:hAnsi="Univers Light"/>
        </w:rPr>
        <w:lastRenderedPageBreak/>
        <w:t>For us to consider reimbursement on cases involving subrogation/third party liability, we must first have the following documentation:</w:t>
      </w:r>
    </w:p>
    <w:p w14:paraId="2EB52447" w14:textId="61E0CCC5" w:rsidR="005F58AA" w:rsidRPr="00F2527B" w:rsidRDefault="005F58AA" w:rsidP="007376C6">
      <w:pPr>
        <w:pStyle w:val="ListBullet"/>
        <w:rPr>
          <w:rFonts w:ascii="Univers Light" w:hAnsi="Univers Light"/>
        </w:rPr>
      </w:pPr>
      <w:r w:rsidRPr="00F2527B">
        <w:rPr>
          <w:rFonts w:ascii="Univers Light" w:hAnsi="Univers Light"/>
        </w:rPr>
        <w:t xml:space="preserve">Completed Liability Questionnaire </w:t>
      </w:r>
      <w:hyperlink r:id="rId26" w:history="1">
        <w:r w:rsidR="0025211D" w:rsidRPr="00F2527B">
          <w:rPr>
            <w:rStyle w:val="Hyperlink"/>
            <w:rFonts w:ascii="Univers Light" w:hAnsi="Univers Light" w:cs="Arial"/>
            <w:bCs/>
            <w:color w:val="auto"/>
            <w:sz w:val="20"/>
          </w:rPr>
          <w:t>Attachment B: Accident Liability Form</w:t>
        </w:r>
      </w:hyperlink>
      <w:r w:rsidR="0025211D" w:rsidRPr="00F2527B">
        <w:rPr>
          <w:rFonts w:ascii="Univers Light" w:hAnsi="Univers Light"/>
        </w:rPr>
        <w:t xml:space="preserve"> </w:t>
      </w:r>
      <w:r w:rsidRPr="00F2527B">
        <w:rPr>
          <w:rFonts w:ascii="Univers Light" w:hAnsi="Univers Light"/>
        </w:rPr>
        <w:t>or the claims administrator’s form with supporting attachments.</w:t>
      </w:r>
      <w:bookmarkStart w:id="53" w:name="_bookmark13"/>
      <w:bookmarkEnd w:id="53"/>
    </w:p>
    <w:p w14:paraId="2E9398DE" w14:textId="3A350B4F" w:rsidR="005F58AA" w:rsidRPr="00F2527B" w:rsidRDefault="005F58AA" w:rsidP="00446CEE">
      <w:pPr>
        <w:pStyle w:val="Heading2"/>
        <w:rPr>
          <w:rFonts w:ascii="Univers Light" w:hAnsi="Univers Light"/>
        </w:rPr>
      </w:pPr>
      <w:bookmarkStart w:id="54" w:name="_bookmark14"/>
      <w:bookmarkStart w:id="55" w:name="_Toc135830482"/>
      <w:bookmarkEnd w:id="54"/>
      <w:r w:rsidRPr="00F2527B">
        <w:rPr>
          <w:rFonts w:ascii="Univers Light" w:hAnsi="Univers Light"/>
        </w:rPr>
        <w:t>Overpayments &amp; Refunds</w:t>
      </w:r>
      <w:bookmarkEnd w:id="55"/>
    </w:p>
    <w:p w14:paraId="42582323" w14:textId="11D49168" w:rsidR="005F58AA" w:rsidRPr="00F2527B" w:rsidRDefault="005F58AA" w:rsidP="002D7C6E">
      <w:pPr>
        <w:pStyle w:val="BodyTextIndent"/>
        <w:rPr>
          <w:rFonts w:ascii="Univers Light" w:hAnsi="Univers Light"/>
        </w:rPr>
      </w:pPr>
      <w:r w:rsidRPr="00F2527B">
        <w:rPr>
          <w:rFonts w:ascii="Univers Light" w:hAnsi="Univers Light"/>
        </w:rPr>
        <w:t xml:space="preserve">All refunds should be forwarded to our Kennesaw, GA office if the overpayment pertains to a specific or aggregate claim payment. Please include policy and claimant(s) name when sending in a refund. </w:t>
      </w:r>
    </w:p>
    <w:p w14:paraId="4A48CE5B" w14:textId="2A623524" w:rsidR="005F58AA" w:rsidRPr="00F2527B" w:rsidRDefault="005F58AA" w:rsidP="002D7C6E">
      <w:pPr>
        <w:pStyle w:val="BodyTextIndent"/>
        <w:rPr>
          <w:rFonts w:ascii="Univers Light" w:hAnsi="Univers Light"/>
        </w:rPr>
      </w:pPr>
      <w:r w:rsidRPr="00F2527B">
        <w:rPr>
          <w:rFonts w:ascii="Univers Light" w:hAnsi="Univers Light"/>
        </w:rPr>
        <w:t xml:space="preserve">Please be aware that refunds </w:t>
      </w:r>
      <w:r w:rsidR="009B4188" w:rsidRPr="00F2527B">
        <w:rPr>
          <w:rFonts w:ascii="Univers Light" w:hAnsi="Univers Light"/>
        </w:rPr>
        <w:t xml:space="preserve">are </w:t>
      </w:r>
      <w:r w:rsidR="001629DA" w:rsidRPr="00F2527B">
        <w:rPr>
          <w:rFonts w:ascii="Univers Light" w:hAnsi="Univers Light"/>
        </w:rPr>
        <w:t xml:space="preserve">often received </w:t>
      </w:r>
      <w:r w:rsidRPr="00F2527B">
        <w:rPr>
          <w:rFonts w:ascii="Univers Light" w:hAnsi="Univers Light"/>
        </w:rPr>
        <w:t xml:space="preserve">after the policy year has expired. Even so, if the overpayments apply to the Incurred and Paid dates of the specific and/or aggregate coverage and </w:t>
      </w:r>
      <w:r w:rsidR="00B73C82" w:rsidRPr="00F2527B">
        <w:rPr>
          <w:rFonts w:ascii="Univers Light" w:hAnsi="Univers Light"/>
        </w:rPr>
        <w:t xml:space="preserve">if </w:t>
      </w:r>
      <w:r w:rsidRPr="00F2527B">
        <w:rPr>
          <w:rFonts w:ascii="Univers Light" w:hAnsi="Univers Light"/>
        </w:rPr>
        <w:t>reimbursement claims have been paid, these refunds may rightfully belong to TMHCC.</w:t>
      </w:r>
    </w:p>
    <w:p w14:paraId="610CAAA4" w14:textId="198C9324" w:rsidR="005F58AA" w:rsidRPr="00F2527B" w:rsidRDefault="005F58AA" w:rsidP="00446CEE">
      <w:pPr>
        <w:pStyle w:val="Heading2"/>
        <w:rPr>
          <w:rFonts w:ascii="Univers Light" w:hAnsi="Univers Light"/>
        </w:rPr>
      </w:pPr>
      <w:bookmarkStart w:id="56" w:name="_bookmark15"/>
      <w:bookmarkStart w:id="57" w:name="_Toc135830483"/>
      <w:bookmarkEnd w:id="56"/>
      <w:r w:rsidRPr="00F2527B">
        <w:rPr>
          <w:rFonts w:ascii="Univers Light" w:hAnsi="Univers Light"/>
        </w:rPr>
        <w:t>Dental, Vision, Weekly Income &amp; Prescription Drug Card Charges</w:t>
      </w:r>
      <w:bookmarkEnd w:id="57"/>
    </w:p>
    <w:p w14:paraId="6984BFF6" w14:textId="0CC58CE2" w:rsidR="005F58AA" w:rsidRPr="00F2527B" w:rsidRDefault="005F58AA" w:rsidP="002D7C6E">
      <w:pPr>
        <w:pStyle w:val="BodyTextIndent"/>
        <w:rPr>
          <w:rFonts w:ascii="Univers Light" w:hAnsi="Univers Light"/>
        </w:rPr>
      </w:pPr>
      <w:r w:rsidRPr="00F2527B">
        <w:rPr>
          <w:rFonts w:ascii="Univers Light" w:hAnsi="Univers Light"/>
        </w:rPr>
        <w:t>Stop loss policies are written to suit the individual needs of each Policyholder. Therefore, not all contracts include the same types of coverage. To know exactly which coverage options the Policyholder has elected, please review the Policyholder’s Application for complete details.</w:t>
      </w:r>
    </w:p>
    <w:p w14:paraId="3C9EA5FB" w14:textId="313639A9" w:rsidR="005F58AA" w:rsidRPr="00F2527B" w:rsidRDefault="005F58AA" w:rsidP="00446CEE">
      <w:pPr>
        <w:pStyle w:val="Heading2"/>
        <w:rPr>
          <w:rFonts w:ascii="Univers Light" w:hAnsi="Univers Light"/>
          <w:sz w:val="20"/>
        </w:rPr>
      </w:pPr>
      <w:bookmarkStart w:id="58" w:name="_Toc135830484"/>
      <w:r w:rsidRPr="00F2527B">
        <w:rPr>
          <w:rFonts w:ascii="Univers Light" w:hAnsi="Univers Light"/>
        </w:rPr>
        <w:t>Eligibility Reference</w:t>
      </w:r>
      <w:bookmarkEnd w:id="58"/>
    </w:p>
    <w:p w14:paraId="4D64E03D" w14:textId="2EE17410" w:rsidR="005F58AA" w:rsidRPr="00F2527B" w:rsidRDefault="005F58AA" w:rsidP="002D7C6E">
      <w:pPr>
        <w:pStyle w:val="BodyTextIndent"/>
        <w:rPr>
          <w:rFonts w:ascii="Univers Light" w:hAnsi="Univers Light"/>
        </w:rPr>
      </w:pPr>
      <w:r w:rsidRPr="00F2527B">
        <w:rPr>
          <w:rFonts w:ascii="Univers Light" w:hAnsi="Univers Light"/>
        </w:rPr>
        <w:t>Our goal is to provide prompt and accurate reimbursement of claims. Below is a reference for better understanding when additional questions might occur. This document is not all-inclusive, and some situations may require further information or clarification.</w:t>
      </w:r>
    </w:p>
    <w:p w14:paraId="151B031D" w14:textId="62B30CCA" w:rsidR="005F58AA" w:rsidRPr="00F2527B" w:rsidRDefault="005F58AA" w:rsidP="00AC430A">
      <w:pPr>
        <w:pStyle w:val="Heading3"/>
        <w:rPr>
          <w:rFonts w:ascii="Univers Light" w:hAnsi="Univers Light"/>
        </w:rPr>
      </w:pPr>
      <w:bookmarkStart w:id="59" w:name="_Toc135830485"/>
      <w:r w:rsidRPr="00F2527B">
        <w:rPr>
          <w:rFonts w:ascii="Univers Light" w:hAnsi="Univers Light"/>
        </w:rPr>
        <w:t>EMPLOYEE/MEMBER</w:t>
      </w:r>
      <w:bookmarkEnd w:id="59"/>
    </w:p>
    <w:p w14:paraId="48531F7D" w14:textId="03B9E814" w:rsidR="005F58AA" w:rsidRPr="00F2527B" w:rsidRDefault="005F58AA" w:rsidP="001D4F4C">
      <w:pPr>
        <w:pStyle w:val="ListBullet"/>
        <w:numPr>
          <w:ilvl w:val="0"/>
          <w:numId w:val="0"/>
        </w:numPr>
        <w:ind w:left="360"/>
        <w:rPr>
          <w:rFonts w:ascii="Univers Light" w:hAnsi="Univers Light"/>
        </w:rPr>
      </w:pPr>
      <w:r w:rsidRPr="00F2527B">
        <w:rPr>
          <w:rFonts w:ascii="Univers Light" w:hAnsi="Univers Light"/>
        </w:rPr>
        <w:t>Active Employees/Members:</w:t>
      </w:r>
      <w:r w:rsidR="001629DA" w:rsidRPr="00F2527B">
        <w:rPr>
          <w:rFonts w:ascii="Univers Light" w:hAnsi="Univers Light"/>
        </w:rPr>
        <w:t xml:space="preserve"> </w:t>
      </w:r>
    </w:p>
    <w:p w14:paraId="37EBE1D7" w14:textId="77777777" w:rsidR="005F58AA" w:rsidRPr="00F2527B" w:rsidRDefault="005F58AA" w:rsidP="007376C6">
      <w:pPr>
        <w:pStyle w:val="ListBullet"/>
        <w:rPr>
          <w:rFonts w:ascii="Univers Light" w:hAnsi="Univers Light"/>
        </w:rPr>
      </w:pPr>
      <w:r w:rsidRPr="00F2527B">
        <w:rPr>
          <w:rFonts w:ascii="Univers Light" w:hAnsi="Univers Light"/>
        </w:rPr>
        <w:t>Enrollment: Must include date of hire and the original effective date (the date the employee originally had medical coverage with the group).</w:t>
      </w:r>
    </w:p>
    <w:p w14:paraId="6F43D05E" w14:textId="77777777" w:rsidR="005F58AA" w:rsidRPr="00F2527B" w:rsidRDefault="005F58AA" w:rsidP="007376C6">
      <w:pPr>
        <w:pStyle w:val="ListBullet"/>
        <w:rPr>
          <w:rFonts w:ascii="Univers Light" w:hAnsi="Univers Light"/>
        </w:rPr>
      </w:pPr>
      <w:r w:rsidRPr="00F2527B">
        <w:rPr>
          <w:rFonts w:ascii="Univers Light" w:hAnsi="Univers Light"/>
        </w:rPr>
        <w:t>Work Status: Completed work status form showing last date worked, return to work and how coverage was continued when employee/ member was not physically working.</w:t>
      </w:r>
    </w:p>
    <w:p w14:paraId="179D8922" w14:textId="77777777" w:rsidR="005F58AA" w:rsidRPr="00F2527B" w:rsidRDefault="005F58AA" w:rsidP="007376C6">
      <w:pPr>
        <w:pStyle w:val="ListBullet"/>
        <w:rPr>
          <w:rFonts w:ascii="Univers Light" w:hAnsi="Univers Light"/>
        </w:rPr>
      </w:pPr>
      <w:r w:rsidRPr="00F2527B">
        <w:rPr>
          <w:rFonts w:ascii="Univers Light" w:hAnsi="Univers Light"/>
        </w:rPr>
        <w:t>Was he/she on FMLA? (If intermittent, list dates and hours used).</w:t>
      </w:r>
    </w:p>
    <w:p w14:paraId="11A28EE2" w14:textId="77777777" w:rsidR="005F58AA" w:rsidRPr="00F2527B" w:rsidRDefault="005F58AA" w:rsidP="007376C6">
      <w:pPr>
        <w:pStyle w:val="ListBullet"/>
        <w:rPr>
          <w:rFonts w:ascii="Univers Light" w:hAnsi="Univers Light"/>
        </w:rPr>
      </w:pPr>
      <w:r w:rsidRPr="00F2527B">
        <w:rPr>
          <w:rFonts w:ascii="Univers Light" w:hAnsi="Univers Light"/>
        </w:rPr>
        <w:t>Did he/she use Short-Term or Long-Term Disability? (Policy or Handbook should be submitted).</w:t>
      </w:r>
    </w:p>
    <w:p w14:paraId="326A062C" w14:textId="7315E5DE" w:rsidR="005F58AA" w:rsidRPr="00F2527B" w:rsidRDefault="005F58AA" w:rsidP="007376C6">
      <w:pPr>
        <w:pStyle w:val="ListBullet"/>
        <w:rPr>
          <w:rFonts w:ascii="Univers Light" w:hAnsi="Univers Light"/>
        </w:rPr>
      </w:pPr>
      <w:r w:rsidRPr="00F2527B">
        <w:rPr>
          <w:rFonts w:ascii="Univers Light" w:hAnsi="Univers Light"/>
        </w:rPr>
        <w:t>Did he/she elect COBRA? - Election form and verification of premiums required.</w:t>
      </w:r>
    </w:p>
    <w:p w14:paraId="267BF82F" w14:textId="26029972" w:rsidR="005F58AA" w:rsidRPr="00F2527B" w:rsidRDefault="005F58AA" w:rsidP="00A43BBB">
      <w:pPr>
        <w:pStyle w:val="BodyTextIndent"/>
        <w:rPr>
          <w:rFonts w:ascii="Univers Light" w:hAnsi="Univers Light"/>
        </w:rPr>
      </w:pPr>
      <w:r w:rsidRPr="00F2527B">
        <w:rPr>
          <w:rFonts w:ascii="Univers Light" w:hAnsi="Univers Light"/>
        </w:rPr>
        <w:t>Retirees: If the medical stop loss policy reimburses for retiree coverage, medical premium verification will be requested.</w:t>
      </w:r>
    </w:p>
    <w:p w14:paraId="2867E8EF" w14:textId="41E3713F" w:rsidR="005F58AA" w:rsidRPr="00F2527B" w:rsidRDefault="005F58AA" w:rsidP="00B17BD4">
      <w:pPr>
        <w:pStyle w:val="Heading3"/>
        <w:rPr>
          <w:rFonts w:ascii="Univers Light" w:hAnsi="Univers Light"/>
        </w:rPr>
      </w:pPr>
      <w:bookmarkStart w:id="60" w:name="_Toc135830486"/>
      <w:r w:rsidRPr="00F2527B">
        <w:rPr>
          <w:rFonts w:ascii="Univers Light" w:hAnsi="Univers Light"/>
        </w:rPr>
        <w:t>DEPENDENTS</w:t>
      </w:r>
      <w:bookmarkEnd w:id="60"/>
    </w:p>
    <w:p w14:paraId="3BC242E1" w14:textId="5D7F12CA" w:rsidR="005F58AA" w:rsidRPr="00F2527B" w:rsidRDefault="005F58AA" w:rsidP="00827BEF">
      <w:pPr>
        <w:pStyle w:val="Heading4"/>
        <w:ind w:left="360"/>
        <w:rPr>
          <w:rFonts w:ascii="Univers Light" w:hAnsi="Univers Light"/>
        </w:rPr>
      </w:pPr>
      <w:r w:rsidRPr="00F2527B">
        <w:rPr>
          <w:rFonts w:ascii="Univers Light" w:hAnsi="Univers Light"/>
        </w:rPr>
        <w:t>Spouse</w:t>
      </w:r>
    </w:p>
    <w:p w14:paraId="268C91B9" w14:textId="77777777" w:rsidR="005F58AA" w:rsidRPr="00F2527B" w:rsidRDefault="005F58AA" w:rsidP="007376C6">
      <w:pPr>
        <w:pStyle w:val="ListBullet"/>
        <w:rPr>
          <w:rFonts w:ascii="Univers Light" w:hAnsi="Univers Light"/>
        </w:rPr>
      </w:pPr>
      <w:r w:rsidRPr="00F2527B">
        <w:rPr>
          <w:rFonts w:ascii="Univers Light" w:hAnsi="Univers Light"/>
        </w:rPr>
        <w:t>Enrollment: For both the employee/member and spouse (must include original effective date of medical coverage with the group).</w:t>
      </w:r>
    </w:p>
    <w:p w14:paraId="79BF33D4" w14:textId="14617060" w:rsidR="005F58AA" w:rsidRPr="00F2527B" w:rsidRDefault="005F58AA" w:rsidP="007376C6">
      <w:pPr>
        <w:pStyle w:val="ListBullet"/>
        <w:rPr>
          <w:rFonts w:ascii="Univers Light" w:hAnsi="Univers Light"/>
        </w:rPr>
      </w:pPr>
      <w:r w:rsidRPr="00F2527B">
        <w:rPr>
          <w:rFonts w:ascii="Univers Light" w:hAnsi="Univers Light"/>
        </w:rPr>
        <w:lastRenderedPageBreak/>
        <w:t>Work Status of Employee: If the claim filing is on a dependent spouse, and the employee/member is 65 years of age o</w:t>
      </w:r>
      <w:r w:rsidR="0070797A">
        <w:rPr>
          <w:rFonts w:ascii="Univers Light" w:hAnsi="Univers Light"/>
        </w:rPr>
        <w:t xml:space="preserve">r </w:t>
      </w:r>
      <w:r w:rsidRPr="00F2527B">
        <w:rPr>
          <w:rFonts w:ascii="Univers Light" w:hAnsi="Univers Light"/>
        </w:rPr>
        <w:t xml:space="preserve">older, work status on the employee/member may be requested if the dependent has an extended illness </w:t>
      </w:r>
      <w:r w:rsidR="001629DA" w:rsidRPr="00F2527B">
        <w:rPr>
          <w:rFonts w:ascii="Univers Light" w:hAnsi="Univers Light"/>
        </w:rPr>
        <w:t>or</w:t>
      </w:r>
      <w:r w:rsidRPr="00F2527B">
        <w:rPr>
          <w:rFonts w:ascii="Univers Light" w:hAnsi="Univers Light"/>
        </w:rPr>
        <w:t xml:space="preserve"> multiple confinements.</w:t>
      </w:r>
    </w:p>
    <w:p w14:paraId="6D654631" w14:textId="7853F1BA" w:rsidR="005F58AA" w:rsidRPr="00F2527B" w:rsidRDefault="005F58AA" w:rsidP="007376C6">
      <w:pPr>
        <w:pStyle w:val="ListBullet"/>
        <w:rPr>
          <w:rFonts w:ascii="Univers Light" w:hAnsi="Univers Light"/>
        </w:rPr>
      </w:pPr>
      <w:r w:rsidRPr="00F2527B">
        <w:rPr>
          <w:rFonts w:ascii="Univers Light" w:hAnsi="Univers Light"/>
        </w:rPr>
        <w:t xml:space="preserve">COB: Does the spouse have any other coverage? Note: The date of verification should be within 12 months of the claim </w:t>
      </w:r>
      <w:proofErr w:type="gramStart"/>
      <w:r w:rsidRPr="00F2527B">
        <w:rPr>
          <w:rFonts w:ascii="Univers Light" w:hAnsi="Univers Light"/>
        </w:rPr>
        <w:t>incurred date</w:t>
      </w:r>
      <w:proofErr w:type="gramEnd"/>
      <w:r w:rsidRPr="00F2527B">
        <w:rPr>
          <w:rFonts w:ascii="Univers Light" w:hAnsi="Univers Light"/>
        </w:rPr>
        <w:t>.</w:t>
      </w:r>
    </w:p>
    <w:p w14:paraId="064F7D1D" w14:textId="77777777" w:rsidR="008D1529" w:rsidRPr="00F2527B" w:rsidRDefault="008D1529" w:rsidP="00446CEE">
      <w:pPr>
        <w:pStyle w:val="Heading4"/>
        <w:rPr>
          <w:rFonts w:ascii="Univers Light" w:hAnsi="Univers Light"/>
        </w:rPr>
      </w:pPr>
    </w:p>
    <w:p w14:paraId="5599B563" w14:textId="067D0C5A" w:rsidR="005F58AA" w:rsidRPr="00F2527B" w:rsidRDefault="005F58AA" w:rsidP="00446CEE">
      <w:pPr>
        <w:pStyle w:val="Heading4"/>
        <w:rPr>
          <w:rFonts w:ascii="Univers Light" w:hAnsi="Univers Light"/>
        </w:rPr>
      </w:pPr>
      <w:r w:rsidRPr="00F2527B">
        <w:rPr>
          <w:rFonts w:ascii="Univers Light" w:hAnsi="Univers Light"/>
        </w:rPr>
        <w:t>Child</w:t>
      </w:r>
    </w:p>
    <w:p w14:paraId="04D08650" w14:textId="77777777" w:rsidR="005F58AA" w:rsidRPr="00F2527B" w:rsidRDefault="005F58AA" w:rsidP="007376C6">
      <w:pPr>
        <w:pStyle w:val="ListBullet"/>
        <w:rPr>
          <w:rFonts w:ascii="Univers Light" w:hAnsi="Univers Light"/>
        </w:rPr>
      </w:pPr>
      <w:r w:rsidRPr="00F2527B">
        <w:rPr>
          <w:rFonts w:ascii="Univers Light" w:hAnsi="Univers Light"/>
        </w:rPr>
        <w:t>Enrollment: For both employee/member and child (must include original effective date of medical coverage with the group).</w:t>
      </w:r>
    </w:p>
    <w:p w14:paraId="4EBD5B64" w14:textId="0B7A9A3F" w:rsidR="005F58AA" w:rsidRPr="00F2527B" w:rsidRDefault="005F58AA" w:rsidP="007376C6">
      <w:pPr>
        <w:pStyle w:val="ListBullet"/>
        <w:rPr>
          <w:rFonts w:ascii="Univers Light" w:hAnsi="Univers Light"/>
        </w:rPr>
      </w:pPr>
      <w:r w:rsidRPr="00F2527B">
        <w:rPr>
          <w:rFonts w:ascii="Univers Light" w:hAnsi="Univers Light"/>
        </w:rPr>
        <w:t xml:space="preserve">Work Status of Employee: If the claim filing is on a dependent child, work status on the employee/member may be requested if the dependent child has an extended illness </w:t>
      </w:r>
      <w:r w:rsidR="001629DA" w:rsidRPr="00F2527B">
        <w:rPr>
          <w:rFonts w:ascii="Univers Light" w:hAnsi="Univers Light"/>
        </w:rPr>
        <w:t xml:space="preserve">or </w:t>
      </w:r>
      <w:r w:rsidRPr="00F2527B">
        <w:rPr>
          <w:rFonts w:ascii="Univers Light" w:hAnsi="Univers Light"/>
        </w:rPr>
        <w:t>multiple confinements.</w:t>
      </w:r>
    </w:p>
    <w:p w14:paraId="5167EB3C" w14:textId="77777777" w:rsidR="005F58AA" w:rsidRPr="00F2527B" w:rsidRDefault="005F58AA" w:rsidP="007376C6">
      <w:pPr>
        <w:pStyle w:val="ListBullet"/>
        <w:rPr>
          <w:rFonts w:ascii="Univers Light" w:hAnsi="Univers Light"/>
        </w:rPr>
      </w:pPr>
      <w:r w:rsidRPr="00F2527B">
        <w:rPr>
          <w:rFonts w:ascii="Univers Light" w:hAnsi="Univers Light"/>
        </w:rPr>
        <w:t xml:space="preserve">COB: Does the child have any other coverage? Note: The date of verification should be within 12 months of the claim </w:t>
      </w:r>
      <w:proofErr w:type="gramStart"/>
      <w:r w:rsidRPr="00F2527B">
        <w:rPr>
          <w:rFonts w:ascii="Univers Light" w:hAnsi="Univers Light"/>
        </w:rPr>
        <w:t>incurred date</w:t>
      </w:r>
      <w:proofErr w:type="gramEnd"/>
      <w:r w:rsidRPr="00F2527B">
        <w:rPr>
          <w:rFonts w:ascii="Univers Light" w:hAnsi="Univers Light"/>
        </w:rPr>
        <w:t>.</w:t>
      </w:r>
    </w:p>
    <w:p w14:paraId="1AB849D2" w14:textId="7F79A6D7" w:rsidR="005F58AA" w:rsidRPr="00F2527B" w:rsidRDefault="005F58AA" w:rsidP="003D3610">
      <w:pPr>
        <w:pStyle w:val="ListBullet"/>
        <w:rPr>
          <w:rFonts w:ascii="Univers Light" w:hAnsi="Univers Light"/>
        </w:rPr>
      </w:pPr>
      <w:r w:rsidRPr="00F2527B">
        <w:rPr>
          <w:rFonts w:ascii="Univers Light" w:hAnsi="Univers Light"/>
        </w:rPr>
        <w:t>Newborn:</w:t>
      </w:r>
      <w:r w:rsidR="00BB079F" w:rsidRPr="00F2527B">
        <w:rPr>
          <w:rFonts w:ascii="Univers Light" w:hAnsi="Univers Light"/>
        </w:rPr>
        <w:t xml:space="preserve"> </w:t>
      </w:r>
    </w:p>
    <w:p w14:paraId="2AF4BBC8" w14:textId="77777777" w:rsidR="005F58AA" w:rsidRPr="00F2527B" w:rsidRDefault="005F58AA" w:rsidP="003D3610">
      <w:pPr>
        <w:pStyle w:val="ListBullet"/>
        <w:ind w:left="1080"/>
        <w:rPr>
          <w:rFonts w:ascii="Univers Light" w:hAnsi="Univers Light"/>
        </w:rPr>
      </w:pPr>
      <w:r w:rsidRPr="00F2527B">
        <w:rPr>
          <w:rFonts w:ascii="Univers Light" w:hAnsi="Univers Light"/>
        </w:rPr>
        <w:t>Timely Enrollment: Verification of the date that the employee asked to add the newborn to the policy. Note: Most plan documents state that the employee has 31 days to add from the date of birth.</w:t>
      </w:r>
    </w:p>
    <w:p w14:paraId="09D4ADDE" w14:textId="797C24F8" w:rsidR="005F58AA" w:rsidRPr="00F2527B" w:rsidRDefault="005F58AA" w:rsidP="003D3610">
      <w:pPr>
        <w:pStyle w:val="ListBullet"/>
        <w:ind w:left="1080"/>
        <w:rPr>
          <w:rFonts w:ascii="Univers Light" w:hAnsi="Univers Light"/>
        </w:rPr>
      </w:pPr>
      <w:r w:rsidRPr="00F2527B">
        <w:rPr>
          <w:rFonts w:ascii="Univers Light" w:hAnsi="Univers Light"/>
        </w:rPr>
        <w:t xml:space="preserve">Work Status of Employee: If the claim filing is for a newborn child, work status on the employee/member may be requested if the newborn child has an extended illness </w:t>
      </w:r>
      <w:r w:rsidR="001629DA" w:rsidRPr="00F2527B">
        <w:rPr>
          <w:rFonts w:ascii="Univers Light" w:hAnsi="Univers Light"/>
        </w:rPr>
        <w:t>or</w:t>
      </w:r>
      <w:r w:rsidR="001629DA" w:rsidRPr="00F2527B">
        <w:rPr>
          <w:rFonts w:ascii="Univers Light" w:hAnsi="Univers Light"/>
          <w:color w:val="FF0000"/>
        </w:rPr>
        <w:t xml:space="preserve"> </w:t>
      </w:r>
      <w:r w:rsidRPr="00F2527B">
        <w:rPr>
          <w:rFonts w:ascii="Univers Light" w:hAnsi="Univers Light"/>
        </w:rPr>
        <w:t>multiple confinements.</w:t>
      </w:r>
    </w:p>
    <w:p w14:paraId="666D1D51" w14:textId="6AA4B70F" w:rsidR="005F58AA" w:rsidRPr="00F2527B" w:rsidRDefault="005F58AA" w:rsidP="00567A46">
      <w:pPr>
        <w:pStyle w:val="Heading2"/>
        <w:rPr>
          <w:rFonts w:ascii="Univers Light" w:hAnsi="Univers Light"/>
        </w:rPr>
      </w:pPr>
      <w:bookmarkStart w:id="61" w:name="_Toc135830487"/>
      <w:r w:rsidRPr="00F2527B">
        <w:rPr>
          <w:rFonts w:ascii="Univers Light" w:hAnsi="Univers Light"/>
        </w:rPr>
        <w:t>ADDITIONAL INFORMATION NEEDED BASED ON SITUATION</w:t>
      </w:r>
      <w:bookmarkEnd w:id="61"/>
    </w:p>
    <w:p w14:paraId="030A8E96" w14:textId="77777777" w:rsidR="005F58AA" w:rsidRPr="00F2527B" w:rsidRDefault="005F58AA" w:rsidP="00DF2620">
      <w:pPr>
        <w:pStyle w:val="BodyTextIndent"/>
        <w:rPr>
          <w:rFonts w:ascii="Univers Light" w:hAnsi="Univers Light"/>
        </w:rPr>
      </w:pPr>
      <w:r w:rsidRPr="00F2527B">
        <w:rPr>
          <w:rFonts w:ascii="Univers Light" w:hAnsi="Univers Light"/>
          <w:b/>
          <w:bCs/>
        </w:rPr>
        <w:t>Accident Questionnaire:</w:t>
      </w:r>
      <w:r w:rsidRPr="00F2527B">
        <w:rPr>
          <w:rFonts w:ascii="Univers Light" w:hAnsi="Univers Light"/>
        </w:rPr>
        <w:t xml:space="preserve"> Info is required when there has been an accident/injury paid over $5,000.00.</w:t>
      </w:r>
    </w:p>
    <w:p w14:paraId="470CC205" w14:textId="77777777" w:rsidR="005F58AA" w:rsidRPr="00F2527B" w:rsidRDefault="005F58AA" w:rsidP="00DF2620">
      <w:pPr>
        <w:pStyle w:val="BodyTextIndent"/>
        <w:rPr>
          <w:rFonts w:ascii="Univers Light" w:hAnsi="Univers Light"/>
        </w:rPr>
      </w:pPr>
      <w:r w:rsidRPr="00F2527B">
        <w:rPr>
          <w:rFonts w:ascii="Univers Light" w:hAnsi="Univers Light"/>
          <w:b/>
          <w:bCs/>
        </w:rPr>
        <w:t>Americans with Disabilities Act (ADA):</w:t>
      </w:r>
      <w:r w:rsidRPr="00F2527B">
        <w:rPr>
          <w:rFonts w:ascii="Univers Light" w:hAnsi="Univers Light"/>
        </w:rPr>
        <w:t xml:space="preserve"> We request signed paperwork and estimated return to work date. </w:t>
      </w:r>
    </w:p>
    <w:p w14:paraId="4F7C1621" w14:textId="77777777" w:rsidR="005F58AA" w:rsidRPr="00F2527B" w:rsidRDefault="005F58AA" w:rsidP="00DF2620">
      <w:pPr>
        <w:pStyle w:val="BodyTextIndent"/>
        <w:rPr>
          <w:rFonts w:ascii="Univers Light" w:hAnsi="Univers Light"/>
        </w:rPr>
      </w:pPr>
      <w:r w:rsidRPr="00F2527B">
        <w:rPr>
          <w:rFonts w:ascii="Univers Light" w:hAnsi="Univers Light"/>
          <w:b/>
          <w:bCs/>
        </w:rPr>
        <w:t>Dialysis:</w:t>
      </w:r>
      <w:r w:rsidRPr="00F2527B">
        <w:rPr>
          <w:rFonts w:ascii="Univers Light" w:hAnsi="Univers Light"/>
        </w:rPr>
        <w:t xml:space="preserve"> First date of dialysis is required.</w:t>
      </w:r>
    </w:p>
    <w:p w14:paraId="2F04E2D4" w14:textId="77777777" w:rsidR="004B7518" w:rsidRPr="00F2527B" w:rsidRDefault="005F58AA" w:rsidP="00DF2620">
      <w:pPr>
        <w:pStyle w:val="BodyTextIndent"/>
        <w:rPr>
          <w:rFonts w:ascii="Univers Light" w:hAnsi="Univers Light"/>
        </w:rPr>
      </w:pPr>
      <w:r w:rsidRPr="00F2527B">
        <w:rPr>
          <w:rFonts w:ascii="Univers Light" w:hAnsi="Univers Light"/>
          <w:b/>
          <w:bCs/>
        </w:rPr>
        <w:t>Leave Policies:</w:t>
      </w:r>
    </w:p>
    <w:p w14:paraId="11B43102" w14:textId="0EBE2101" w:rsidR="005F58AA" w:rsidRPr="00F2527B" w:rsidRDefault="005F58AA" w:rsidP="007376C6">
      <w:pPr>
        <w:pStyle w:val="ListBullet"/>
        <w:rPr>
          <w:rFonts w:ascii="Univers Light" w:hAnsi="Univers Light"/>
        </w:rPr>
      </w:pPr>
      <w:r w:rsidRPr="00F2527B">
        <w:rPr>
          <w:rFonts w:ascii="Univers Light" w:hAnsi="Univers Light"/>
        </w:rPr>
        <w:t>Short- Term Disability Policy (STD)</w:t>
      </w:r>
    </w:p>
    <w:p w14:paraId="48C8E448" w14:textId="59304C71" w:rsidR="005F58AA" w:rsidRPr="00F2527B" w:rsidRDefault="005F58AA" w:rsidP="007376C6">
      <w:pPr>
        <w:pStyle w:val="ListBullet"/>
        <w:rPr>
          <w:rFonts w:ascii="Univers Light" w:hAnsi="Univers Light"/>
        </w:rPr>
      </w:pPr>
      <w:r w:rsidRPr="00F2527B">
        <w:rPr>
          <w:rFonts w:ascii="Univers Light" w:hAnsi="Univers Light"/>
        </w:rPr>
        <w:t>Long-Term Disability Policy (LTD)- Premium verification requested</w:t>
      </w:r>
      <w:r w:rsidR="000644B2" w:rsidRPr="00F2527B">
        <w:rPr>
          <w:rFonts w:ascii="Univers Light" w:hAnsi="Univers Light"/>
        </w:rPr>
        <w:t>.</w:t>
      </w:r>
    </w:p>
    <w:p w14:paraId="5DEA6DBB" w14:textId="77777777" w:rsidR="005F58AA" w:rsidRPr="00F2527B" w:rsidRDefault="005F58AA" w:rsidP="007376C6">
      <w:pPr>
        <w:pStyle w:val="ListBullet"/>
        <w:rPr>
          <w:rFonts w:ascii="Univers Light" w:hAnsi="Univers Light"/>
        </w:rPr>
      </w:pPr>
      <w:r w:rsidRPr="00F2527B">
        <w:rPr>
          <w:rFonts w:ascii="Univers Light" w:hAnsi="Univers Light"/>
        </w:rPr>
        <w:t>Group’s Leave of Absence Policy (LOA)- Premium verification requested if documented in the Plan Document</w:t>
      </w:r>
    </w:p>
    <w:p w14:paraId="05807508" w14:textId="77777777" w:rsidR="005F58AA" w:rsidRPr="00F2527B" w:rsidRDefault="005F58AA" w:rsidP="007376C6">
      <w:pPr>
        <w:pStyle w:val="ListBullet"/>
        <w:rPr>
          <w:rFonts w:ascii="Univers Light" w:hAnsi="Univers Light"/>
        </w:rPr>
      </w:pPr>
      <w:r w:rsidRPr="00F2527B">
        <w:rPr>
          <w:rFonts w:ascii="Univers Light" w:hAnsi="Univers Light"/>
        </w:rPr>
        <w:t>Employee Handbook</w:t>
      </w:r>
    </w:p>
    <w:p w14:paraId="3A12DC87" w14:textId="77777777" w:rsidR="00AF3770" w:rsidRDefault="00AF3770" w:rsidP="00AF3770">
      <w:pPr>
        <w:pStyle w:val="BodyText"/>
        <w:rPr>
          <w:sz w:val="22"/>
        </w:rPr>
      </w:pPr>
    </w:p>
    <w:p w14:paraId="00A2FCFD" w14:textId="77777777" w:rsidR="00AF3770" w:rsidRDefault="00AF3770" w:rsidP="00AF3770">
      <w:pPr>
        <w:pStyle w:val="BodyText"/>
        <w:spacing w:before="9"/>
        <w:rPr>
          <w:sz w:val="21"/>
        </w:rPr>
      </w:pPr>
    </w:p>
    <w:p w14:paraId="2AF823EB" w14:textId="77777777" w:rsidR="00AF3770" w:rsidRPr="00AC0136" w:rsidRDefault="00AF3770" w:rsidP="00AF3770">
      <w:pPr>
        <w:pStyle w:val="ReturntoChapterContents"/>
      </w:pPr>
    </w:p>
    <w:p w14:paraId="4A77A4EB" w14:textId="6AFE9C84" w:rsidR="00D31825" w:rsidRDefault="00D31825" w:rsidP="0079761C">
      <w:pPr>
        <w:pStyle w:val="BodyTextIndent"/>
      </w:pPr>
    </w:p>
    <w:p w14:paraId="44C7694A" w14:textId="77777777" w:rsidR="00D31825" w:rsidRDefault="00D31825" w:rsidP="0079761C">
      <w:pPr>
        <w:pStyle w:val="BodyTextIndent"/>
      </w:pPr>
    </w:p>
    <w:p w14:paraId="066DC206" w14:textId="77777777" w:rsidR="00B665F9" w:rsidRDefault="00B665F9">
      <w:pPr>
        <w:spacing w:before="0" w:after="0" w:line="240" w:lineRule="auto"/>
        <w:rPr>
          <w:b/>
          <w:caps/>
          <w:color w:val="FFFFFF"/>
          <w:spacing w:val="15"/>
          <w:sz w:val="30"/>
        </w:rPr>
      </w:pPr>
      <w:r>
        <w:br w:type="page"/>
      </w:r>
    </w:p>
    <w:p w14:paraId="205C98C6" w14:textId="5B7DDC00" w:rsidR="00C3280C" w:rsidRDefault="00C3280C" w:rsidP="0044647E">
      <w:pPr>
        <w:pStyle w:val="Heading1"/>
      </w:pPr>
      <w:bookmarkStart w:id="62" w:name="_ICD_Trigger_List"/>
      <w:bookmarkStart w:id="63" w:name="_Toc135830488"/>
      <w:bookmarkEnd w:id="62"/>
      <w:r>
        <w:lastRenderedPageBreak/>
        <w:t>ICD Trigger</w:t>
      </w:r>
      <w:r>
        <w:rPr>
          <w:spacing w:val="1"/>
        </w:rPr>
        <w:t xml:space="preserve"> </w:t>
      </w:r>
      <w:r>
        <w:rPr>
          <w:spacing w:val="-4"/>
        </w:rPr>
        <w:t>List</w:t>
      </w:r>
      <w:bookmarkEnd w:id="63"/>
    </w:p>
    <w:p w14:paraId="1B5DB2E8" w14:textId="73E48B5B" w:rsidR="00C3280C" w:rsidRPr="00F2527B" w:rsidRDefault="00C3280C" w:rsidP="0012544E">
      <w:pPr>
        <w:pStyle w:val="BodyTextIndent"/>
        <w:ind w:left="0"/>
        <w:rPr>
          <w:rFonts w:ascii="Univers Light" w:hAnsi="Univers Light"/>
        </w:rPr>
      </w:pPr>
      <w:r w:rsidRPr="00F2527B">
        <w:rPr>
          <w:rFonts w:ascii="Univers Light" w:hAnsi="Univers Light"/>
        </w:rPr>
        <w:t>S</w:t>
      </w:r>
      <w:r w:rsidR="00B665F9" w:rsidRPr="00F2527B">
        <w:rPr>
          <w:rFonts w:ascii="Univers Light" w:hAnsi="Univers Light"/>
        </w:rPr>
        <w:t>uggested</w:t>
      </w:r>
      <w:r w:rsidRPr="00F2527B">
        <w:rPr>
          <w:rFonts w:ascii="Univers Light" w:hAnsi="Univers Light"/>
          <w:spacing w:val="3"/>
        </w:rPr>
        <w:t xml:space="preserve"> </w:t>
      </w:r>
      <w:r w:rsidR="00B665F9" w:rsidRPr="00F2527B">
        <w:rPr>
          <w:rFonts w:ascii="Univers Light" w:hAnsi="Univers Light"/>
        </w:rPr>
        <w:t>Categories</w:t>
      </w:r>
      <w:r w:rsidR="00B665F9" w:rsidRPr="00F2527B">
        <w:rPr>
          <w:rFonts w:ascii="Univers Light" w:hAnsi="Univers Light"/>
          <w:spacing w:val="5"/>
        </w:rPr>
        <w:t xml:space="preserve"> </w:t>
      </w:r>
      <w:r w:rsidR="007C332B" w:rsidRPr="00F2527B">
        <w:rPr>
          <w:rFonts w:ascii="Univers Light" w:hAnsi="Univers Light"/>
        </w:rPr>
        <w:t>a</w:t>
      </w:r>
      <w:r w:rsidR="00B665F9" w:rsidRPr="00F2527B">
        <w:rPr>
          <w:rFonts w:ascii="Univers Light" w:hAnsi="Univers Light"/>
        </w:rPr>
        <w:t>nd</w:t>
      </w:r>
      <w:r w:rsidR="00B665F9" w:rsidRPr="00F2527B">
        <w:rPr>
          <w:rFonts w:ascii="Univers Light" w:hAnsi="Univers Light"/>
          <w:spacing w:val="3"/>
        </w:rPr>
        <w:t xml:space="preserve"> </w:t>
      </w:r>
      <w:r w:rsidR="00B665F9" w:rsidRPr="00F2527B">
        <w:rPr>
          <w:rFonts w:ascii="Univers Light" w:hAnsi="Univers Light"/>
        </w:rPr>
        <w:t>Guidelines</w:t>
      </w:r>
      <w:r w:rsidR="00B665F9" w:rsidRPr="00F2527B">
        <w:rPr>
          <w:rFonts w:ascii="Univers Light" w:hAnsi="Univers Light"/>
          <w:spacing w:val="5"/>
        </w:rPr>
        <w:t xml:space="preserve"> </w:t>
      </w:r>
      <w:r w:rsidR="007C332B" w:rsidRPr="00F2527B">
        <w:rPr>
          <w:rFonts w:ascii="Univers Light" w:hAnsi="Univers Light"/>
        </w:rPr>
        <w:t>f</w:t>
      </w:r>
      <w:r w:rsidR="00B665F9" w:rsidRPr="00F2527B">
        <w:rPr>
          <w:rFonts w:ascii="Univers Light" w:hAnsi="Univers Light"/>
        </w:rPr>
        <w:t>or</w:t>
      </w:r>
      <w:r w:rsidR="00B665F9" w:rsidRPr="00F2527B">
        <w:rPr>
          <w:rFonts w:ascii="Univers Light" w:hAnsi="Univers Light"/>
          <w:spacing w:val="7"/>
        </w:rPr>
        <w:t xml:space="preserve"> </w:t>
      </w:r>
      <w:r w:rsidR="00B665F9" w:rsidRPr="00F2527B">
        <w:rPr>
          <w:rFonts w:ascii="Univers Light" w:hAnsi="Univers Light"/>
        </w:rPr>
        <w:t>Identifying</w:t>
      </w:r>
      <w:r w:rsidR="00B665F9" w:rsidRPr="00F2527B">
        <w:rPr>
          <w:rFonts w:ascii="Univers Light" w:hAnsi="Univers Light"/>
          <w:spacing w:val="1"/>
        </w:rPr>
        <w:t xml:space="preserve"> </w:t>
      </w:r>
      <w:r w:rsidR="00B665F9" w:rsidRPr="00F2527B">
        <w:rPr>
          <w:rFonts w:ascii="Univers Light" w:hAnsi="Univers Light"/>
        </w:rPr>
        <w:t>Potential</w:t>
      </w:r>
      <w:r w:rsidR="00B665F9" w:rsidRPr="00F2527B">
        <w:rPr>
          <w:rFonts w:ascii="Univers Light" w:hAnsi="Univers Light"/>
          <w:spacing w:val="2"/>
        </w:rPr>
        <w:t xml:space="preserve"> </w:t>
      </w:r>
      <w:r w:rsidR="00B665F9" w:rsidRPr="00F2527B">
        <w:rPr>
          <w:rFonts w:ascii="Univers Light" w:hAnsi="Univers Light"/>
        </w:rPr>
        <w:t>Catastrophic</w:t>
      </w:r>
      <w:r w:rsidR="00B665F9" w:rsidRPr="00F2527B">
        <w:rPr>
          <w:rFonts w:ascii="Univers Light" w:hAnsi="Univers Light"/>
          <w:spacing w:val="6"/>
        </w:rPr>
        <w:t xml:space="preserve"> </w:t>
      </w:r>
      <w:r w:rsidR="00B665F9" w:rsidRPr="00F2527B">
        <w:rPr>
          <w:rFonts w:ascii="Univers Light" w:hAnsi="Univers Light"/>
        </w:rPr>
        <w:t>Claims</w:t>
      </w:r>
    </w:p>
    <w:p w14:paraId="74A532FD" w14:textId="75BD6204" w:rsidR="00C3280C" w:rsidRPr="00F2527B" w:rsidRDefault="00C3280C" w:rsidP="0012544E">
      <w:pPr>
        <w:pStyle w:val="BodyTextIndent"/>
        <w:ind w:left="0"/>
        <w:rPr>
          <w:rFonts w:ascii="Univers Light" w:hAnsi="Univers Light"/>
        </w:rPr>
      </w:pPr>
      <w:r w:rsidRPr="00F2527B">
        <w:rPr>
          <w:rFonts w:ascii="Univers Light" w:hAnsi="Univers Light"/>
        </w:rPr>
        <w:t>The</w:t>
      </w:r>
      <w:r w:rsidRPr="00F2527B">
        <w:rPr>
          <w:rFonts w:ascii="Univers Light" w:hAnsi="Univers Light"/>
          <w:spacing w:val="-5"/>
        </w:rPr>
        <w:t xml:space="preserve"> </w:t>
      </w:r>
      <w:r w:rsidRPr="00F2527B">
        <w:rPr>
          <w:rFonts w:ascii="Univers Light" w:hAnsi="Univers Light"/>
        </w:rPr>
        <w:t>ICD-10</w:t>
      </w:r>
      <w:r w:rsidRPr="00F2527B">
        <w:rPr>
          <w:rFonts w:ascii="Univers Light" w:hAnsi="Univers Light"/>
          <w:spacing w:val="-5"/>
        </w:rPr>
        <w:t xml:space="preserve"> </w:t>
      </w:r>
      <w:r w:rsidRPr="00F2527B">
        <w:rPr>
          <w:rFonts w:ascii="Univers Light" w:hAnsi="Univers Light"/>
        </w:rPr>
        <w:t>codes</w:t>
      </w:r>
      <w:r w:rsidRPr="00F2527B">
        <w:rPr>
          <w:rFonts w:ascii="Univers Light" w:hAnsi="Univers Light"/>
          <w:spacing w:val="-5"/>
        </w:rPr>
        <w:t xml:space="preserve"> </w:t>
      </w:r>
      <w:r w:rsidRPr="00F2527B">
        <w:rPr>
          <w:rFonts w:ascii="Univers Light" w:hAnsi="Univers Light"/>
        </w:rPr>
        <w:t>and</w:t>
      </w:r>
      <w:r w:rsidRPr="00F2527B">
        <w:rPr>
          <w:rFonts w:ascii="Univers Light" w:hAnsi="Univers Light"/>
          <w:spacing w:val="-4"/>
        </w:rPr>
        <w:t xml:space="preserve"> </w:t>
      </w:r>
      <w:r w:rsidRPr="00F2527B">
        <w:rPr>
          <w:rFonts w:ascii="Univers Light" w:hAnsi="Univers Light"/>
        </w:rPr>
        <w:t>diagnoses</w:t>
      </w:r>
      <w:r w:rsidRPr="00F2527B">
        <w:rPr>
          <w:rFonts w:ascii="Univers Light" w:hAnsi="Univers Light"/>
          <w:spacing w:val="-4"/>
        </w:rPr>
        <w:t xml:space="preserve"> </w:t>
      </w:r>
      <w:r w:rsidRPr="00F2527B">
        <w:rPr>
          <w:rFonts w:ascii="Univers Light" w:hAnsi="Univers Light"/>
        </w:rPr>
        <w:t>listed</w:t>
      </w:r>
      <w:r w:rsidRPr="00F2527B">
        <w:rPr>
          <w:rFonts w:ascii="Univers Light" w:hAnsi="Univers Light"/>
          <w:spacing w:val="-5"/>
        </w:rPr>
        <w:t xml:space="preserve"> </w:t>
      </w:r>
      <w:r w:rsidRPr="00F2527B">
        <w:rPr>
          <w:rFonts w:ascii="Univers Light" w:hAnsi="Univers Light"/>
        </w:rPr>
        <w:t>below</w:t>
      </w:r>
      <w:r w:rsidRPr="00F2527B">
        <w:rPr>
          <w:rFonts w:ascii="Univers Light" w:hAnsi="Univers Light"/>
          <w:spacing w:val="-5"/>
        </w:rPr>
        <w:t xml:space="preserve"> </w:t>
      </w:r>
      <w:r w:rsidRPr="00F2527B">
        <w:rPr>
          <w:rFonts w:ascii="Univers Light" w:hAnsi="Univers Light"/>
        </w:rPr>
        <w:t>are</w:t>
      </w:r>
      <w:r w:rsidRPr="00F2527B">
        <w:rPr>
          <w:rFonts w:ascii="Univers Light" w:hAnsi="Univers Light"/>
          <w:spacing w:val="-6"/>
        </w:rPr>
        <w:t xml:space="preserve"> </w:t>
      </w:r>
      <w:r w:rsidRPr="00F2527B">
        <w:rPr>
          <w:rFonts w:ascii="Univers Light" w:hAnsi="Univers Light"/>
        </w:rPr>
        <w:t>key</w:t>
      </w:r>
      <w:r w:rsidRPr="00F2527B">
        <w:rPr>
          <w:rFonts w:ascii="Univers Light" w:hAnsi="Univers Light"/>
          <w:spacing w:val="-4"/>
        </w:rPr>
        <w:t xml:space="preserve"> </w:t>
      </w:r>
      <w:r w:rsidRPr="00F2527B">
        <w:rPr>
          <w:rFonts w:ascii="Univers Light" w:hAnsi="Univers Light"/>
        </w:rPr>
        <w:t>indicators</w:t>
      </w:r>
      <w:r w:rsidRPr="00F2527B">
        <w:rPr>
          <w:rFonts w:ascii="Univers Light" w:hAnsi="Univers Light"/>
          <w:spacing w:val="-7"/>
        </w:rPr>
        <w:t xml:space="preserve"> </w:t>
      </w:r>
      <w:r w:rsidRPr="00F2527B">
        <w:rPr>
          <w:rFonts w:ascii="Univers Light" w:hAnsi="Univers Light"/>
        </w:rPr>
        <w:t>of</w:t>
      </w:r>
      <w:r w:rsidRPr="00F2527B">
        <w:rPr>
          <w:rFonts w:ascii="Univers Light" w:hAnsi="Univers Light"/>
          <w:spacing w:val="-5"/>
        </w:rPr>
        <w:t xml:space="preserve"> </w:t>
      </w:r>
      <w:r w:rsidRPr="00F2527B">
        <w:rPr>
          <w:rFonts w:ascii="Univers Light" w:hAnsi="Univers Light"/>
        </w:rPr>
        <w:t>potential catastrophic</w:t>
      </w:r>
      <w:r w:rsidRPr="00F2527B">
        <w:rPr>
          <w:rFonts w:ascii="Univers Light" w:hAnsi="Univers Light"/>
          <w:spacing w:val="-5"/>
        </w:rPr>
        <w:t xml:space="preserve"> </w:t>
      </w:r>
      <w:r w:rsidRPr="00F2527B">
        <w:rPr>
          <w:rFonts w:ascii="Univers Light" w:hAnsi="Univers Light"/>
        </w:rPr>
        <w:t>claims.</w:t>
      </w:r>
      <w:r w:rsidRPr="00F2527B">
        <w:rPr>
          <w:rFonts w:ascii="Univers Light" w:hAnsi="Univers Light"/>
          <w:spacing w:val="38"/>
        </w:rPr>
        <w:t xml:space="preserve"> </w:t>
      </w:r>
      <w:r w:rsidRPr="00F2527B">
        <w:rPr>
          <w:rFonts w:ascii="Univers Light" w:hAnsi="Univers Light"/>
        </w:rPr>
        <w:t>Codes</w:t>
      </w:r>
      <w:r w:rsidRPr="00F2527B">
        <w:rPr>
          <w:rFonts w:ascii="Univers Light" w:hAnsi="Univers Light"/>
          <w:spacing w:val="-3"/>
        </w:rPr>
        <w:t xml:space="preserve"> </w:t>
      </w:r>
      <w:r w:rsidRPr="00F2527B">
        <w:rPr>
          <w:rFonts w:ascii="Univers Light" w:hAnsi="Univers Light"/>
        </w:rPr>
        <w:t>should</w:t>
      </w:r>
      <w:r w:rsidRPr="00F2527B">
        <w:rPr>
          <w:rFonts w:ascii="Univers Light" w:hAnsi="Univers Light"/>
          <w:spacing w:val="-5"/>
        </w:rPr>
        <w:t xml:space="preserve"> </w:t>
      </w:r>
      <w:r w:rsidRPr="00F2527B">
        <w:rPr>
          <w:rFonts w:ascii="Univers Light" w:hAnsi="Univers Light"/>
        </w:rPr>
        <w:t>be</w:t>
      </w:r>
      <w:r w:rsidRPr="00F2527B">
        <w:rPr>
          <w:rFonts w:ascii="Univers Light" w:hAnsi="Univers Light"/>
          <w:spacing w:val="-5"/>
        </w:rPr>
        <w:t xml:space="preserve"> </w:t>
      </w:r>
      <w:r w:rsidRPr="00F2527B">
        <w:rPr>
          <w:rFonts w:ascii="Univers Light" w:hAnsi="Univers Light"/>
        </w:rPr>
        <w:t>referred</w:t>
      </w:r>
      <w:r w:rsidRPr="00F2527B">
        <w:rPr>
          <w:rFonts w:ascii="Univers Light" w:hAnsi="Univers Light"/>
          <w:spacing w:val="-5"/>
        </w:rPr>
        <w:t xml:space="preserve"> </w:t>
      </w:r>
      <w:r w:rsidRPr="00F2527B">
        <w:rPr>
          <w:rFonts w:ascii="Univers Light" w:hAnsi="Univers Light"/>
        </w:rPr>
        <w:t>and</w:t>
      </w:r>
      <w:r w:rsidRPr="00F2527B">
        <w:rPr>
          <w:rFonts w:ascii="Univers Light" w:hAnsi="Univers Light"/>
          <w:spacing w:val="-4"/>
        </w:rPr>
        <w:t xml:space="preserve"> </w:t>
      </w:r>
      <w:r w:rsidRPr="00F2527B">
        <w:rPr>
          <w:rFonts w:ascii="Univers Light" w:hAnsi="Univers Light"/>
        </w:rPr>
        <w:t>or</w:t>
      </w:r>
      <w:r w:rsidRPr="00F2527B">
        <w:rPr>
          <w:rFonts w:ascii="Univers Light" w:hAnsi="Univers Light"/>
          <w:spacing w:val="-4"/>
        </w:rPr>
        <w:t xml:space="preserve"> </w:t>
      </w:r>
      <w:r w:rsidRPr="00F2527B">
        <w:rPr>
          <w:rFonts w:ascii="Univers Light" w:hAnsi="Univers Light"/>
        </w:rPr>
        <w:t xml:space="preserve">disclosed to </w:t>
      </w:r>
      <w:r w:rsidR="00CF04FD" w:rsidRPr="00F2527B">
        <w:rPr>
          <w:rFonts w:ascii="Univers Light" w:hAnsi="Univers Light"/>
        </w:rPr>
        <w:t>Tokio Marine HCC – A&amp;H Group</w:t>
      </w:r>
      <w:r w:rsidRPr="00F2527B">
        <w:rPr>
          <w:rFonts w:ascii="Univers Light" w:hAnsi="Univers Light"/>
        </w:rPr>
        <w:t>.</w:t>
      </w:r>
    </w:p>
    <w:p w14:paraId="017AA0A4" w14:textId="158618D3" w:rsidR="00E03138" w:rsidRPr="00F2527B" w:rsidRDefault="00E03138" w:rsidP="00D842D4">
      <w:pPr>
        <w:pStyle w:val="BodyTextIndent"/>
        <w:ind w:left="0"/>
        <w:rPr>
          <w:rFonts w:ascii="Univers Light" w:hAnsi="Univers Light"/>
        </w:rPr>
      </w:pPr>
    </w:p>
    <w:p w14:paraId="458A6626" w14:textId="77777777" w:rsidR="00EB351C" w:rsidRDefault="00EB351C" w:rsidP="00EB351C">
      <w:pPr>
        <w:tabs>
          <w:tab w:val="left" w:pos="1350"/>
        </w:tabs>
        <w:spacing w:before="0" w:after="0" w:line="240" w:lineRule="auto"/>
        <w:ind w:left="1350" w:hanging="1350"/>
        <w:rPr>
          <w:rFonts w:cs="Calibri"/>
          <w:b/>
          <w:u w:val="single"/>
          <w:lang w:bidi="ar-SA"/>
        </w:rPr>
        <w:sectPr w:rsidR="00EB351C" w:rsidSect="003D4E0A">
          <w:headerReference w:type="default" r:id="rId27"/>
          <w:footerReference w:type="default" r:id="rId28"/>
          <w:headerReference w:type="first" r:id="rId29"/>
          <w:pgSz w:w="12240" w:h="15840"/>
          <w:pgMar w:top="720" w:right="1440" w:bottom="720" w:left="1440" w:header="720" w:footer="288" w:gutter="0"/>
          <w:cols w:space="720"/>
          <w:titlePg/>
          <w:docGrid w:linePitch="326"/>
        </w:sectPr>
      </w:pPr>
    </w:p>
    <w:p w14:paraId="53050AB1"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A00-B99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Certain infectious and parasitic disease</w:t>
      </w:r>
      <w:r w:rsidRPr="00EB351C">
        <w:rPr>
          <w:rFonts w:ascii="Univers Light" w:hAnsi="Univers Light" w:cs="Calibri"/>
          <w:b/>
          <w:sz w:val="16"/>
          <w:szCs w:val="16"/>
          <w:lang w:bidi="ar-SA"/>
        </w:rPr>
        <w:tab/>
      </w:r>
    </w:p>
    <w:p w14:paraId="03780F7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A40</w:t>
      </w:r>
      <w:r w:rsidRPr="00EB351C">
        <w:rPr>
          <w:rFonts w:ascii="Univers Light" w:hAnsi="Univers Light" w:cs="Calibri"/>
          <w:sz w:val="16"/>
          <w:szCs w:val="16"/>
          <w:lang w:bidi="ar-SA"/>
        </w:rPr>
        <w:tab/>
        <w:t>Streptococcal sepsis</w:t>
      </w:r>
      <w:r w:rsidRPr="00EB351C">
        <w:rPr>
          <w:rFonts w:ascii="Univers Light" w:hAnsi="Univers Light" w:cs="Calibri"/>
          <w:sz w:val="16"/>
          <w:szCs w:val="16"/>
          <w:lang w:bidi="ar-SA"/>
        </w:rPr>
        <w:tab/>
      </w:r>
    </w:p>
    <w:p w14:paraId="2FF699B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A41</w:t>
      </w:r>
      <w:r w:rsidRPr="00EB351C">
        <w:rPr>
          <w:rFonts w:ascii="Univers Light" w:hAnsi="Univers Light" w:cs="Calibri"/>
          <w:sz w:val="16"/>
          <w:szCs w:val="16"/>
          <w:lang w:bidi="ar-SA"/>
        </w:rPr>
        <w:tab/>
        <w:t>Other sepsis</w:t>
      </w:r>
      <w:r w:rsidRPr="00EB351C">
        <w:rPr>
          <w:rFonts w:ascii="Univers Light" w:hAnsi="Univers Light" w:cs="Calibri"/>
          <w:sz w:val="16"/>
          <w:szCs w:val="16"/>
          <w:lang w:bidi="ar-SA"/>
        </w:rPr>
        <w:tab/>
      </w:r>
    </w:p>
    <w:p w14:paraId="22746FA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B15-B19</w:t>
      </w:r>
      <w:r w:rsidRPr="00EB351C">
        <w:rPr>
          <w:rFonts w:ascii="Univers Light" w:hAnsi="Univers Light" w:cs="Calibri"/>
          <w:sz w:val="16"/>
          <w:szCs w:val="16"/>
          <w:lang w:bidi="ar-SA"/>
        </w:rPr>
        <w:tab/>
        <w:t>Viral hepatitis</w:t>
      </w:r>
      <w:r w:rsidRPr="00EB351C">
        <w:rPr>
          <w:rFonts w:ascii="Univers Light" w:hAnsi="Univers Light" w:cs="Calibri"/>
          <w:sz w:val="16"/>
          <w:szCs w:val="16"/>
          <w:lang w:bidi="ar-SA"/>
        </w:rPr>
        <w:tab/>
      </w:r>
    </w:p>
    <w:p w14:paraId="67ED2A6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108049C6"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C00-D49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Neoplasms</w:t>
      </w:r>
      <w:r w:rsidRPr="00EB351C">
        <w:rPr>
          <w:rFonts w:ascii="Univers Light" w:hAnsi="Univers Light" w:cs="Calibri"/>
          <w:b/>
          <w:sz w:val="16"/>
          <w:szCs w:val="16"/>
          <w:lang w:bidi="ar-SA"/>
        </w:rPr>
        <w:tab/>
      </w:r>
    </w:p>
    <w:p w14:paraId="249AE5A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 xml:space="preserve">C00-C96 </w:t>
      </w:r>
      <w:r w:rsidRPr="00EB351C">
        <w:rPr>
          <w:rFonts w:ascii="Univers Light" w:hAnsi="Univers Light" w:cs="Calibri"/>
          <w:sz w:val="16"/>
          <w:szCs w:val="16"/>
          <w:lang w:bidi="ar-SA"/>
        </w:rPr>
        <w:tab/>
        <w:t xml:space="preserve">Malignant neoplasms </w:t>
      </w:r>
    </w:p>
    <w:p w14:paraId="656A1941"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D3A</w:t>
      </w:r>
      <w:r w:rsidRPr="00EB351C">
        <w:rPr>
          <w:rFonts w:ascii="Univers Light" w:hAnsi="Univers Light" w:cs="Calibri"/>
          <w:sz w:val="16"/>
          <w:szCs w:val="16"/>
          <w:lang w:bidi="ar-SA"/>
        </w:rPr>
        <w:tab/>
        <w:t>Benign neuroendocrine tumors</w:t>
      </w:r>
    </w:p>
    <w:p w14:paraId="3257B2A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D42-D43</w:t>
      </w:r>
      <w:r w:rsidRPr="00EB351C">
        <w:rPr>
          <w:rFonts w:ascii="Univers Light" w:hAnsi="Univers Light" w:cs="Calibri"/>
          <w:sz w:val="16"/>
          <w:szCs w:val="16"/>
          <w:lang w:bidi="ar-SA"/>
        </w:rPr>
        <w:tab/>
        <w:t>Neoplasm of uncertain behavior of meninges, brain &amp; central nervous system</w:t>
      </w:r>
    </w:p>
    <w:p w14:paraId="696E451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D46</w:t>
      </w:r>
      <w:r w:rsidRPr="00EB351C">
        <w:rPr>
          <w:rFonts w:ascii="Univers Light" w:hAnsi="Univers Light" w:cs="Calibri"/>
          <w:sz w:val="16"/>
          <w:szCs w:val="16"/>
          <w:lang w:bidi="ar-SA"/>
        </w:rPr>
        <w:tab/>
        <w:t>Myelodysplastic syndromes</w:t>
      </w:r>
    </w:p>
    <w:p w14:paraId="465CECE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75F83AB1"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D50-D89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the blood/blood-forming organs &amp; disorders involving the immune mechanism</w:t>
      </w:r>
    </w:p>
    <w:p w14:paraId="4EF0990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D55-D59</w:t>
      </w:r>
      <w:r w:rsidRPr="00EB351C">
        <w:rPr>
          <w:rFonts w:ascii="Univers Light" w:hAnsi="Univers Light" w:cs="Calibri"/>
          <w:sz w:val="16"/>
          <w:szCs w:val="16"/>
          <w:lang w:bidi="ar-SA"/>
        </w:rPr>
        <w:tab/>
        <w:t>Hemolytic anemias</w:t>
      </w:r>
    </w:p>
    <w:p w14:paraId="7F2B7DC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D60-D64</w:t>
      </w:r>
      <w:r w:rsidRPr="00EB351C">
        <w:rPr>
          <w:rFonts w:ascii="Univers Light" w:hAnsi="Univers Light" w:cs="Calibri"/>
          <w:sz w:val="16"/>
          <w:szCs w:val="16"/>
          <w:lang w:bidi="ar-SA"/>
        </w:rPr>
        <w:tab/>
        <w:t>Aplastic and other anemias</w:t>
      </w:r>
    </w:p>
    <w:p w14:paraId="42852C2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D65-D69</w:t>
      </w:r>
      <w:r w:rsidRPr="00EB351C">
        <w:rPr>
          <w:rFonts w:ascii="Univers Light" w:hAnsi="Univers Light" w:cs="Calibri"/>
          <w:sz w:val="16"/>
          <w:szCs w:val="16"/>
          <w:lang w:bidi="ar-SA"/>
        </w:rPr>
        <w:tab/>
        <w:t xml:space="preserve">Coagulation defects, purpura and other hemorrhagic conditions </w:t>
      </w:r>
    </w:p>
    <w:p w14:paraId="09FB037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D70-D77</w:t>
      </w:r>
      <w:r w:rsidRPr="00EB351C">
        <w:rPr>
          <w:rFonts w:ascii="Univers Light" w:hAnsi="Univers Light" w:cs="Calibri"/>
          <w:sz w:val="16"/>
          <w:szCs w:val="16"/>
          <w:lang w:bidi="ar-SA"/>
        </w:rPr>
        <w:tab/>
        <w:t>Other diseases of blood and blood-forming organs</w:t>
      </w:r>
    </w:p>
    <w:p w14:paraId="7DC0FAB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D80-D89</w:t>
      </w:r>
      <w:r w:rsidRPr="00EB351C">
        <w:rPr>
          <w:rFonts w:ascii="Univers Light" w:hAnsi="Univers Light" w:cs="Calibri"/>
          <w:sz w:val="16"/>
          <w:szCs w:val="16"/>
          <w:lang w:bidi="ar-SA"/>
        </w:rPr>
        <w:tab/>
        <w:t>Certain disorders involving the immune mechanism</w:t>
      </w:r>
    </w:p>
    <w:p w14:paraId="6F60374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59362437"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E00-E89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Endocrine, nutritional and metabolic diseases</w:t>
      </w:r>
    </w:p>
    <w:p w14:paraId="0D18487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E23.0</w:t>
      </w:r>
      <w:r w:rsidRPr="00EB351C">
        <w:rPr>
          <w:rFonts w:ascii="Univers Light" w:hAnsi="Univers Light" w:cs="Calibri"/>
          <w:sz w:val="16"/>
          <w:szCs w:val="16"/>
          <w:lang w:bidi="ar-SA"/>
        </w:rPr>
        <w:tab/>
        <w:t>Hypopituitarism</w:t>
      </w:r>
    </w:p>
    <w:p w14:paraId="779FF78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E30</w:t>
      </w:r>
      <w:r w:rsidRPr="00EB351C">
        <w:rPr>
          <w:rFonts w:ascii="Univers Light" w:hAnsi="Univers Light" w:cs="Calibri"/>
          <w:sz w:val="16"/>
          <w:szCs w:val="16"/>
          <w:lang w:bidi="ar-SA"/>
        </w:rPr>
        <w:tab/>
        <w:t>Disorders of puberty, not elsewhere classified</w:t>
      </w:r>
    </w:p>
    <w:p w14:paraId="4EE900F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E34</w:t>
      </w:r>
      <w:r w:rsidRPr="00EB351C">
        <w:rPr>
          <w:rFonts w:ascii="Univers Light" w:hAnsi="Univers Light" w:cs="Calibri"/>
          <w:sz w:val="16"/>
          <w:szCs w:val="16"/>
          <w:lang w:bidi="ar-SA"/>
        </w:rPr>
        <w:tab/>
        <w:t>Other endocrine disorders</w:t>
      </w:r>
    </w:p>
    <w:p w14:paraId="5BD7D43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E70-E89</w:t>
      </w:r>
      <w:r w:rsidRPr="00EB351C">
        <w:rPr>
          <w:rFonts w:ascii="Univers Light" w:hAnsi="Univers Light" w:cs="Calibri"/>
          <w:sz w:val="16"/>
          <w:szCs w:val="16"/>
          <w:lang w:bidi="ar-SA"/>
        </w:rPr>
        <w:tab/>
        <w:t>Metabolic disorders</w:t>
      </w:r>
    </w:p>
    <w:p w14:paraId="01F5D1F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4E84FE92"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G00-G99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the nervous system</w:t>
      </w:r>
    </w:p>
    <w:p w14:paraId="5F26FAF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G00-G09</w:t>
      </w:r>
      <w:r w:rsidRPr="00EB351C">
        <w:rPr>
          <w:rFonts w:ascii="Univers Light" w:hAnsi="Univers Light" w:cs="Calibri"/>
          <w:sz w:val="16"/>
          <w:szCs w:val="16"/>
          <w:lang w:bidi="ar-SA"/>
        </w:rPr>
        <w:tab/>
        <w:t>Inflammatory diseases of the central nervous system</w:t>
      </w:r>
    </w:p>
    <w:p w14:paraId="75768AA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G10-G13</w:t>
      </w:r>
      <w:r w:rsidRPr="00EB351C">
        <w:rPr>
          <w:rFonts w:ascii="Univers Light" w:hAnsi="Univers Light" w:cs="Calibri"/>
          <w:sz w:val="16"/>
          <w:szCs w:val="16"/>
          <w:lang w:bidi="ar-SA"/>
        </w:rPr>
        <w:tab/>
        <w:t>Systemic atrophies primarily affecting the CNS</w:t>
      </w:r>
    </w:p>
    <w:p w14:paraId="5FB12578"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G35</w:t>
      </w:r>
      <w:r w:rsidRPr="00EB351C">
        <w:rPr>
          <w:rFonts w:ascii="Univers Light" w:hAnsi="Univers Light" w:cs="Calibri"/>
          <w:sz w:val="16"/>
          <w:szCs w:val="16"/>
          <w:lang w:bidi="ar-SA"/>
        </w:rPr>
        <w:tab/>
        <w:t>Multiple sclerosis</w:t>
      </w:r>
    </w:p>
    <w:p w14:paraId="29F7447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G36</w:t>
      </w:r>
      <w:r w:rsidRPr="00EB351C">
        <w:rPr>
          <w:rFonts w:ascii="Univers Light" w:hAnsi="Univers Light" w:cs="Calibri"/>
          <w:sz w:val="16"/>
          <w:szCs w:val="16"/>
          <w:lang w:bidi="ar-SA"/>
        </w:rPr>
        <w:tab/>
        <w:t>Other acute disseminated demyelination</w:t>
      </w:r>
    </w:p>
    <w:p w14:paraId="0E0B255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G37</w:t>
      </w:r>
      <w:r w:rsidRPr="00EB351C">
        <w:rPr>
          <w:rFonts w:ascii="Univers Light" w:hAnsi="Univers Light" w:cs="Calibri"/>
          <w:sz w:val="16"/>
          <w:szCs w:val="16"/>
          <w:lang w:bidi="ar-SA"/>
        </w:rPr>
        <w:tab/>
        <w:t xml:space="preserve">Other demyelinating disease of central nervous system </w:t>
      </w:r>
    </w:p>
    <w:p w14:paraId="5CA50BD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G47.4</w:t>
      </w:r>
      <w:r w:rsidRPr="00EB351C">
        <w:rPr>
          <w:rFonts w:ascii="Univers Light" w:hAnsi="Univers Light" w:cs="Calibri"/>
          <w:sz w:val="16"/>
          <w:szCs w:val="16"/>
          <w:lang w:bidi="ar-SA"/>
        </w:rPr>
        <w:tab/>
        <w:t>Narcolepsy and cataplexy</w:t>
      </w:r>
    </w:p>
    <w:p w14:paraId="42C52E7F"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G61</w:t>
      </w:r>
      <w:r w:rsidRPr="00EB351C">
        <w:rPr>
          <w:rFonts w:ascii="Univers Light" w:hAnsi="Univers Light" w:cs="Calibri"/>
          <w:sz w:val="16"/>
          <w:szCs w:val="16"/>
          <w:lang w:bidi="ar-SA"/>
        </w:rPr>
        <w:tab/>
        <w:t>Inflammatory polyneuropathy</w:t>
      </w:r>
    </w:p>
    <w:p w14:paraId="219598BA"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G70</w:t>
      </w:r>
      <w:r w:rsidRPr="00EB351C">
        <w:rPr>
          <w:rFonts w:ascii="Univers Light" w:hAnsi="Univers Light" w:cs="Calibri"/>
          <w:sz w:val="16"/>
          <w:szCs w:val="16"/>
          <w:lang w:bidi="ar-SA"/>
        </w:rPr>
        <w:tab/>
        <w:t>Myasthenia gravis &amp; other myoneural disorders</w:t>
      </w:r>
    </w:p>
    <w:p w14:paraId="0310E23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G71</w:t>
      </w:r>
      <w:r w:rsidRPr="00EB351C">
        <w:rPr>
          <w:rFonts w:ascii="Univers Light" w:hAnsi="Univers Light" w:cs="Calibri"/>
          <w:sz w:val="16"/>
          <w:szCs w:val="16"/>
          <w:lang w:bidi="ar-SA"/>
        </w:rPr>
        <w:tab/>
        <w:t>Primary disorders of muscles</w:t>
      </w:r>
    </w:p>
    <w:p w14:paraId="39C2951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G73.1</w:t>
      </w:r>
      <w:r w:rsidRPr="00EB351C">
        <w:rPr>
          <w:rFonts w:ascii="Univers Light" w:hAnsi="Univers Light" w:cs="Calibri"/>
          <w:sz w:val="16"/>
          <w:szCs w:val="16"/>
          <w:lang w:bidi="ar-SA"/>
        </w:rPr>
        <w:tab/>
        <w:t>Lambert-Eaton syndrome in neoplastic disease</w:t>
      </w:r>
    </w:p>
    <w:p w14:paraId="78DDA58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G93.1</w:t>
      </w:r>
      <w:r w:rsidRPr="00EB351C">
        <w:rPr>
          <w:rFonts w:ascii="Univers Light" w:hAnsi="Univers Light" w:cs="Calibri"/>
          <w:sz w:val="16"/>
          <w:szCs w:val="16"/>
          <w:lang w:bidi="ar-SA"/>
        </w:rPr>
        <w:tab/>
        <w:t>Anoxic brain injury</w:t>
      </w:r>
    </w:p>
    <w:p w14:paraId="6A23787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6DD254CF"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u w:val="single"/>
          <w:lang w:bidi="ar-SA"/>
        </w:rPr>
      </w:pPr>
      <w:r w:rsidRPr="00EB351C">
        <w:rPr>
          <w:rFonts w:ascii="Univers Light" w:hAnsi="Univers Light" w:cs="Calibri"/>
          <w:b/>
          <w:sz w:val="16"/>
          <w:szCs w:val="16"/>
          <w:u w:val="single"/>
          <w:lang w:bidi="ar-SA"/>
        </w:rPr>
        <w:t>H00-H59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the eye and adnexa</w:t>
      </w:r>
    </w:p>
    <w:p w14:paraId="390C7DA3" w14:textId="77777777" w:rsidR="00EB351C" w:rsidRPr="00EB351C" w:rsidRDefault="00EB351C" w:rsidP="00EB351C">
      <w:pPr>
        <w:tabs>
          <w:tab w:val="left" w:pos="1350"/>
        </w:tabs>
        <w:spacing w:before="0" w:after="0" w:line="240" w:lineRule="auto"/>
        <w:ind w:left="1350" w:hanging="1350"/>
        <w:rPr>
          <w:rFonts w:ascii="Univers Light" w:hAnsi="Univers Light" w:cs="Calibri"/>
          <w:bCs/>
          <w:sz w:val="16"/>
          <w:szCs w:val="16"/>
          <w:lang w:bidi="ar-SA"/>
        </w:rPr>
      </w:pPr>
      <w:r w:rsidRPr="00EB351C">
        <w:rPr>
          <w:rFonts w:ascii="Univers Light" w:hAnsi="Univers Light" w:cs="Calibri"/>
          <w:bCs/>
          <w:sz w:val="16"/>
          <w:szCs w:val="16"/>
          <w:lang w:bidi="ar-SA"/>
        </w:rPr>
        <w:t>H35.5</w:t>
      </w:r>
      <w:r w:rsidRPr="00EB351C">
        <w:rPr>
          <w:rFonts w:ascii="Univers Light" w:hAnsi="Univers Light" w:cs="Calibri"/>
          <w:bCs/>
          <w:sz w:val="16"/>
          <w:szCs w:val="16"/>
          <w:lang w:bidi="ar-SA"/>
        </w:rPr>
        <w:tab/>
        <w:t>Hereditary retinal dystrophy</w:t>
      </w:r>
    </w:p>
    <w:p w14:paraId="2F3CBA8C" w14:textId="77777777" w:rsidR="00EB351C" w:rsidRPr="00EB351C" w:rsidRDefault="00EB351C" w:rsidP="00EB351C">
      <w:pPr>
        <w:tabs>
          <w:tab w:val="left" w:pos="1350"/>
        </w:tabs>
        <w:spacing w:before="0" w:after="0" w:line="240" w:lineRule="auto"/>
        <w:ind w:left="1350" w:hanging="1350"/>
        <w:rPr>
          <w:rFonts w:ascii="Univers Light" w:hAnsi="Univers Light" w:cs="Calibri"/>
          <w:bCs/>
          <w:sz w:val="16"/>
          <w:szCs w:val="16"/>
          <w:lang w:bidi="ar-SA"/>
        </w:rPr>
      </w:pPr>
      <w:r w:rsidRPr="00EB351C">
        <w:rPr>
          <w:rFonts w:ascii="Univers Light" w:hAnsi="Univers Light" w:cs="Calibri"/>
          <w:bCs/>
          <w:sz w:val="16"/>
          <w:szCs w:val="16"/>
          <w:lang w:bidi="ar-SA"/>
        </w:rPr>
        <w:t>H35.50</w:t>
      </w:r>
      <w:r w:rsidRPr="00EB351C">
        <w:rPr>
          <w:rFonts w:ascii="Univers Light" w:hAnsi="Univers Light" w:cs="Calibri"/>
          <w:bCs/>
          <w:sz w:val="16"/>
          <w:szCs w:val="16"/>
          <w:lang w:bidi="ar-SA"/>
        </w:rPr>
        <w:tab/>
        <w:t>Unspecified hereditary retinal dystrophy</w:t>
      </w:r>
    </w:p>
    <w:p w14:paraId="47CD48A7" w14:textId="77777777" w:rsidR="00EB351C" w:rsidRPr="00EB351C" w:rsidRDefault="00EB351C" w:rsidP="00EB351C">
      <w:pPr>
        <w:tabs>
          <w:tab w:val="left" w:pos="1350"/>
        </w:tabs>
        <w:spacing w:before="0" w:after="0" w:line="240" w:lineRule="auto"/>
        <w:ind w:left="1350" w:hanging="1350"/>
        <w:rPr>
          <w:rFonts w:ascii="Univers Light" w:hAnsi="Univers Light" w:cs="Calibri"/>
          <w:bCs/>
          <w:sz w:val="16"/>
          <w:szCs w:val="16"/>
          <w:u w:val="single"/>
          <w:lang w:bidi="ar-SA"/>
        </w:rPr>
      </w:pPr>
    </w:p>
    <w:p w14:paraId="29690690"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I00-I99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circulatory system</w:t>
      </w:r>
    </w:p>
    <w:p w14:paraId="3D2D784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I12</w:t>
      </w:r>
      <w:r w:rsidRPr="00EB351C">
        <w:rPr>
          <w:rFonts w:ascii="Univers Light" w:hAnsi="Univers Light" w:cs="Calibri"/>
          <w:sz w:val="16"/>
          <w:szCs w:val="16"/>
          <w:lang w:bidi="ar-SA"/>
        </w:rPr>
        <w:tab/>
        <w:t>Hypertensive chronic kidney disease</w:t>
      </w:r>
    </w:p>
    <w:p w14:paraId="146B73CA"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I13</w:t>
      </w:r>
      <w:r w:rsidRPr="00EB351C">
        <w:rPr>
          <w:rFonts w:ascii="Univers Light" w:hAnsi="Univers Light" w:cs="Calibri"/>
          <w:sz w:val="16"/>
          <w:szCs w:val="16"/>
          <w:lang w:bidi="ar-SA"/>
        </w:rPr>
        <w:tab/>
        <w:t>Hypertensive heart and chronic kidney disease</w:t>
      </w:r>
    </w:p>
    <w:p w14:paraId="7945D0D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I20-I25</w:t>
      </w:r>
      <w:r w:rsidRPr="00EB351C">
        <w:rPr>
          <w:rFonts w:ascii="Univers Light" w:hAnsi="Univers Light" w:cs="Calibri"/>
          <w:sz w:val="16"/>
          <w:szCs w:val="16"/>
          <w:lang w:bidi="ar-SA"/>
        </w:rPr>
        <w:tab/>
        <w:t>Ischemic heart diseases</w:t>
      </w:r>
    </w:p>
    <w:p w14:paraId="066AAF3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I27</w:t>
      </w:r>
      <w:r w:rsidRPr="00EB351C">
        <w:rPr>
          <w:rFonts w:ascii="Univers Light" w:hAnsi="Univers Light" w:cs="Calibri"/>
          <w:sz w:val="16"/>
          <w:szCs w:val="16"/>
          <w:lang w:bidi="ar-SA"/>
        </w:rPr>
        <w:tab/>
        <w:t>Other pulmonary heart disease</w:t>
      </w:r>
    </w:p>
    <w:p w14:paraId="45D181D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I28</w:t>
      </w:r>
      <w:r w:rsidRPr="00EB351C">
        <w:rPr>
          <w:rFonts w:ascii="Univers Light" w:hAnsi="Univers Light" w:cs="Calibri"/>
          <w:sz w:val="16"/>
          <w:szCs w:val="16"/>
          <w:lang w:bidi="ar-SA"/>
        </w:rPr>
        <w:tab/>
        <w:t>Other diseases of pulmonary vessels</w:t>
      </w:r>
    </w:p>
    <w:p w14:paraId="116FD8C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I30-I52</w:t>
      </w:r>
      <w:r w:rsidRPr="00EB351C">
        <w:rPr>
          <w:rFonts w:ascii="Univers Light" w:hAnsi="Univers Light" w:cs="Calibri"/>
          <w:sz w:val="16"/>
          <w:szCs w:val="16"/>
          <w:lang w:bidi="ar-SA"/>
        </w:rPr>
        <w:tab/>
        <w:t>Other forms of heart disease</w:t>
      </w:r>
    </w:p>
    <w:p w14:paraId="0ADCD7F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I60-161</w:t>
      </w:r>
      <w:r w:rsidRPr="00EB351C">
        <w:rPr>
          <w:rFonts w:ascii="Univers Light" w:hAnsi="Univers Light" w:cs="Calibri"/>
          <w:sz w:val="16"/>
          <w:szCs w:val="16"/>
          <w:lang w:bidi="ar-SA"/>
        </w:rPr>
        <w:tab/>
        <w:t xml:space="preserve">Subarachnoid hemorrhage / </w:t>
      </w:r>
      <w:proofErr w:type="spellStart"/>
      <w:r w:rsidRPr="00EB351C">
        <w:rPr>
          <w:rFonts w:ascii="Univers Light" w:hAnsi="Univers Light" w:cs="Calibri"/>
          <w:sz w:val="16"/>
          <w:szCs w:val="16"/>
          <w:lang w:bidi="ar-SA"/>
        </w:rPr>
        <w:t>Intercerebral</w:t>
      </w:r>
      <w:proofErr w:type="spellEnd"/>
      <w:r w:rsidRPr="00EB351C">
        <w:rPr>
          <w:rFonts w:ascii="Univers Light" w:hAnsi="Univers Light" w:cs="Calibri"/>
          <w:sz w:val="16"/>
          <w:szCs w:val="16"/>
          <w:lang w:bidi="ar-SA"/>
        </w:rPr>
        <w:t xml:space="preserve"> hemorrhage </w:t>
      </w:r>
    </w:p>
    <w:p w14:paraId="5555C7A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I63</w:t>
      </w:r>
      <w:r w:rsidRPr="00EB351C">
        <w:rPr>
          <w:rFonts w:ascii="Univers Light" w:hAnsi="Univers Light" w:cs="Calibri"/>
          <w:sz w:val="16"/>
          <w:szCs w:val="16"/>
          <w:lang w:bidi="ar-SA"/>
        </w:rPr>
        <w:tab/>
        <w:t>Cerebral infarction</w:t>
      </w:r>
    </w:p>
    <w:p w14:paraId="56D8BF2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I65.8-I66</w:t>
      </w:r>
      <w:r w:rsidRPr="00EB351C">
        <w:rPr>
          <w:rFonts w:ascii="Univers Light" w:hAnsi="Univers Light" w:cs="Calibri"/>
          <w:sz w:val="16"/>
          <w:szCs w:val="16"/>
          <w:lang w:bidi="ar-SA"/>
        </w:rPr>
        <w:tab/>
        <w:t xml:space="preserve">Occlusion of precerebral /cerebral arteries </w:t>
      </w:r>
    </w:p>
    <w:p w14:paraId="542A66E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I67</w:t>
      </w:r>
      <w:r w:rsidRPr="00EB351C">
        <w:rPr>
          <w:rFonts w:ascii="Univers Light" w:hAnsi="Univers Light" w:cs="Calibri"/>
          <w:sz w:val="16"/>
          <w:szCs w:val="16"/>
          <w:lang w:bidi="ar-SA"/>
        </w:rPr>
        <w:tab/>
        <w:t>Other cerebrovascular disease</w:t>
      </w:r>
    </w:p>
    <w:p w14:paraId="79BA920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I70</w:t>
      </w:r>
      <w:r w:rsidRPr="00EB351C">
        <w:rPr>
          <w:rFonts w:ascii="Univers Light" w:hAnsi="Univers Light" w:cs="Calibri"/>
          <w:sz w:val="16"/>
          <w:szCs w:val="16"/>
          <w:lang w:bidi="ar-SA"/>
        </w:rPr>
        <w:tab/>
        <w:t>Atherosclerosis</w:t>
      </w:r>
    </w:p>
    <w:p w14:paraId="05819FF1"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I71</w:t>
      </w:r>
      <w:r w:rsidRPr="00EB351C">
        <w:rPr>
          <w:rFonts w:ascii="Univers Light" w:hAnsi="Univers Light" w:cs="Calibri"/>
          <w:sz w:val="16"/>
          <w:szCs w:val="16"/>
          <w:lang w:bidi="ar-SA"/>
        </w:rPr>
        <w:tab/>
        <w:t>Aortic aneurysm &amp; dissection</w:t>
      </w:r>
    </w:p>
    <w:p w14:paraId="58E1A26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I81</w:t>
      </w:r>
      <w:r w:rsidRPr="00EB351C">
        <w:rPr>
          <w:rFonts w:ascii="Univers Light" w:hAnsi="Univers Light" w:cs="Calibri"/>
          <w:sz w:val="16"/>
          <w:szCs w:val="16"/>
          <w:lang w:bidi="ar-SA"/>
        </w:rPr>
        <w:tab/>
        <w:t>Portal vein thrombosis</w:t>
      </w:r>
    </w:p>
    <w:p w14:paraId="6320896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I85</w:t>
      </w:r>
      <w:r w:rsidRPr="00EB351C">
        <w:rPr>
          <w:rFonts w:ascii="Univers Light" w:hAnsi="Univers Light" w:cs="Calibri"/>
          <w:sz w:val="16"/>
          <w:szCs w:val="16"/>
          <w:lang w:bidi="ar-SA"/>
        </w:rPr>
        <w:tab/>
        <w:t>Esophageal varices</w:t>
      </w:r>
    </w:p>
    <w:p w14:paraId="72435C6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1D3BBEAC"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J00-J99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the respiratory system</w:t>
      </w:r>
    </w:p>
    <w:p w14:paraId="180E804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J40-J44</w:t>
      </w:r>
      <w:r w:rsidRPr="00EB351C">
        <w:rPr>
          <w:rFonts w:ascii="Univers Light" w:hAnsi="Univers Light" w:cs="Calibri"/>
          <w:sz w:val="16"/>
          <w:szCs w:val="16"/>
          <w:lang w:bidi="ar-SA"/>
        </w:rPr>
        <w:tab/>
        <w:t xml:space="preserve">Chronic Obstructive Pulmonary Disease (COPD) </w:t>
      </w:r>
    </w:p>
    <w:p w14:paraId="7F5B518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 xml:space="preserve">J84 </w:t>
      </w:r>
      <w:r w:rsidRPr="00EB351C">
        <w:rPr>
          <w:rFonts w:ascii="Univers Light" w:hAnsi="Univers Light" w:cs="Calibri"/>
          <w:sz w:val="16"/>
          <w:szCs w:val="16"/>
          <w:lang w:bidi="ar-SA"/>
        </w:rPr>
        <w:tab/>
        <w:t>Other interstitial pulmonary diseases</w:t>
      </w:r>
    </w:p>
    <w:p w14:paraId="6D534A9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J98</w:t>
      </w:r>
      <w:r w:rsidRPr="00EB351C">
        <w:rPr>
          <w:rFonts w:ascii="Univers Light" w:hAnsi="Univers Light" w:cs="Calibri"/>
          <w:sz w:val="16"/>
          <w:szCs w:val="16"/>
          <w:lang w:bidi="ar-SA"/>
        </w:rPr>
        <w:tab/>
        <w:t>Other respiratory disorders</w:t>
      </w:r>
    </w:p>
    <w:p w14:paraId="2F612C4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3DECFDF5"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K00-K95</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digestive system</w:t>
      </w:r>
    </w:p>
    <w:p w14:paraId="47D7692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K50</w:t>
      </w:r>
      <w:r w:rsidRPr="00EB351C">
        <w:rPr>
          <w:rFonts w:ascii="Univers Light" w:hAnsi="Univers Light" w:cs="Calibri"/>
          <w:sz w:val="16"/>
          <w:szCs w:val="16"/>
          <w:lang w:bidi="ar-SA"/>
        </w:rPr>
        <w:tab/>
        <w:t>Crohn’s disease</w:t>
      </w:r>
    </w:p>
    <w:p w14:paraId="2DE921F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K51</w:t>
      </w:r>
      <w:r w:rsidRPr="00EB351C">
        <w:rPr>
          <w:rFonts w:ascii="Univers Light" w:hAnsi="Univers Light" w:cs="Calibri"/>
          <w:sz w:val="16"/>
          <w:szCs w:val="16"/>
          <w:lang w:bidi="ar-SA"/>
        </w:rPr>
        <w:tab/>
        <w:t xml:space="preserve">Ulcerative colitis </w:t>
      </w:r>
    </w:p>
    <w:p w14:paraId="63C971D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K70-K77</w:t>
      </w:r>
      <w:r w:rsidRPr="00EB351C">
        <w:rPr>
          <w:rFonts w:ascii="Univers Light" w:hAnsi="Univers Light" w:cs="Calibri"/>
          <w:sz w:val="16"/>
          <w:szCs w:val="16"/>
          <w:lang w:bidi="ar-SA"/>
        </w:rPr>
        <w:tab/>
        <w:t>Diseases of liver</w:t>
      </w:r>
    </w:p>
    <w:p w14:paraId="42217F9A"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K83</w:t>
      </w:r>
      <w:r w:rsidRPr="00EB351C">
        <w:rPr>
          <w:rFonts w:ascii="Univers Light" w:hAnsi="Univers Light" w:cs="Calibri"/>
          <w:sz w:val="16"/>
          <w:szCs w:val="16"/>
          <w:lang w:bidi="ar-SA"/>
        </w:rPr>
        <w:tab/>
        <w:t xml:space="preserve">Diseases of biliary tract </w:t>
      </w:r>
    </w:p>
    <w:p w14:paraId="1A2914C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K85-K86</w:t>
      </w:r>
      <w:r w:rsidRPr="00EB351C">
        <w:rPr>
          <w:rFonts w:ascii="Univers Light" w:hAnsi="Univers Light" w:cs="Calibri"/>
          <w:sz w:val="16"/>
          <w:szCs w:val="16"/>
          <w:lang w:bidi="ar-SA"/>
        </w:rPr>
        <w:tab/>
        <w:t>Diseases of pancreatitis</w:t>
      </w:r>
    </w:p>
    <w:p w14:paraId="350E19D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79020BE4"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L00-L99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the skin &amp; subcutaneous tissue</w:t>
      </w:r>
    </w:p>
    <w:p w14:paraId="5E8F324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L40</w:t>
      </w:r>
      <w:r w:rsidRPr="00EB351C">
        <w:rPr>
          <w:rFonts w:ascii="Univers Light" w:hAnsi="Univers Light" w:cs="Calibri"/>
          <w:sz w:val="16"/>
          <w:szCs w:val="16"/>
          <w:lang w:bidi="ar-SA"/>
        </w:rPr>
        <w:tab/>
        <w:t>Psoriasis</w:t>
      </w:r>
    </w:p>
    <w:p w14:paraId="3688786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L51</w:t>
      </w:r>
      <w:r w:rsidRPr="00EB351C">
        <w:rPr>
          <w:rFonts w:ascii="Univers Light" w:hAnsi="Univers Light" w:cs="Calibri"/>
          <w:sz w:val="16"/>
          <w:szCs w:val="16"/>
          <w:lang w:bidi="ar-SA"/>
        </w:rPr>
        <w:tab/>
        <w:t>Erythema multiforme</w:t>
      </w:r>
    </w:p>
    <w:p w14:paraId="2C80D50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65782DF3" w14:textId="77777777" w:rsidR="00EB351C" w:rsidRPr="00EB351C" w:rsidRDefault="00EB351C" w:rsidP="00EB351C">
      <w:pPr>
        <w:tabs>
          <w:tab w:val="left" w:pos="1350"/>
        </w:tabs>
        <w:spacing w:before="0" w:after="0" w:line="240" w:lineRule="auto"/>
        <w:ind w:left="1350" w:right="18" w:hanging="1350"/>
        <w:rPr>
          <w:rFonts w:ascii="Univers Light" w:hAnsi="Univers Light" w:cs="Calibri"/>
          <w:b/>
          <w:sz w:val="16"/>
          <w:szCs w:val="16"/>
          <w:lang w:bidi="ar-SA"/>
        </w:rPr>
      </w:pPr>
      <w:r w:rsidRPr="00EB351C">
        <w:rPr>
          <w:rFonts w:ascii="Univers Light" w:hAnsi="Univers Light" w:cs="Calibri"/>
          <w:b/>
          <w:sz w:val="16"/>
          <w:szCs w:val="16"/>
          <w:u w:val="single"/>
          <w:lang w:bidi="ar-SA"/>
        </w:rPr>
        <w:t>M00-M99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musculoskeletal system &amp; connective tissue</w:t>
      </w:r>
    </w:p>
    <w:p w14:paraId="4E87B20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M05-M06</w:t>
      </w:r>
      <w:r w:rsidRPr="00EB351C">
        <w:rPr>
          <w:rFonts w:ascii="Univers Light" w:hAnsi="Univers Light" w:cs="Calibri"/>
          <w:sz w:val="16"/>
          <w:szCs w:val="16"/>
          <w:lang w:bidi="ar-SA"/>
        </w:rPr>
        <w:tab/>
        <w:t>Rheumatoid arthritis</w:t>
      </w:r>
    </w:p>
    <w:p w14:paraId="46C5557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M1A</w:t>
      </w:r>
      <w:r w:rsidRPr="00EB351C">
        <w:rPr>
          <w:rFonts w:ascii="Univers Light" w:hAnsi="Univers Light" w:cs="Calibri"/>
          <w:sz w:val="16"/>
          <w:szCs w:val="16"/>
          <w:lang w:bidi="ar-SA"/>
        </w:rPr>
        <w:tab/>
        <w:t>Chronic gout</w:t>
      </w:r>
    </w:p>
    <w:p w14:paraId="1B6D76E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M10.0</w:t>
      </w:r>
      <w:r w:rsidRPr="00EB351C">
        <w:rPr>
          <w:rFonts w:ascii="Univers Light" w:hAnsi="Univers Light" w:cs="Calibri"/>
          <w:sz w:val="16"/>
          <w:szCs w:val="16"/>
          <w:lang w:bidi="ar-SA"/>
        </w:rPr>
        <w:tab/>
        <w:t>Idiopathic gout</w:t>
      </w:r>
    </w:p>
    <w:p w14:paraId="517825C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M15-M19</w:t>
      </w:r>
      <w:r w:rsidRPr="00EB351C">
        <w:rPr>
          <w:rFonts w:ascii="Univers Light" w:hAnsi="Univers Light" w:cs="Calibri"/>
          <w:sz w:val="16"/>
          <w:szCs w:val="16"/>
          <w:lang w:bidi="ar-SA"/>
        </w:rPr>
        <w:tab/>
        <w:t>Osteoarthritis</w:t>
      </w:r>
    </w:p>
    <w:p w14:paraId="094D5E2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M30-M35</w:t>
      </w:r>
      <w:r w:rsidRPr="00EB351C">
        <w:rPr>
          <w:rFonts w:ascii="Univers Light" w:hAnsi="Univers Light" w:cs="Calibri"/>
          <w:sz w:val="16"/>
          <w:szCs w:val="16"/>
          <w:lang w:bidi="ar-SA"/>
        </w:rPr>
        <w:tab/>
        <w:t>Systemic connective tissue disorders</w:t>
      </w:r>
    </w:p>
    <w:p w14:paraId="78215CA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M41</w:t>
      </w:r>
      <w:r w:rsidRPr="00EB351C">
        <w:rPr>
          <w:rFonts w:ascii="Univers Light" w:hAnsi="Univers Light" w:cs="Calibri"/>
          <w:sz w:val="16"/>
          <w:szCs w:val="16"/>
          <w:lang w:bidi="ar-SA"/>
        </w:rPr>
        <w:tab/>
        <w:t>Scoliosis</w:t>
      </w:r>
    </w:p>
    <w:p w14:paraId="32ED2B4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M43</w:t>
      </w:r>
      <w:r w:rsidRPr="00EB351C">
        <w:rPr>
          <w:rFonts w:ascii="Univers Light" w:hAnsi="Univers Light" w:cs="Calibri"/>
          <w:sz w:val="16"/>
          <w:szCs w:val="16"/>
          <w:lang w:bidi="ar-SA"/>
        </w:rPr>
        <w:tab/>
        <w:t>Spondylolysis</w:t>
      </w:r>
    </w:p>
    <w:p w14:paraId="4FA1C86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M50</w:t>
      </w:r>
      <w:r w:rsidRPr="00EB351C">
        <w:rPr>
          <w:rFonts w:ascii="Univers Light" w:hAnsi="Univers Light" w:cs="Calibri"/>
          <w:sz w:val="16"/>
          <w:szCs w:val="16"/>
          <w:lang w:bidi="ar-SA"/>
        </w:rPr>
        <w:tab/>
        <w:t>Cervical disc disorders</w:t>
      </w:r>
    </w:p>
    <w:p w14:paraId="0C9255E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M51</w:t>
      </w:r>
      <w:r w:rsidRPr="00EB351C">
        <w:rPr>
          <w:rFonts w:ascii="Univers Light" w:hAnsi="Univers Light" w:cs="Calibri"/>
          <w:sz w:val="16"/>
          <w:szCs w:val="16"/>
          <w:lang w:bidi="ar-SA"/>
        </w:rPr>
        <w:tab/>
        <w:t>Thoracic, thoracolumbar &amp; lumbosacral intervertebral disc disorders</w:t>
      </w:r>
    </w:p>
    <w:p w14:paraId="64F5B4F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M72.6</w:t>
      </w:r>
      <w:r w:rsidRPr="00EB351C">
        <w:rPr>
          <w:rFonts w:ascii="Univers Light" w:hAnsi="Univers Light" w:cs="Calibri"/>
          <w:sz w:val="16"/>
          <w:szCs w:val="16"/>
          <w:lang w:bidi="ar-SA"/>
        </w:rPr>
        <w:tab/>
        <w:t>Necrotizing fasciitis</w:t>
      </w:r>
    </w:p>
    <w:p w14:paraId="528AEDE1" w14:textId="01039DFD" w:rsidR="00D842D4" w:rsidRPr="00EB351C" w:rsidRDefault="00EB351C" w:rsidP="00EB351C">
      <w:pPr>
        <w:tabs>
          <w:tab w:val="left" w:pos="1350"/>
        </w:tabs>
        <w:spacing w:before="0" w:after="0" w:line="240" w:lineRule="auto"/>
        <w:ind w:left="1350" w:hanging="1350"/>
        <w:rPr>
          <w:rFonts w:ascii="Univers Light" w:hAnsi="Univers Light"/>
          <w:sz w:val="16"/>
          <w:szCs w:val="16"/>
        </w:rPr>
      </w:pPr>
      <w:r w:rsidRPr="00EB351C">
        <w:rPr>
          <w:rFonts w:ascii="Univers Light" w:hAnsi="Univers Light" w:cs="Calibri"/>
          <w:sz w:val="16"/>
          <w:szCs w:val="16"/>
          <w:lang w:bidi="ar-SA"/>
        </w:rPr>
        <w:t>M86</w:t>
      </w:r>
      <w:r w:rsidRPr="00EB351C">
        <w:rPr>
          <w:rFonts w:ascii="Univers Light" w:hAnsi="Univers Light" w:cs="Calibri"/>
          <w:sz w:val="16"/>
          <w:szCs w:val="16"/>
          <w:lang w:bidi="ar-SA"/>
        </w:rPr>
        <w:tab/>
        <w:t>Osteomyelitis</w:t>
      </w:r>
      <w:r>
        <w:rPr>
          <w:rFonts w:ascii="Univers Light" w:hAnsi="Univers Light" w:cs="Calibri"/>
          <w:sz w:val="16"/>
          <w:szCs w:val="16"/>
          <w:lang w:bidi="ar-SA"/>
        </w:rPr>
        <w:br/>
      </w:r>
    </w:p>
    <w:p w14:paraId="586BDCCD"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bookmarkStart w:id="64" w:name="_Using_Profile_Actions"/>
      <w:bookmarkStart w:id="65" w:name="_Chapter_4:_Building"/>
      <w:bookmarkEnd w:id="64"/>
      <w:bookmarkEnd w:id="65"/>
      <w:r w:rsidRPr="00EB351C">
        <w:rPr>
          <w:rFonts w:ascii="Univers Light" w:hAnsi="Univers Light" w:cs="Calibri"/>
          <w:b/>
          <w:sz w:val="16"/>
          <w:szCs w:val="16"/>
          <w:u w:val="single"/>
          <w:lang w:bidi="ar-SA"/>
        </w:rPr>
        <w:t>N00-N99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Diseases of the genitourinary system</w:t>
      </w:r>
    </w:p>
    <w:p w14:paraId="3D02814F"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N01</w:t>
      </w:r>
      <w:r w:rsidRPr="00EB351C">
        <w:rPr>
          <w:rFonts w:ascii="Univers Light" w:hAnsi="Univers Light" w:cs="Calibri"/>
          <w:sz w:val="16"/>
          <w:szCs w:val="16"/>
          <w:lang w:bidi="ar-SA"/>
        </w:rPr>
        <w:tab/>
        <w:t>Rapidly progressive nephritic syndrome</w:t>
      </w:r>
    </w:p>
    <w:p w14:paraId="24278F9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N03</w:t>
      </w:r>
      <w:r w:rsidRPr="00EB351C">
        <w:rPr>
          <w:rFonts w:ascii="Univers Light" w:hAnsi="Univers Light" w:cs="Calibri"/>
          <w:sz w:val="16"/>
          <w:szCs w:val="16"/>
          <w:lang w:bidi="ar-SA"/>
        </w:rPr>
        <w:tab/>
        <w:t>Chronic nephritic syndrome</w:t>
      </w:r>
    </w:p>
    <w:p w14:paraId="1CBB5551"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N04</w:t>
      </w:r>
      <w:r w:rsidRPr="00EB351C">
        <w:rPr>
          <w:rFonts w:ascii="Univers Light" w:hAnsi="Univers Light" w:cs="Calibri"/>
          <w:sz w:val="16"/>
          <w:szCs w:val="16"/>
          <w:lang w:bidi="ar-SA"/>
        </w:rPr>
        <w:tab/>
        <w:t xml:space="preserve">Nephrotic syndrome </w:t>
      </w:r>
    </w:p>
    <w:p w14:paraId="59C4BB4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lastRenderedPageBreak/>
        <w:t>N05-</w:t>
      </w:r>
      <w:proofErr w:type="gramStart"/>
      <w:r w:rsidRPr="00EB351C">
        <w:rPr>
          <w:rFonts w:ascii="Univers Light" w:hAnsi="Univers Light" w:cs="Calibri"/>
          <w:sz w:val="16"/>
          <w:szCs w:val="16"/>
          <w:lang w:bidi="ar-SA"/>
        </w:rPr>
        <w:t>N07</w:t>
      </w:r>
      <w:r w:rsidRPr="00EB351C">
        <w:rPr>
          <w:rFonts w:ascii="Univers Light" w:hAnsi="Univers Light" w:cs="Calibri"/>
          <w:sz w:val="16"/>
          <w:szCs w:val="16"/>
          <w:lang w:bidi="ar-SA"/>
        </w:rPr>
        <w:tab/>
        <w:t>Nephritis and</w:t>
      </w:r>
      <w:proofErr w:type="gramEnd"/>
      <w:r w:rsidRPr="00EB351C">
        <w:rPr>
          <w:rFonts w:ascii="Univers Light" w:hAnsi="Univers Light" w:cs="Calibri"/>
          <w:sz w:val="16"/>
          <w:szCs w:val="16"/>
          <w:lang w:bidi="ar-SA"/>
        </w:rPr>
        <w:t xml:space="preserve"> </w:t>
      </w:r>
      <w:proofErr w:type="gramStart"/>
      <w:r w:rsidRPr="00EB351C">
        <w:rPr>
          <w:rFonts w:ascii="Univers Light" w:hAnsi="Univers Light" w:cs="Calibri"/>
          <w:sz w:val="16"/>
          <w:szCs w:val="16"/>
          <w:lang w:bidi="ar-SA"/>
        </w:rPr>
        <w:t>nephropathy</w:t>
      </w:r>
      <w:proofErr w:type="gramEnd"/>
      <w:r w:rsidRPr="00EB351C">
        <w:rPr>
          <w:rFonts w:ascii="Univers Light" w:hAnsi="Univers Light" w:cs="Calibri"/>
          <w:sz w:val="16"/>
          <w:szCs w:val="16"/>
          <w:lang w:bidi="ar-SA"/>
        </w:rPr>
        <w:t xml:space="preserve"> </w:t>
      </w:r>
    </w:p>
    <w:p w14:paraId="6B5144C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 xml:space="preserve">N08 </w:t>
      </w:r>
      <w:r w:rsidRPr="00EB351C">
        <w:rPr>
          <w:rFonts w:ascii="Univers Light" w:hAnsi="Univers Light" w:cs="Calibri"/>
          <w:sz w:val="16"/>
          <w:szCs w:val="16"/>
          <w:lang w:bidi="ar-SA"/>
        </w:rPr>
        <w:tab/>
        <w:t xml:space="preserve">Glomerular disorders classified elsewhere </w:t>
      </w:r>
    </w:p>
    <w:p w14:paraId="27C8195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N17</w:t>
      </w:r>
      <w:r w:rsidRPr="00EB351C">
        <w:rPr>
          <w:rFonts w:ascii="Univers Light" w:hAnsi="Univers Light" w:cs="Calibri"/>
          <w:sz w:val="16"/>
          <w:szCs w:val="16"/>
          <w:lang w:bidi="ar-SA"/>
        </w:rPr>
        <w:tab/>
        <w:t xml:space="preserve">Acute kidney failure </w:t>
      </w:r>
    </w:p>
    <w:p w14:paraId="4280646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N18</w:t>
      </w:r>
      <w:r w:rsidRPr="00EB351C">
        <w:rPr>
          <w:rFonts w:ascii="Univers Light" w:hAnsi="Univers Light" w:cs="Calibri"/>
          <w:sz w:val="16"/>
          <w:szCs w:val="16"/>
          <w:lang w:bidi="ar-SA"/>
        </w:rPr>
        <w:tab/>
        <w:t>Chronic Kidney Disease (CKD)</w:t>
      </w:r>
    </w:p>
    <w:p w14:paraId="5297FEA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N19</w:t>
      </w:r>
      <w:r w:rsidRPr="00EB351C">
        <w:rPr>
          <w:rFonts w:ascii="Univers Light" w:hAnsi="Univers Light" w:cs="Calibri"/>
          <w:sz w:val="16"/>
          <w:szCs w:val="16"/>
          <w:lang w:bidi="ar-SA"/>
        </w:rPr>
        <w:tab/>
        <w:t>Renal failure, Unspecified</w:t>
      </w:r>
    </w:p>
    <w:p w14:paraId="2C10706F"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0DB6152A" w14:textId="77777777" w:rsidR="00EB351C" w:rsidRPr="00EB351C" w:rsidRDefault="00EB351C" w:rsidP="00EB351C">
      <w:pPr>
        <w:tabs>
          <w:tab w:val="left" w:pos="1350"/>
        </w:tabs>
        <w:spacing w:before="0" w:after="0" w:line="240" w:lineRule="auto"/>
        <w:rPr>
          <w:rFonts w:ascii="Univers Light" w:hAnsi="Univers Light" w:cs="Calibri"/>
          <w:sz w:val="16"/>
          <w:szCs w:val="16"/>
          <w:lang w:bidi="ar-SA"/>
        </w:rPr>
      </w:pPr>
      <w:r w:rsidRPr="00EB351C">
        <w:rPr>
          <w:rFonts w:ascii="Univers Light" w:hAnsi="Univers Light" w:cs="Calibri"/>
          <w:b/>
          <w:sz w:val="16"/>
          <w:szCs w:val="16"/>
          <w:u w:val="single"/>
          <w:lang w:bidi="ar-SA"/>
        </w:rPr>
        <w:t>O00-O09A</w:t>
      </w:r>
      <w:r w:rsidRPr="00EB351C">
        <w:rPr>
          <w:rFonts w:ascii="Univers Light" w:hAnsi="Univers Light" w:cs="Calibri"/>
          <w:sz w:val="16"/>
          <w:szCs w:val="16"/>
          <w:lang w:bidi="ar-SA"/>
        </w:rPr>
        <w:tab/>
      </w:r>
      <w:r w:rsidRPr="00EB351C">
        <w:rPr>
          <w:rFonts w:ascii="Univers Light" w:hAnsi="Univers Light" w:cs="Calibri"/>
          <w:b/>
          <w:sz w:val="16"/>
          <w:szCs w:val="16"/>
          <w:u w:val="single"/>
          <w:lang w:bidi="ar-SA"/>
        </w:rPr>
        <w:t xml:space="preserve">Pregnancy, childbirth and the </w:t>
      </w:r>
      <w:proofErr w:type="spellStart"/>
      <w:r w:rsidRPr="00EB351C">
        <w:rPr>
          <w:rFonts w:ascii="Univers Light" w:hAnsi="Univers Light" w:cs="Calibri"/>
          <w:b/>
          <w:sz w:val="16"/>
          <w:szCs w:val="16"/>
          <w:u w:val="single"/>
          <w:lang w:bidi="ar-SA"/>
        </w:rPr>
        <w:t>peurperium</w:t>
      </w:r>
      <w:proofErr w:type="spellEnd"/>
    </w:p>
    <w:p w14:paraId="1D56A0A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O09</w:t>
      </w:r>
      <w:r w:rsidRPr="00EB351C">
        <w:rPr>
          <w:rFonts w:ascii="Univers Light" w:hAnsi="Univers Light" w:cs="Calibri"/>
          <w:sz w:val="16"/>
          <w:szCs w:val="16"/>
          <w:lang w:bidi="ar-SA"/>
        </w:rPr>
        <w:tab/>
        <w:t xml:space="preserve">Supervision of </w:t>
      </w:r>
      <w:proofErr w:type="gramStart"/>
      <w:r w:rsidRPr="00EB351C">
        <w:rPr>
          <w:rFonts w:ascii="Univers Light" w:hAnsi="Univers Light" w:cs="Calibri"/>
          <w:sz w:val="16"/>
          <w:szCs w:val="16"/>
          <w:lang w:bidi="ar-SA"/>
        </w:rPr>
        <w:t>high risk</w:t>
      </w:r>
      <w:proofErr w:type="gramEnd"/>
      <w:r w:rsidRPr="00EB351C">
        <w:rPr>
          <w:rFonts w:ascii="Univers Light" w:hAnsi="Univers Light" w:cs="Calibri"/>
          <w:sz w:val="16"/>
          <w:szCs w:val="16"/>
          <w:lang w:bidi="ar-SA"/>
        </w:rPr>
        <w:t xml:space="preserve"> pregnancy </w:t>
      </w:r>
    </w:p>
    <w:p w14:paraId="1F5D3F6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O10-O16</w:t>
      </w:r>
      <w:r w:rsidRPr="00EB351C">
        <w:rPr>
          <w:rFonts w:ascii="Univers Light" w:hAnsi="Univers Light" w:cs="Calibri"/>
          <w:sz w:val="16"/>
          <w:szCs w:val="16"/>
          <w:lang w:bidi="ar-SA"/>
        </w:rPr>
        <w:tab/>
        <w:t xml:space="preserve">Edema, proteinuria and hypertensive disorders in pregnancy, childbirth and </w:t>
      </w:r>
      <w:proofErr w:type="gramStart"/>
      <w:r w:rsidRPr="00EB351C">
        <w:rPr>
          <w:rFonts w:ascii="Univers Light" w:hAnsi="Univers Light" w:cs="Calibri"/>
          <w:sz w:val="16"/>
          <w:szCs w:val="16"/>
          <w:lang w:bidi="ar-SA"/>
        </w:rPr>
        <w:t xml:space="preserve">the </w:t>
      </w:r>
      <w:proofErr w:type="spellStart"/>
      <w:r w:rsidRPr="00EB351C">
        <w:rPr>
          <w:rFonts w:ascii="Univers Light" w:hAnsi="Univers Light" w:cs="Calibri"/>
          <w:sz w:val="16"/>
          <w:szCs w:val="16"/>
          <w:lang w:bidi="ar-SA"/>
        </w:rPr>
        <w:t>peurperium</w:t>
      </w:r>
      <w:proofErr w:type="spellEnd"/>
      <w:proofErr w:type="gramEnd"/>
    </w:p>
    <w:p w14:paraId="5756BA2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O30-O48</w:t>
      </w:r>
      <w:r w:rsidRPr="00EB351C">
        <w:rPr>
          <w:rFonts w:ascii="Univers Light" w:hAnsi="Univers Light" w:cs="Calibri"/>
          <w:sz w:val="16"/>
          <w:szCs w:val="16"/>
          <w:lang w:bidi="ar-SA"/>
        </w:rPr>
        <w:tab/>
        <w:t>Maternal care related to the fetus and amniotic cavity and possible delivery problems</w:t>
      </w:r>
    </w:p>
    <w:p w14:paraId="3530FCB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O60.1</w:t>
      </w:r>
      <w:r w:rsidRPr="00EB351C">
        <w:rPr>
          <w:rFonts w:ascii="Univers Light" w:hAnsi="Univers Light" w:cs="Calibri"/>
          <w:sz w:val="16"/>
          <w:szCs w:val="16"/>
          <w:lang w:bidi="ar-SA"/>
        </w:rPr>
        <w:tab/>
        <w:t>Preterm labor with preterm delivery</w:t>
      </w:r>
    </w:p>
    <w:p w14:paraId="335B739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O69</w:t>
      </w:r>
      <w:r w:rsidRPr="00EB351C">
        <w:rPr>
          <w:rFonts w:ascii="Univers Light" w:hAnsi="Univers Light" w:cs="Calibri"/>
          <w:sz w:val="16"/>
          <w:szCs w:val="16"/>
          <w:lang w:bidi="ar-SA"/>
        </w:rPr>
        <w:tab/>
        <w:t>Labor and delivery complicated by umbilical cord complications</w:t>
      </w:r>
    </w:p>
    <w:p w14:paraId="566F08EE"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7CB66374"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P00-P96</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Certain conditions originating in the perinatal period</w:t>
      </w:r>
    </w:p>
    <w:p w14:paraId="7C1266E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P07</w:t>
      </w:r>
      <w:r w:rsidRPr="00EB351C">
        <w:rPr>
          <w:rFonts w:ascii="Univers Light" w:hAnsi="Univers Light" w:cs="Calibri"/>
          <w:sz w:val="16"/>
          <w:szCs w:val="16"/>
          <w:lang w:bidi="ar-SA"/>
        </w:rPr>
        <w:tab/>
        <w:t xml:space="preserve">Disorders of </w:t>
      </w:r>
      <w:proofErr w:type="gramStart"/>
      <w:r w:rsidRPr="00EB351C">
        <w:rPr>
          <w:rFonts w:ascii="Univers Light" w:hAnsi="Univers Light" w:cs="Calibri"/>
          <w:sz w:val="16"/>
          <w:szCs w:val="16"/>
          <w:lang w:bidi="ar-SA"/>
        </w:rPr>
        <w:t>newborn</w:t>
      </w:r>
      <w:proofErr w:type="gramEnd"/>
      <w:r w:rsidRPr="00EB351C">
        <w:rPr>
          <w:rFonts w:ascii="Univers Light" w:hAnsi="Univers Light" w:cs="Calibri"/>
          <w:sz w:val="16"/>
          <w:szCs w:val="16"/>
          <w:lang w:bidi="ar-SA"/>
        </w:rPr>
        <w:t xml:space="preserve"> related to short gestation and low birth weight</w:t>
      </w:r>
    </w:p>
    <w:p w14:paraId="69029F3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P10- P15</w:t>
      </w:r>
      <w:r w:rsidRPr="00EB351C">
        <w:rPr>
          <w:rFonts w:ascii="Univers Light" w:hAnsi="Univers Light" w:cs="Calibri"/>
          <w:sz w:val="16"/>
          <w:szCs w:val="16"/>
          <w:lang w:bidi="ar-SA"/>
        </w:rPr>
        <w:tab/>
        <w:t xml:space="preserve">Birth trauma </w:t>
      </w:r>
    </w:p>
    <w:p w14:paraId="24A38941"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P19-P29</w:t>
      </w:r>
      <w:r w:rsidRPr="00EB351C">
        <w:rPr>
          <w:rFonts w:ascii="Univers Light" w:hAnsi="Univers Light" w:cs="Calibri"/>
          <w:sz w:val="16"/>
          <w:szCs w:val="16"/>
          <w:lang w:bidi="ar-SA"/>
        </w:rPr>
        <w:tab/>
        <w:t>Respiratory &amp; cardiovascular disorders specific to the perinatal period</w:t>
      </w:r>
    </w:p>
    <w:p w14:paraId="30D54EE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P36</w:t>
      </w:r>
      <w:r w:rsidRPr="00EB351C">
        <w:rPr>
          <w:rFonts w:ascii="Univers Light" w:hAnsi="Univers Light" w:cs="Calibri"/>
          <w:sz w:val="16"/>
          <w:szCs w:val="16"/>
          <w:lang w:bidi="ar-SA"/>
        </w:rPr>
        <w:tab/>
        <w:t>Bacterial sepsis of newborn</w:t>
      </w:r>
    </w:p>
    <w:p w14:paraId="0240573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P52-P53</w:t>
      </w:r>
      <w:r w:rsidRPr="00EB351C">
        <w:rPr>
          <w:rFonts w:ascii="Univers Light" w:hAnsi="Univers Light" w:cs="Calibri"/>
          <w:sz w:val="16"/>
          <w:szCs w:val="16"/>
          <w:lang w:bidi="ar-SA"/>
        </w:rPr>
        <w:tab/>
        <w:t>Intracranial hemorrhage of newborn</w:t>
      </w:r>
    </w:p>
    <w:p w14:paraId="795EE9B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P56</w:t>
      </w:r>
      <w:r w:rsidRPr="00EB351C">
        <w:rPr>
          <w:rFonts w:ascii="Univers Light" w:hAnsi="Univers Light" w:cs="Calibri"/>
          <w:sz w:val="16"/>
          <w:szCs w:val="16"/>
          <w:lang w:bidi="ar-SA"/>
        </w:rPr>
        <w:tab/>
        <w:t>Hydrops fetalis due to hemolytic disease</w:t>
      </w:r>
    </w:p>
    <w:p w14:paraId="4939F52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P77</w:t>
      </w:r>
      <w:r w:rsidRPr="00EB351C">
        <w:rPr>
          <w:rFonts w:ascii="Univers Light" w:hAnsi="Univers Light" w:cs="Calibri"/>
          <w:sz w:val="16"/>
          <w:szCs w:val="16"/>
          <w:lang w:bidi="ar-SA"/>
        </w:rPr>
        <w:tab/>
        <w:t>Necrotizing enterocolitis of newborn</w:t>
      </w:r>
    </w:p>
    <w:p w14:paraId="4F7F469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P91</w:t>
      </w:r>
      <w:r w:rsidRPr="00EB351C">
        <w:rPr>
          <w:rFonts w:ascii="Univers Light" w:hAnsi="Univers Light" w:cs="Calibri"/>
          <w:sz w:val="16"/>
          <w:szCs w:val="16"/>
          <w:lang w:bidi="ar-SA"/>
        </w:rPr>
        <w:tab/>
        <w:t>Other disturbances of cerebral status newborn</w:t>
      </w:r>
    </w:p>
    <w:p w14:paraId="60C4E6A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7CD0700C"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Q00-Q99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Congenital malformations, deformations and chromosomal abnormalities</w:t>
      </w:r>
    </w:p>
    <w:p w14:paraId="63677A1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Q00-Q07</w:t>
      </w:r>
      <w:r w:rsidRPr="00EB351C">
        <w:rPr>
          <w:rFonts w:ascii="Univers Light" w:hAnsi="Univers Light" w:cs="Calibri"/>
          <w:sz w:val="16"/>
          <w:szCs w:val="16"/>
          <w:lang w:bidi="ar-SA"/>
        </w:rPr>
        <w:tab/>
        <w:t>Congenital malformations of the nervous system</w:t>
      </w:r>
    </w:p>
    <w:p w14:paraId="13C39668"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Q20-Q28</w:t>
      </w:r>
      <w:r w:rsidRPr="00EB351C">
        <w:rPr>
          <w:rFonts w:ascii="Univers Light" w:hAnsi="Univers Light" w:cs="Calibri"/>
          <w:sz w:val="16"/>
          <w:szCs w:val="16"/>
          <w:lang w:bidi="ar-SA"/>
        </w:rPr>
        <w:tab/>
        <w:t>Congenital malformations of the circulatory system</w:t>
      </w:r>
    </w:p>
    <w:p w14:paraId="516DC34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Q41-Q45</w:t>
      </w:r>
      <w:r w:rsidRPr="00EB351C">
        <w:rPr>
          <w:rFonts w:ascii="Univers Light" w:hAnsi="Univers Light" w:cs="Calibri"/>
          <w:sz w:val="16"/>
          <w:szCs w:val="16"/>
          <w:lang w:bidi="ar-SA"/>
        </w:rPr>
        <w:tab/>
        <w:t>Congenital anomalies of digestive system</w:t>
      </w:r>
    </w:p>
    <w:p w14:paraId="7AE9A78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Q60</w:t>
      </w:r>
      <w:r w:rsidRPr="00EB351C">
        <w:rPr>
          <w:rFonts w:ascii="Univers Light" w:hAnsi="Univers Light" w:cs="Calibri"/>
          <w:sz w:val="16"/>
          <w:szCs w:val="16"/>
          <w:lang w:bidi="ar-SA"/>
        </w:rPr>
        <w:tab/>
        <w:t>Renal agenesis and other reduction defects of kidney</w:t>
      </w:r>
    </w:p>
    <w:p w14:paraId="70CBCD7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Q79</w:t>
      </w:r>
      <w:r w:rsidRPr="00EB351C">
        <w:rPr>
          <w:rFonts w:ascii="Univers Light" w:hAnsi="Univers Light" w:cs="Calibri"/>
          <w:sz w:val="16"/>
          <w:szCs w:val="16"/>
          <w:lang w:bidi="ar-SA"/>
        </w:rPr>
        <w:tab/>
        <w:t>Congenital malformations of the musculoskeletal system</w:t>
      </w:r>
    </w:p>
    <w:p w14:paraId="5597152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Q85</w:t>
      </w:r>
      <w:r w:rsidRPr="00EB351C">
        <w:rPr>
          <w:rFonts w:ascii="Univers Light" w:hAnsi="Univers Light" w:cs="Calibri"/>
          <w:sz w:val="16"/>
          <w:szCs w:val="16"/>
          <w:lang w:bidi="ar-SA"/>
        </w:rPr>
        <w:tab/>
      </w:r>
      <w:proofErr w:type="spellStart"/>
      <w:r w:rsidRPr="00EB351C">
        <w:rPr>
          <w:rFonts w:ascii="Univers Light" w:hAnsi="Univers Light" w:cs="Calibri"/>
          <w:sz w:val="16"/>
          <w:szCs w:val="16"/>
          <w:lang w:bidi="ar-SA"/>
        </w:rPr>
        <w:t>Phakomatoses</w:t>
      </w:r>
      <w:proofErr w:type="spellEnd"/>
      <w:r w:rsidRPr="00EB351C">
        <w:rPr>
          <w:rFonts w:ascii="Univers Light" w:hAnsi="Univers Light" w:cs="Calibri"/>
          <w:sz w:val="16"/>
          <w:szCs w:val="16"/>
          <w:lang w:bidi="ar-SA"/>
        </w:rPr>
        <w:t>, not classified elsewhere</w:t>
      </w:r>
    </w:p>
    <w:p w14:paraId="2012F31A"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Q87</w:t>
      </w:r>
      <w:r w:rsidRPr="00EB351C">
        <w:rPr>
          <w:rFonts w:ascii="Univers Light" w:hAnsi="Univers Light" w:cs="Calibri"/>
          <w:sz w:val="16"/>
          <w:szCs w:val="16"/>
          <w:lang w:bidi="ar-SA"/>
        </w:rPr>
        <w:tab/>
        <w:t>Congenital malformation syndromes affecting multiple systems</w:t>
      </w:r>
    </w:p>
    <w:p w14:paraId="1204EAF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Q89</w:t>
      </w:r>
      <w:r w:rsidRPr="00EB351C">
        <w:rPr>
          <w:rFonts w:ascii="Univers Light" w:hAnsi="Univers Light" w:cs="Calibri"/>
          <w:sz w:val="16"/>
          <w:szCs w:val="16"/>
          <w:lang w:bidi="ar-SA"/>
        </w:rPr>
        <w:tab/>
        <w:t>Other congenital malformations</w:t>
      </w:r>
    </w:p>
    <w:p w14:paraId="61B5BF6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147C671A"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R00-R99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Symptoms, signs and abnormal clinical and laboratory findings, not elsewhere classified</w:t>
      </w:r>
    </w:p>
    <w:p w14:paraId="038C090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R18</w:t>
      </w:r>
      <w:r w:rsidRPr="00EB351C">
        <w:rPr>
          <w:rFonts w:ascii="Univers Light" w:hAnsi="Univers Light" w:cs="Calibri"/>
          <w:sz w:val="16"/>
          <w:szCs w:val="16"/>
          <w:lang w:bidi="ar-SA"/>
        </w:rPr>
        <w:tab/>
        <w:t>Ascites</w:t>
      </w:r>
    </w:p>
    <w:p w14:paraId="2E42BD9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R57-R58</w:t>
      </w:r>
      <w:r w:rsidRPr="00EB351C">
        <w:rPr>
          <w:rFonts w:ascii="Univers Light" w:hAnsi="Univers Light" w:cs="Calibri"/>
          <w:sz w:val="16"/>
          <w:szCs w:val="16"/>
          <w:lang w:bidi="ar-SA"/>
        </w:rPr>
        <w:tab/>
        <w:t>Shock, hemorrhage</w:t>
      </w:r>
    </w:p>
    <w:p w14:paraId="5170FDB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R65</w:t>
      </w:r>
      <w:r w:rsidRPr="00EB351C">
        <w:rPr>
          <w:rFonts w:ascii="Univers Light" w:hAnsi="Univers Light" w:cs="Calibri"/>
          <w:sz w:val="16"/>
          <w:szCs w:val="16"/>
          <w:lang w:bidi="ar-SA"/>
        </w:rPr>
        <w:tab/>
        <w:t>Symptoms &amp; signs specifically associated with systemic inflammation and infection</w:t>
      </w:r>
    </w:p>
    <w:p w14:paraId="76C2FCFF"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3170AB76"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S00-T88</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Injury, poisoning and certain other consequences of external causes</w:t>
      </w:r>
    </w:p>
    <w:p w14:paraId="4A6EAC3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S02</w:t>
      </w:r>
      <w:r w:rsidRPr="00EB351C">
        <w:rPr>
          <w:rFonts w:ascii="Univers Light" w:hAnsi="Univers Light" w:cs="Calibri"/>
          <w:sz w:val="16"/>
          <w:szCs w:val="16"/>
          <w:lang w:bidi="ar-SA"/>
        </w:rPr>
        <w:tab/>
        <w:t>Fracture of skull and facial bones</w:t>
      </w:r>
    </w:p>
    <w:p w14:paraId="12D114A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S06</w:t>
      </w:r>
      <w:r w:rsidRPr="00EB351C">
        <w:rPr>
          <w:rFonts w:ascii="Univers Light" w:hAnsi="Univers Light" w:cs="Calibri"/>
          <w:sz w:val="16"/>
          <w:szCs w:val="16"/>
          <w:lang w:bidi="ar-SA"/>
        </w:rPr>
        <w:tab/>
        <w:t>Intracranial injury</w:t>
      </w:r>
    </w:p>
    <w:p w14:paraId="7A12AC6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S07</w:t>
      </w:r>
      <w:r w:rsidRPr="00EB351C">
        <w:rPr>
          <w:rFonts w:ascii="Univers Light" w:hAnsi="Univers Light" w:cs="Calibri"/>
          <w:sz w:val="16"/>
          <w:szCs w:val="16"/>
          <w:lang w:bidi="ar-SA"/>
        </w:rPr>
        <w:tab/>
        <w:t>Crush injury to head</w:t>
      </w:r>
    </w:p>
    <w:p w14:paraId="396DB64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S08</w:t>
      </w:r>
      <w:r w:rsidRPr="00EB351C">
        <w:rPr>
          <w:rFonts w:ascii="Univers Light" w:hAnsi="Univers Light" w:cs="Calibri"/>
          <w:sz w:val="16"/>
          <w:szCs w:val="16"/>
          <w:lang w:bidi="ar-SA"/>
        </w:rPr>
        <w:tab/>
        <w:t>Avulsion and traumatic amputation of part of head</w:t>
      </w:r>
    </w:p>
    <w:p w14:paraId="40F7869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S12-S13</w:t>
      </w:r>
      <w:r w:rsidRPr="00EB351C">
        <w:rPr>
          <w:rFonts w:ascii="Univers Light" w:hAnsi="Univers Light" w:cs="Calibri"/>
          <w:sz w:val="16"/>
          <w:szCs w:val="16"/>
          <w:lang w:bidi="ar-SA"/>
        </w:rPr>
        <w:tab/>
        <w:t>Fracture and injuries of cervical vertebra and other parts of neck</w:t>
      </w:r>
    </w:p>
    <w:p w14:paraId="72F3D1F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 xml:space="preserve">S14.0-S14.15 </w:t>
      </w:r>
      <w:r w:rsidRPr="00EB351C">
        <w:rPr>
          <w:rFonts w:ascii="Univers Light" w:hAnsi="Univers Light" w:cs="Calibri"/>
          <w:sz w:val="16"/>
          <w:szCs w:val="16"/>
          <w:lang w:bidi="ar-SA"/>
        </w:rPr>
        <w:tab/>
        <w:t>Injury of nerves and spinal cord at neck level</w:t>
      </w:r>
    </w:p>
    <w:p w14:paraId="0ECA8231"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S22.0</w:t>
      </w:r>
      <w:r w:rsidRPr="00EB351C">
        <w:rPr>
          <w:rFonts w:ascii="Univers Light" w:hAnsi="Univers Light" w:cs="Calibri"/>
          <w:sz w:val="16"/>
          <w:szCs w:val="16"/>
          <w:lang w:bidi="ar-SA"/>
        </w:rPr>
        <w:tab/>
        <w:t>Fracture of thoracic vertebra</w:t>
      </w:r>
    </w:p>
    <w:p w14:paraId="09F151B8"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S24</w:t>
      </w:r>
      <w:r w:rsidRPr="00EB351C">
        <w:rPr>
          <w:rFonts w:ascii="Univers Light" w:hAnsi="Univers Light" w:cs="Calibri"/>
          <w:sz w:val="16"/>
          <w:szCs w:val="16"/>
          <w:lang w:bidi="ar-SA"/>
        </w:rPr>
        <w:tab/>
        <w:t>Injury of nerves and spinal cord at thorax level</w:t>
      </w:r>
    </w:p>
    <w:p w14:paraId="09D8B10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S25</w:t>
      </w:r>
      <w:r w:rsidRPr="00EB351C">
        <w:rPr>
          <w:rFonts w:ascii="Univers Light" w:hAnsi="Univers Light" w:cs="Calibri"/>
          <w:sz w:val="16"/>
          <w:szCs w:val="16"/>
          <w:lang w:bidi="ar-SA"/>
        </w:rPr>
        <w:tab/>
        <w:t>Injury of blood vessels of thorax</w:t>
      </w:r>
    </w:p>
    <w:p w14:paraId="590B0678"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S26</w:t>
      </w:r>
      <w:r w:rsidRPr="00EB351C">
        <w:rPr>
          <w:rFonts w:ascii="Univers Light" w:hAnsi="Univers Light" w:cs="Calibri"/>
          <w:sz w:val="16"/>
          <w:szCs w:val="16"/>
          <w:lang w:bidi="ar-SA"/>
        </w:rPr>
        <w:tab/>
        <w:t>Injury of heart</w:t>
      </w:r>
    </w:p>
    <w:p w14:paraId="17040FA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S32.0</w:t>
      </w:r>
      <w:r w:rsidRPr="00EB351C">
        <w:rPr>
          <w:rFonts w:ascii="Univers Light" w:hAnsi="Univers Light" w:cs="Calibri"/>
          <w:sz w:val="16"/>
          <w:szCs w:val="16"/>
          <w:lang w:bidi="ar-SA"/>
        </w:rPr>
        <w:tab/>
        <w:t>Fracture of lumbar vertebra</w:t>
      </w:r>
    </w:p>
    <w:p w14:paraId="11D915E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S34</w:t>
      </w:r>
      <w:r w:rsidRPr="00EB351C">
        <w:rPr>
          <w:rFonts w:ascii="Univers Light" w:hAnsi="Univers Light" w:cs="Calibri"/>
          <w:sz w:val="16"/>
          <w:szCs w:val="16"/>
          <w:lang w:bidi="ar-SA"/>
        </w:rPr>
        <w:tab/>
        <w:t>Injury of lumbar and sacral spinal cord and nerves</w:t>
      </w:r>
    </w:p>
    <w:p w14:paraId="502A9E3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S35</w:t>
      </w:r>
      <w:r w:rsidRPr="00EB351C">
        <w:rPr>
          <w:rFonts w:ascii="Univers Light" w:hAnsi="Univers Light" w:cs="Calibri"/>
          <w:sz w:val="16"/>
          <w:szCs w:val="16"/>
          <w:lang w:bidi="ar-SA"/>
        </w:rPr>
        <w:tab/>
        <w:t>Injury of blood vessels at abdomen, lower back and pelvis</w:t>
      </w:r>
    </w:p>
    <w:p w14:paraId="0E0415D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S36-S37</w:t>
      </w:r>
      <w:r w:rsidRPr="00EB351C">
        <w:rPr>
          <w:rFonts w:ascii="Univers Light" w:hAnsi="Univers Light" w:cs="Calibri"/>
          <w:sz w:val="16"/>
          <w:szCs w:val="16"/>
          <w:lang w:bidi="ar-SA"/>
        </w:rPr>
        <w:tab/>
        <w:t>Injury of intra-abdominal organs</w:t>
      </w:r>
    </w:p>
    <w:p w14:paraId="4DC5E67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S48</w:t>
      </w:r>
      <w:r w:rsidRPr="00EB351C">
        <w:rPr>
          <w:rFonts w:ascii="Univers Light" w:hAnsi="Univers Light" w:cs="Calibri"/>
          <w:sz w:val="16"/>
          <w:szCs w:val="16"/>
          <w:lang w:bidi="ar-SA"/>
        </w:rPr>
        <w:tab/>
        <w:t xml:space="preserve">Traumatic amputation of shoulder and upper arm </w:t>
      </w:r>
    </w:p>
    <w:p w14:paraId="3C27408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S58</w:t>
      </w:r>
      <w:r w:rsidRPr="00EB351C">
        <w:rPr>
          <w:rFonts w:ascii="Univers Light" w:hAnsi="Univers Light" w:cs="Calibri"/>
          <w:sz w:val="16"/>
          <w:szCs w:val="16"/>
          <w:lang w:bidi="ar-SA"/>
        </w:rPr>
        <w:tab/>
        <w:t xml:space="preserve">Traumatic amputation of elbow and forearm </w:t>
      </w:r>
    </w:p>
    <w:p w14:paraId="48E2E74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 xml:space="preserve">S68.4-S68.7   </w:t>
      </w:r>
      <w:r w:rsidRPr="00EB351C">
        <w:rPr>
          <w:rFonts w:ascii="Univers Light" w:hAnsi="Univers Light" w:cs="Calibri"/>
          <w:sz w:val="16"/>
          <w:szCs w:val="16"/>
          <w:lang w:bidi="ar-SA"/>
        </w:rPr>
        <w:tab/>
        <w:t>Traumatic amputation of hand at wrist level</w:t>
      </w:r>
    </w:p>
    <w:p w14:paraId="43CED0FA"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S78</w:t>
      </w:r>
      <w:r w:rsidRPr="00EB351C">
        <w:rPr>
          <w:rFonts w:ascii="Univers Light" w:hAnsi="Univers Light" w:cs="Calibri"/>
          <w:sz w:val="16"/>
          <w:szCs w:val="16"/>
          <w:lang w:bidi="ar-SA"/>
        </w:rPr>
        <w:tab/>
        <w:t xml:space="preserve">Traumatic amputation of hip and </w:t>
      </w:r>
      <w:proofErr w:type="gramStart"/>
      <w:r w:rsidRPr="00EB351C">
        <w:rPr>
          <w:rFonts w:ascii="Univers Light" w:hAnsi="Univers Light" w:cs="Calibri"/>
          <w:sz w:val="16"/>
          <w:szCs w:val="16"/>
          <w:lang w:bidi="ar-SA"/>
        </w:rPr>
        <w:t>thigh</w:t>
      </w:r>
      <w:proofErr w:type="gramEnd"/>
    </w:p>
    <w:p w14:paraId="7033E64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S88</w:t>
      </w:r>
      <w:r w:rsidRPr="00EB351C">
        <w:rPr>
          <w:rFonts w:ascii="Univers Light" w:hAnsi="Univers Light" w:cs="Calibri"/>
          <w:sz w:val="16"/>
          <w:szCs w:val="16"/>
          <w:lang w:bidi="ar-SA"/>
        </w:rPr>
        <w:tab/>
        <w:t>Traumatic amputation of lower leg</w:t>
      </w:r>
    </w:p>
    <w:p w14:paraId="12161B5F"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S98</w:t>
      </w:r>
      <w:r w:rsidRPr="00EB351C">
        <w:rPr>
          <w:rFonts w:ascii="Univers Light" w:hAnsi="Univers Light" w:cs="Calibri"/>
          <w:sz w:val="16"/>
          <w:szCs w:val="16"/>
          <w:lang w:bidi="ar-SA"/>
        </w:rPr>
        <w:tab/>
        <w:t xml:space="preserve">Traumatic amputation of ankle and foot </w:t>
      </w:r>
    </w:p>
    <w:p w14:paraId="7524BC7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T30-T32</w:t>
      </w:r>
      <w:r w:rsidRPr="00EB351C">
        <w:rPr>
          <w:rFonts w:ascii="Univers Light" w:hAnsi="Univers Light" w:cs="Calibri"/>
          <w:sz w:val="16"/>
          <w:szCs w:val="16"/>
          <w:lang w:bidi="ar-SA"/>
        </w:rPr>
        <w:tab/>
        <w:t>Burns and corrosions of multiple body regions</w:t>
      </w:r>
    </w:p>
    <w:p w14:paraId="1D5E05F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T78.3</w:t>
      </w:r>
      <w:r w:rsidRPr="00EB351C">
        <w:rPr>
          <w:rFonts w:ascii="Univers Light" w:hAnsi="Univers Light" w:cs="Calibri"/>
          <w:sz w:val="16"/>
          <w:szCs w:val="16"/>
          <w:lang w:bidi="ar-SA"/>
        </w:rPr>
        <w:tab/>
        <w:t>Angioneurotic Edema</w:t>
      </w:r>
    </w:p>
    <w:p w14:paraId="3B183A3D"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T81.11-T81.12    Postprocedural cardiogenic and septic shock</w:t>
      </w:r>
    </w:p>
    <w:p w14:paraId="2B7EF7A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T82</w:t>
      </w:r>
      <w:r w:rsidRPr="00EB351C">
        <w:rPr>
          <w:rFonts w:ascii="Univers Light" w:hAnsi="Univers Light" w:cs="Calibri"/>
          <w:sz w:val="16"/>
          <w:szCs w:val="16"/>
          <w:lang w:bidi="ar-SA"/>
        </w:rPr>
        <w:tab/>
        <w:t>Complications of cardiac and vascular prosthetic devices, implants and grafts</w:t>
      </w:r>
    </w:p>
    <w:p w14:paraId="40EF6BB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T83-T85</w:t>
      </w:r>
      <w:r w:rsidRPr="00EB351C">
        <w:rPr>
          <w:rFonts w:ascii="Univers Light" w:hAnsi="Univers Light" w:cs="Calibri"/>
          <w:sz w:val="16"/>
          <w:szCs w:val="16"/>
          <w:lang w:bidi="ar-SA"/>
        </w:rPr>
        <w:tab/>
        <w:t>Complications of prosthetic devices, implants and grafts</w:t>
      </w:r>
    </w:p>
    <w:p w14:paraId="3C03AE6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T86</w:t>
      </w:r>
      <w:r w:rsidRPr="00EB351C">
        <w:rPr>
          <w:rFonts w:ascii="Univers Light" w:hAnsi="Univers Light" w:cs="Calibri"/>
          <w:sz w:val="16"/>
          <w:szCs w:val="16"/>
          <w:lang w:bidi="ar-SA"/>
        </w:rPr>
        <w:tab/>
        <w:t>Complications of transplanted organs and tissue</w:t>
      </w:r>
    </w:p>
    <w:p w14:paraId="7446B9B3"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T87</w:t>
      </w:r>
      <w:r w:rsidRPr="00EB351C">
        <w:rPr>
          <w:rFonts w:ascii="Univers Light" w:hAnsi="Univers Light" w:cs="Calibri"/>
          <w:sz w:val="16"/>
          <w:szCs w:val="16"/>
          <w:lang w:bidi="ar-SA"/>
        </w:rPr>
        <w:tab/>
        <w:t>Complications to reattachment and amputation</w:t>
      </w:r>
    </w:p>
    <w:p w14:paraId="584EF3C6"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p>
    <w:p w14:paraId="67EAD48F"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u w:val="single"/>
          <w:lang w:bidi="ar-SA"/>
        </w:rPr>
      </w:pPr>
      <w:r w:rsidRPr="00EB351C">
        <w:rPr>
          <w:rFonts w:ascii="Univers Light" w:hAnsi="Univers Light" w:cs="Calibri"/>
          <w:b/>
          <w:sz w:val="16"/>
          <w:szCs w:val="16"/>
          <w:u w:val="single"/>
          <w:lang w:bidi="ar-SA"/>
        </w:rPr>
        <w:t>U00-U85</w:t>
      </w:r>
      <w:r w:rsidRPr="00EB351C">
        <w:rPr>
          <w:rFonts w:ascii="Univers Light" w:hAnsi="Univers Light" w:cs="Calibri"/>
          <w:bCs/>
          <w:sz w:val="16"/>
          <w:szCs w:val="16"/>
          <w:lang w:bidi="ar-SA"/>
        </w:rPr>
        <w:tab/>
      </w:r>
      <w:r w:rsidRPr="00EB351C">
        <w:rPr>
          <w:rFonts w:ascii="Univers Light" w:hAnsi="Univers Light" w:cs="Calibri"/>
          <w:b/>
          <w:sz w:val="16"/>
          <w:szCs w:val="16"/>
          <w:u w:val="single"/>
          <w:lang w:bidi="ar-SA"/>
        </w:rPr>
        <w:t>Codes for special purposes</w:t>
      </w:r>
    </w:p>
    <w:p w14:paraId="36E965CA" w14:textId="77777777" w:rsidR="00EB351C" w:rsidRPr="00EB351C" w:rsidRDefault="00EB351C" w:rsidP="00EB351C">
      <w:pPr>
        <w:tabs>
          <w:tab w:val="left" w:pos="1350"/>
        </w:tabs>
        <w:spacing w:before="0" w:after="0" w:line="240" w:lineRule="auto"/>
        <w:ind w:left="1350" w:hanging="1350"/>
        <w:rPr>
          <w:rFonts w:ascii="Univers Light" w:hAnsi="Univers Light" w:cs="Calibri"/>
          <w:bCs/>
          <w:sz w:val="16"/>
          <w:szCs w:val="16"/>
          <w:lang w:bidi="ar-SA"/>
        </w:rPr>
      </w:pPr>
      <w:r w:rsidRPr="00EB351C">
        <w:rPr>
          <w:rFonts w:ascii="Univers Light" w:hAnsi="Univers Light" w:cs="Calibri"/>
          <w:bCs/>
          <w:sz w:val="16"/>
          <w:szCs w:val="16"/>
          <w:lang w:bidi="ar-SA"/>
        </w:rPr>
        <w:t>U07.1</w:t>
      </w:r>
      <w:r w:rsidRPr="00EB351C">
        <w:rPr>
          <w:rFonts w:ascii="Univers Light" w:hAnsi="Univers Light" w:cs="Calibri"/>
          <w:bCs/>
          <w:sz w:val="16"/>
          <w:szCs w:val="16"/>
          <w:lang w:bidi="ar-SA"/>
        </w:rPr>
        <w:tab/>
        <w:t>COVID-19</w:t>
      </w:r>
    </w:p>
    <w:p w14:paraId="32F2C92E"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u w:val="single"/>
          <w:lang w:bidi="ar-SA"/>
        </w:rPr>
      </w:pPr>
    </w:p>
    <w:p w14:paraId="271CB88A" w14:textId="77777777" w:rsidR="00EB351C" w:rsidRPr="00EB351C" w:rsidRDefault="00EB351C" w:rsidP="00EB351C">
      <w:pPr>
        <w:tabs>
          <w:tab w:val="left" w:pos="1350"/>
        </w:tabs>
        <w:spacing w:before="0" w:after="0" w:line="240" w:lineRule="auto"/>
        <w:ind w:left="1350" w:hanging="1350"/>
        <w:rPr>
          <w:rFonts w:ascii="Univers Light" w:hAnsi="Univers Light" w:cs="Calibri"/>
          <w:b/>
          <w:sz w:val="16"/>
          <w:szCs w:val="16"/>
          <w:lang w:bidi="ar-SA"/>
        </w:rPr>
      </w:pPr>
      <w:r w:rsidRPr="00EB351C">
        <w:rPr>
          <w:rFonts w:ascii="Univers Light" w:hAnsi="Univers Light" w:cs="Calibri"/>
          <w:b/>
          <w:sz w:val="16"/>
          <w:szCs w:val="16"/>
          <w:u w:val="single"/>
          <w:lang w:bidi="ar-SA"/>
        </w:rPr>
        <w:t>Z00-Z99</w:t>
      </w:r>
      <w:r w:rsidRPr="00EB351C">
        <w:rPr>
          <w:rFonts w:ascii="Univers Light" w:hAnsi="Univers Light" w:cs="Calibri"/>
          <w:b/>
          <w:sz w:val="16"/>
          <w:szCs w:val="16"/>
          <w:lang w:bidi="ar-SA"/>
        </w:rPr>
        <w:tab/>
      </w:r>
      <w:r w:rsidRPr="00EB351C">
        <w:rPr>
          <w:rFonts w:ascii="Univers Light" w:hAnsi="Univers Light" w:cs="Calibri"/>
          <w:b/>
          <w:sz w:val="16"/>
          <w:szCs w:val="16"/>
          <w:u w:val="single"/>
          <w:lang w:bidi="ar-SA"/>
        </w:rPr>
        <w:t>Factors influencing health status and contact with health services</w:t>
      </w:r>
    </w:p>
    <w:p w14:paraId="13E03CE9"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Z37.5-Z37.6</w:t>
      </w:r>
      <w:r w:rsidRPr="00EB351C">
        <w:rPr>
          <w:rFonts w:ascii="Univers Light" w:hAnsi="Univers Light" w:cs="Calibri"/>
          <w:sz w:val="16"/>
          <w:szCs w:val="16"/>
          <w:lang w:bidi="ar-SA"/>
        </w:rPr>
        <w:tab/>
        <w:t>Multiple births</w:t>
      </w:r>
    </w:p>
    <w:p w14:paraId="1C8D61A8"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Z38.3-Z38.8</w:t>
      </w:r>
      <w:r w:rsidRPr="00EB351C">
        <w:rPr>
          <w:rFonts w:ascii="Univers Light" w:hAnsi="Univers Light" w:cs="Calibri"/>
          <w:sz w:val="16"/>
          <w:szCs w:val="16"/>
          <w:lang w:bidi="ar-SA"/>
        </w:rPr>
        <w:tab/>
        <w:t>Multiple births</w:t>
      </w:r>
    </w:p>
    <w:p w14:paraId="76E8278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Z48.2-Z48.298</w:t>
      </w:r>
      <w:r w:rsidRPr="00EB351C">
        <w:rPr>
          <w:rFonts w:ascii="Univers Light" w:hAnsi="Univers Light" w:cs="Calibri"/>
          <w:sz w:val="16"/>
          <w:szCs w:val="16"/>
          <w:lang w:bidi="ar-SA"/>
        </w:rPr>
        <w:tab/>
        <w:t>Encounter for aftercare following organ transplant</w:t>
      </w:r>
    </w:p>
    <w:p w14:paraId="43420492"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Z49</w:t>
      </w:r>
      <w:r w:rsidRPr="00EB351C">
        <w:rPr>
          <w:rFonts w:ascii="Univers Light" w:hAnsi="Univers Light" w:cs="Calibri"/>
          <w:sz w:val="16"/>
          <w:szCs w:val="16"/>
          <w:lang w:bidi="ar-SA"/>
        </w:rPr>
        <w:tab/>
        <w:t>Encounter for care involving renal dialysis</w:t>
      </w:r>
    </w:p>
    <w:p w14:paraId="56B61F4B"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Z51.0</w:t>
      </w:r>
      <w:r w:rsidRPr="00EB351C">
        <w:rPr>
          <w:rFonts w:ascii="Univers Light" w:hAnsi="Univers Light" w:cs="Calibri"/>
          <w:sz w:val="16"/>
          <w:szCs w:val="16"/>
          <w:lang w:bidi="ar-SA"/>
        </w:rPr>
        <w:tab/>
        <w:t>Encounter for antineoplastic radiation therapy</w:t>
      </w:r>
    </w:p>
    <w:p w14:paraId="23DB5A50"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Z51.1</w:t>
      </w:r>
      <w:r w:rsidRPr="00EB351C">
        <w:rPr>
          <w:rFonts w:ascii="Univers Light" w:hAnsi="Univers Light" w:cs="Calibri"/>
          <w:sz w:val="16"/>
          <w:szCs w:val="16"/>
          <w:lang w:bidi="ar-SA"/>
        </w:rPr>
        <w:tab/>
        <w:t>Encounter for antineoplastic chemotherapy and immunotherapy</w:t>
      </w:r>
    </w:p>
    <w:p w14:paraId="31246F4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Z92.85</w:t>
      </w:r>
      <w:r w:rsidRPr="00EB351C">
        <w:rPr>
          <w:rFonts w:ascii="Univers Light" w:hAnsi="Univers Light" w:cs="Calibri"/>
          <w:sz w:val="16"/>
          <w:szCs w:val="16"/>
          <w:lang w:bidi="ar-SA"/>
        </w:rPr>
        <w:tab/>
        <w:t>Personal history of CAR T-cell therapy</w:t>
      </w:r>
    </w:p>
    <w:p w14:paraId="5DCDC3D1"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Z92.86</w:t>
      </w:r>
      <w:r w:rsidRPr="00EB351C">
        <w:rPr>
          <w:rFonts w:ascii="Univers Light" w:hAnsi="Univers Light" w:cs="Calibri"/>
          <w:sz w:val="16"/>
          <w:szCs w:val="16"/>
          <w:lang w:bidi="ar-SA"/>
        </w:rPr>
        <w:tab/>
        <w:t>Personal history of gene therapy</w:t>
      </w:r>
    </w:p>
    <w:p w14:paraId="39DE1EA4"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Z94</w:t>
      </w:r>
      <w:r w:rsidRPr="00EB351C">
        <w:rPr>
          <w:rFonts w:ascii="Univers Light" w:hAnsi="Univers Light" w:cs="Calibri"/>
          <w:sz w:val="16"/>
          <w:szCs w:val="16"/>
          <w:lang w:bidi="ar-SA"/>
        </w:rPr>
        <w:tab/>
        <w:t>Transplanted organ and tissue status</w:t>
      </w:r>
    </w:p>
    <w:p w14:paraId="194A3AC5"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Z95</w:t>
      </w:r>
      <w:r w:rsidRPr="00EB351C">
        <w:rPr>
          <w:rFonts w:ascii="Univers Light" w:hAnsi="Univers Light" w:cs="Calibri"/>
          <w:sz w:val="16"/>
          <w:szCs w:val="16"/>
          <w:lang w:bidi="ar-SA"/>
        </w:rPr>
        <w:tab/>
        <w:t>Presence of cardiac and vascular implants and grafts</w:t>
      </w:r>
    </w:p>
    <w:p w14:paraId="4FBD4C17"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Z98.85</w:t>
      </w:r>
      <w:r w:rsidRPr="00EB351C">
        <w:rPr>
          <w:rFonts w:ascii="Univers Light" w:hAnsi="Univers Light" w:cs="Calibri"/>
          <w:sz w:val="16"/>
          <w:szCs w:val="16"/>
          <w:lang w:bidi="ar-SA"/>
        </w:rPr>
        <w:tab/>
        <w:t>Transplanted organ removal status</w:t>
      </w:r>
    </w:p>
    <w:p w14:paraId="2C1CF4DC"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Z99.1</w:t>
      </w:r>
      <w:r w:rsidRPr="00EB351C">
        <w:rPr>
          <w:rFonts w:ascii="Univers Light" w:hAnsi="Univers Light" w:cs="Calibri"/>
          <w:sz w:val="16"/>
          <w:szCs w:val="16"/>
          <w:lang w:bidi="ar-SA"/>
        </w:rPr>
        <w:tab/>
        <w:t xml:space="preserve">Dependence on </w:t>
      </w:r>
      <w:proofErr w:type="gramStart"/>
      <w:r w:rsidRPr="00EB351C">
        <w:rPr>
          <w:rFonts w:ascii="Univers Light" w:hAnsi="Univers Light" w:cs="Calibri"/>
          <w:sz w:val="16"/>
          <w:szCs w:val="16"/>
          <w:lang w:bidi="ar-SA"/>
        </w:rPr>
        <w:t>respirator</w:t>
      </w:r>
      <w:proofErr w:type="gramEnd"/>
    </w:p>
    <w:p w14:paraId="6DEA61FA" w14:textId="77777777" w:rsidR="00EB351C" w:rsidRPr="00EB351C" w:rsidRDefault="00EB351C" w:rsidP="00EB351C">
      <w:pPr>
        <w:tabs>
          <w:tab w:val="left" w:pos="1350"/>
        </w:tabs>
        <w:spacing w:before="0" w:after="0" w:line="240" w:lineRule="auto"/>
        <w:ind w:left="1350" w:hanging="1350"/>
        <w:rPr>
          <w:rFonts w:ascii="Univers Light" w:hAnsi="Univers Light" w:cs="Calibri"/>
          <w:sz w:val="16"/>
          <w:szCs w:val="16"/>
          <w:lang w:bidi="ar-SA"/>
        </w:rPr>
      </w:pPr>
      <w:r w:rsidRPr="00EB351C">
        <w:rPr>
          <w:rFonts w:ascii="Univers Light" w:hAnsi="Univers Light" w:cs="Calibri"/>
          <w:sz w:val="16"/>
          <w:szCs w:val="16"/>
          <w:lang w:bidi="ar-SA"/>
        </w:rPr>
        <w:t>Z99.2</w:t>
      </w:r>
      <w:r w:rsidRPr="00EB351C">
        <w:rPr>
          <w:rFonts w:ascii="Univers Light" w:hAnsi="Univers Light" w:cs="Calibri"/>
          <w:sz w:val="16"/>
          <w:szCs w:val="16"/>
          <w:lang w:bidi="ar-SA"/>
        </w:rPr>
        <w:tab/>
        <w:t>Dependence on dialysis</w:t>
      </w:r>
    </w:p>
    <w:p w14:paraId="53BDADA7" w14:textId="77777777" w:rsidR="00EB351C" w:rsidRPr="00EB351C" w:rsidRDefault="00EB351C" w:rsidP="00EB351C">
      <w:pPr>
        <w:tabs>
          <w:tab w:val="left" w:pos="1710"/>
        </w:tabs>
        <w:spacing w:before="0" w:after="0" w:line="240" w:lineRule="auto"/>
        <w:ind w:left="1710" w:hanging="1710"/>
        <w:rPr>
          <w:rFonts w:ascii="Univers Light" w:hAnsi="Univers Light" w:cs="Calibri"/>
          <w:sz w:val="16"/>
          <w:szCs w:val="16"/>
          <w:lang w:bidi="ar-SA"/>
        </w:rPr>
      </w:pPr>
    </w:p>
    <w:p w14:paraId="2EBBC6FF" w14:textId="2DFC0C5C" w:rsidR="00EB351C" w:rsidRPr="00EB351C" w:rsidRDefault="00EB351C" w:rsidP="00EB351C">
      <w:pPr>
        <w:spacing w:before="0" w:after="0" w:line="240" w:lineRule="auto"/>
        <w:rPr>
          <w:rFonts w:ascii="Univers Light" w:hAnsi="Univers Light" w:cs="Calibri"/>
          <w:b/>
          <w:sz w:val="16"/>
          <w:szCs w:val="16"/>
          <w:u w:val="single"/>
          <w:lang w:bidi="ar-SA"/>
        </w:rPr>
      </w:pPr>
      <w:r w:rsidRPr="00EB351C">
        <w:rPr>
          <w:rFonts w:ascii="Univers Light" w:hAnsi="Univers Light" w:cs="Calibri"/>
          <w:b/>
          <w:sz w:val="16"/>
          <w:szCs w:val="16"/>
          <w:u w:val="single"/>
          <w:lang w:bidi="ar-SA"/>
        </w:rPr>
        <w:t xml:space="preserve">Additional disclosure information to be referred to Tokio Marine HCC – </w:t>
      </w:r>
      <w:r>
        <w:rPr>
          <w:rFonts w:ascii="Univers Light" w:hAnsi="Univers Light" w:cs="Calibri"/>
          <w:b/>
          <w:sz w:val="16"/>
          <w:szCs w:val="16"/>
          <w:u w:val="single"/>
          <w:lang w:bidi="ar-SA"/>
        </w:rPr>
        <w:t>A&amp;H</w:t>
      </w:r>
      <w:r w:rsidRPr="00EB351C">
        <w:rPr>
          <w:rFonts w:ascii="Univers Light" w:hAnsi="Univers Light" w:cs="Calibri"/>
          <w:b/>
          <w:sz w:val="16"/>
          <w:szCs w:val="16"/>
          <w:u w:val="single"/>
          <w:lang w:bidi="ar-SA"/>
        </w:rPr>
        <w:t xml:space="preserve"> Group</w:t>
      </w:r>
    </w:p>
    <w:p w14:paraId="74CDEA9E" w14:textId="77777777" w:rsidR="00EB351C" w:rsidRPr="00EB351C" w:rsidRDefault="00EB351C" w:rsidP="00EB351C">
      <w:pPr>
        <w:tabs>
          <w:tab w:val="left" w:pos="360"/>
        </w:tabs>
        <w:spacing w:before="0" w:after="0" w:line="240" w:lineRule="auto"/>
        <w:ind w:left="360" w:hanging="360"/>
        <w:rPr>
          <w:rFonts w:ascii="Univers Light" w:hAnsi="Univers Light" w:cs="Calibri"/>
          <w:sz w:val="16"/>
          <w:szCs w:val="16"/>
          <w:lang w:bidi="ar-SA"/>
        </w:rPr>
      </w:pPr>
      <w:r w:rsidRPr="00EB351C">
        <w:rPr>
          <w:rFonts w:ascii="Univers Light" w:hAnsi="Univers Light" w:cs="Calibri"/>
          <w:sz w:val="16"/>
          <w:szCs w:val="16"/>
          <w:lang w:bidi="ar-SA"/>
        </w:rPr>
        <w:t>•</w:t>
      </w:r>
      <w:r w:rsidRPr="00EB351C">
        <w:rPr>
          <w:rFonts w:ascii="Univers Light" w:hAnsi="Univers Light" w:cs="Calibri"/>
          <w:sz w:val="16"/>
          <w:szCs w:val="16"/>
          <w:lang w:bidi="ar-SA"/>
        </w:rPr>
        <w:tab/>
        <w:t>Transplants – Transplants should be referred to our Specialty Claims Unit (SCU) for cost containment assistance prior to transplantation</w:t>
      </w:r>
    </w:p>
    <w:p w14:paraId="1AAEA244" w14:textId="77777777" w:rsidR="00EB351C" w:rsidRPr="00EB351C" w:rsidRDefault="00EB351C" w:rsidP="00EB351C">
      <w:pPr>
        <w:tabs>
          <w:tab w:val="left" w:pos="360"/>
        </w:tabs>
        <w:spacing w:before="0" w:after="0" w:line="240" w:lineRule="auto"/>
        <w:ind w:left="360" w:hanging="360"/>
        <w:rPr>
          <w:rFonts w:ascii="Univers Light" w:hAnsi="Univers Light" w:cs="Calibri"/>
          <w:sz w:val="16"/>
          <w:szCs w:val="16"/>
          <w:lang w:bidi="ar-SA"/>
        </w:rPr>
      </w:pPr>
      <w:r w:rsidRPr="00EB351C">
        <w:rPr>
          <w:rFonts w:ascii="Univers Light" w:hAnsi="Univers Light" w:cs="Calibri"/>
          <w:sz w:val="16"/>
          <w:szCs w:val="16"/>
          <w:lang w:bidi="ar-SA"/>
        </w:rPr>
        <w:t>•</w:t>
      </w:r>
      <w:r w:rsidRPr="00EB351C">
        <w:rPr>
          <w:rFonts w:ascii="Univers Light" w:hAnsi="Univers Light" w:cs="Calibri"/>
          <w:sz w:val="16"/>
          <w:szCs w:val="16"/>
          <w:lang w:bidi="ar-SA"/>
        </w:rPr>
        <w:tab/>
        <w:t>Pre-certifications and utilization reviews</w:t>
      </w:r>
    </w:p>
    <w:p w14:paraId="3893CFB6" w14:textId="77777777" w:rsidR="00EB351C" w:rsidRPr="00EB351C" w:rsidRDefault="00EB351C" w:rsidP="00EB351C">
      <w:pPr>
        <w:tabs>
          <w:tab w:val="left" w:pos="360"/>
        </w:tabs>
        <w:spacing w:before="0" w:after="0" w:line="240" w:lineRule="auto"/>
        <w:ind w:left="360" w:hanging="360"/>
        <w:rPr>
          <w:rFonts w:ascii="Univers Light" w:hAnsi="Univers Light" w:cs="Calibri"/>
          <w:sz w:val="16"/>
          <w:szCs w:val="16"/>
          <w:lang w:bidi="ar-SA"/>
        </w:rPr>
      </w:pPr>
      <w:r w:rsidRPr="00EB351C">
        <w:rPr>
          <w:rFonts w:ascii="Univers Light" w:hAnsi="Univers Light" w:cs="Calibri"/>
          <w:sz w:val="16"/>
          <w:szCs w:val="16"/>
          <w:lang w:bidi="ar-SA"/>
        </w:rPr>
        <w:t>•</w:t>
      </w:r>
      <w:r w:rsidRPr="00EB351C">
        <w:rPr>
          <w:rFonts w:ascii="Univers Light" w:hAnsi="Univers Light" w:cs="Calibri"/>
          <w:sz w:val="16"/>
          <w:szCs w:val="16"/>
          <w:lang w:bidi="ar-SA"/>
        </w:rPr>
        <w:tab/>
        <w:t>Rx Prescription Drugs and Specialty Drugs</w:t>
      </w:r>
    </w:p>
    <w:p w14:paraId="16D858C4" w14:textId="77777777" w:rsidR="00EB351C" w:rsidRDefault="00EB351C" w:rsidP="00EB351C">
      <w:pPr>
        <w:tabs>
          <w:tab w:val="left" w:pos="360"/>
        </w:tabs>
        <w:spacing w:before="0" w:after="0" w:line="240" w:lineRule="auto"/>
        <w:ind w:left="360" w:hanging="360"/>
        <w:rPr>
          <w:rFonts w:ascii="Univers Light" w:hAnsi="Univers Light" w:cs="Calibri"/>
          <w:sz w:val="16"/>
          <w:szCs w:val="16"/>
          <w:lang w:bidi="ar-SA"/>
        </w:rPr>
      </w:pPr>
      <w:r w:rsidRPr="00EB351C">
        <w:rPr>
          <w:rFonts w:ascii="Univers Light" w:hAnsi="Univers Light" w:cs="Calibri"/>
          <w:sz w:val="16"/>
          <w:szCs w:val="16"/>
          <w:lang w:bidi="ar-SA"/>
        </w:rPr>
        <w:t>•</w:t>
      </w:r>
      <w:r w:rsidRPr="00EB351C">
        <w:rPr>
          <w:rFonts w:ascii="Univers Light" w:hAnsi="Univers Light" w:cs="Calibri"/>
          <w:sz w:val="16"/>
          <w:szCs w:val="16"/>
          <w:lang w:bidi="ar-SA"/>
        </w:rPr>
        <w:tab/>
        <w:t>Large Case Management – LCM reports</w:t>
      </w:r>
    </w:p>
    <w:p w14:paraId="243E6D48" w14:textId="7CF812BD" w:rsidR="00EB351C" w:rsidRDefault="00EB351C" w:rsidP="00EB351C">
      <w:pPr>
        <w:tabs>
          <w:tab w:val="left" w:pos="360"/>
        </w:tabs>
        <w:spacing w:before="0" w:after="0" w:line="240" w:lineRule="auto"/>
        <w:ind w:left="360" w:hanging="360"/>
        <w:rPr>
          <w:rFonts w:ascii="Univers Light" w:hAnsi="Univers Light" w:cs="Calibri"/>
          <w:sz w:val="16"/>
          <w:szCs w:val="16"/>
          <w:lang w:bidi="ar-SA"/>
        </w:rPr>
      </w:pPr>
      <w:r w:rsidRPr="00EB351C">
        <w:rPr>
          <w:rFonts w:ascii="Univers Light" w:hAnsi="Univers Light" w:cs="Calibri"/>
          <w:sz w:val="16"/>
          <w:szCs w:val="16"/>
          <w:lang w:bidi="ar-SA"/>
        </w:rPr>
        <w:t>•</w:t>
      </w:r>
      <w:r w:rsidRPr="00EB351C">
        <w:rPr>
          <w:rFonts w:ascii="Univers Light" w:hAnsi="Univers Light" w:cs="Calibri"/>
          <w:sz w:val="16"/>
          <w:szCs w:val="16"/>
          <w:lang w:bidi="ar-SA"/>
        </w:rPr>
        <w:tab/>
      </w:r>
      <w:r>
        <w:rPr>
          <w:rFonts w:ascii="Univers Light" w:hAnsi="Univers Light" w:cs="Calibri"/>
          <w:sz w:val="16"/>
          <w:szCs w:val="16"/>
          <w:lang w:bidi="ar-SA"/>
        </w:rPr>
        <w:t>Specific claims at 50% of group deductible</w:t>
      </w:r>
    </w:p>
    <w:p w14:paraId="18495F03" w14:textId="3E69078E" w:rsidR="00BE2FEB" w:rsidRPr="00EB351C" w:rsidRDefault="00BE2FEB" w:rsidP="00EB351C">
      <w:pPr>
        <w:pStyle w:val="ListParagraph"/>
        <w:tabs>
          <w:tab w:val="left" w:pos="360"/>
        </w:tabs>
        <w:spacing w:before="0" w:after="0" w:line="240" w:lineRule="auto"/>
        <w:ind w:left="720"/>
        <w:rPr>
          <w:rFonts w:ascii="Univers Light" w:hAnsi="Univers Light" w:cs="Calibri"/>
          <w:sz w:val="16"/>
          <w:szCs w:val="16"/>
          <w:lang w:bidi="ar-SA"/>
        </w:rPr>
      </w:pPr>
    </w:p>
    <w:sectPr w:rsidR="00BE2FEB" w:rsidRPr="00EB351C" w:rsidSect="00EB351C">
      <w:type w:val="continuous"/>
      <w:pgSz w:w="12240" w:h="15840"/>
      <w:pgMar w:top="720" w:right="1440" w:bottom="720" w:left="1440" w:header="720" w:footer="288"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AA89" w14:textId="77777777" w:rsidR="001B7324" w:rsidRDefault="001B7324" w:rsidP="00253BE7">
      <w:r>
        <w:separator/>
      </w:r>
    </w:p>
  </w:endnote>
  <w:endnote w:type="continuationSeparator" w:id="0">
    <w:p w14:paraId="2A9383BA" w14:textId="77777777" w:rsidR="001B7324" w:rsidRDefault="001B7324" w:rsidP="0025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Univers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93095"/>
      <w:docPartObj>
        <w:docPartGallery w:val="Page Numbers (Bottom of Page)"/>
        <w:docPartUnique/>
      </w:docPartObj>
    </w:sdtPr>
    <w:sdtEndPr>
      <w:rPr>
        <w:noProof/>
      </w:rPr>
    </w:sdtEndPr>
    <w:sdtContent>
      <w:p w14:paraId="101F4555" w14:textId="6E3B90D3" w:rsidR="009D6AB7" w:rsidRPr="00F97CC2" w:rsidRDefault="00AD17E8" w:rsidP="00E92794">
        <w:pPr>
          <w:pStyle w:val="Footer"/>
          <w:tabs>
            <w:tab w:val="clear" w:pos="4320"/>
            <w:tab w:val="clear" w:pos="8640"/>
            <w:tab w:val="center" w:pos="4680"/>
            <w:tab w:val="right" w:pos="9360"/>
          </w:tabs>
        </w:pPr>
        <w:r w:rsidRPr="00AD17E8">
          <w:t>Tokio Marine HCC – A&amp;H Group</w:t>
        </w:r>
        <w:r w:rsidR="00E92794" w:rsidRPr="00F97CC2">
          <w:tab/>
        </w:r>
        <w:r w:rsidR="0097251C" w:rsidRPr="00F97CC2">
          <w:fldChar w:fldCharType="begin"/>
        </w:r>
        <w:r w:rsidR="0097251C" w:rsidRPr="00F97CC2">
          <w:instrText xml:space="preserve"> PAGE   \* MERGEFORMAT </w:instrText>
        </w:r>
        <w:r w:rsidR="0097251C" w:rsidRPr="00F97CC2">
          <w:fldChar w:fldCharType="separate"/>
        </w:r>
        <w:r w:rsidR="0097251C" w:rsidRPr="00F97CC2">
          <w:rPr>
            <w:noProof/>
          </w:rPr>
          <w:t>2</w:t>
        </w:r>
        <w:r w:rsidR="0097251C" w:rsidRPr="00F97CC2">
          <w:rPr>
            <w:noProof/>
          </w:rPr>
          <w:fldChar w:fldCharType="end"/>
        </w:r>
        <w:r w:rsidR="00CB7DAC" w:rsidRPr="00F97CC2">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22660"/>
      <w:docPartObj>
        <w:docPartGallery w:val="Page Numbers (Bottom of Page)"/>
        <w:docPartUnique/>
      </w:docPartObj>
    </w:sdtPr>
    <w:sdtEndPr>
      <w:rPr>
        <w:noProof/>
      </w:rPr>
    </w:sdtEndPr>
    <w:sdtContent>
      <w:p w14:paraId="6A61BED7" w14:textId="0074DB69" w:rsidR="00871093" w:rsidRPr="00927AC6" w:rsidRDefault="007E0CEB" w:rsidP="00F97CC2">
        <w:pPr>
          <w:pStyle w:val="Footer"/>
          <w:tabs>
            <w:tab w:val="clear" w:pos="4320"/>
            <w:tab w:val="clear" w:pos="8640"/>
            <w:tab w:val="center" w:pos="4680"/>
            <w:tab w:val="right" w:pos="9360"/>
          </w:tabs>
        </w:pPr>
        <w:r w:rsidRPr="007E0CEB">
          <w:rPr>
            <w:sz w:val="18"/>
            <w:szCs w:val="18"/>
          </w:rPr>
          <w:t>Tokio Marine HCC – A&amp;H Group</w:t>
        </w:r>
        <w:r w:rsidR="00927AC6">
          <w:tab/>
        </w:r>
        <w:r w:rsidR="00927AC6">
          <w:fldChar w:fldCharType="begin"/>
        </w:r>
        <w:r w:rsidR="00927AC6">
          <w:instrText xml:space="preserve"> PAGE   \* MERGEFORMAT </w:instrText>
        </w:r>
        <w:r w:rsidR="00927AC6">
          <w:fldChar w:fldCharType="separate"/>
        </w:r>
        <w:r w:rsidR="00927AC6">
          <w:t>3</w:t>
        </w:r>
        <w:r w:rsidR="00927AC6">
          <w:rPr>
            <w:noProof/>
          </w:rPr>
          <w:fldChar w:fldCharType="end"/>
        </w:r>
        <w:r w:rsidR="00927AC6">
          <w:rPr>
            <w:noProof/>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3312845"/>
      <w:docPartObj>
        <w:docPartGallery w:val="Page Numbers (Bottom of Page)"/>
        <w:docPartUnique/>
      </w:docPartObj>
    </w:sdtPr>
    <w:sdtEndPr>
      <w:rPr>
        <w:noProof/>
      </w:rPr>
    </w:sdtEndPr>
    <w:sdtContent>
      <w:p w14:paraId="0A0293B3" w14:textId="325D48D4" w:rsidR="009856C3" w:rsidRPr="000A3907" w:rsidRDefault="00CF04FD" w:rsidP="00F97CC2">
        <w:pPr>
          <w:pStyle w:val="Footer"/>
          <w:tabs>
            <w:tab w:val="clear" w:pos="4320"/>
            <w:tab w:val="clear" w:pos="8640"/>
            <w:tab w:val="left" w:pos="4410"/>
            <w:tab w:val="right" w:pos="9360"/>
          </w:tabs>
          <w:rPr>
            <w:sz w:val="18"/>
            <w:szCs w:val="18"/>
          </w:rPr>
        </w:pPr>
        <w:r>
          <w:rPr>
            <w:sz w:val="18"/>
            <w:szCs w:val="18"/>
          </w:rPr>
          <w:t>Tokio Marine HCC – A&amp;H Group</w:t>
        </w:r>
        <w:r w:rsidR="00F97CC2">
          <w:rPr>
            <w:sz w:val="18"/>
            <w:szCs w:val="18"/>
          </w:rPr>
          <w:tab/>
        </w:r>
        <w:r w:rsidR="00370F02" w:rsidRPr="00C067B5">
          <w:rPr>
            <w:sz w:val="18"/>
            <w:szCs w:val="18"/>
          </w:rPr>
          <w:fldChar w:fldCharType="begin"/>
        </w:r>
        <w:r w:rsidR="00370F02" w:rsidRPr="00C067B5">
          <w:rPr>
            <w:sz w:val="18"/>
            <w:szCs w:val="18"/>
          </w:rPr>
          <w:instrText xml:space="preserve"> PAGE   \* MERGEFORMAT </w:instrText>
        </w:r>
        <w:r w:rsidR="00370F02" w:rsidRPr="00C067B5">
          <w:rPr>
            <w:sz w:val="18"/>
            <w:szCs w:val="18"/>
          </w:rPr>
          <w:fldChar w:fldCharType="separate"/>
        </w:r>
        <w:r w:rsidR="00370F02" w:rsidRPr="00C067B5">
          <w:rPr>
            <w:noProof/>
            <w:sz w:val="18"/>
            <w:szCs w:val="18"/>
          </w:rPr>
          <w:t>2</w:t>
        </w:r>
        <w:r w:rsidR="00370F02" w:rsidRPr="00C067B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AA72" w14:textId="77777777" w:rsidR="001B7324" w:rsidRDefault="001B7324" w:rsidP="00253BE7">
      <w:r>
        <w:separator/>
      </w:r>
    </w:p>
  </w:footnote>
  <w:footnote w:type="continuationSeparator" w:id="0">
    <w:p w14:paraId="53B9BD3F" w14:textId="77777777" w:rsidR="001B7324" w:rsidRDefault="001B7324" w:rsidP="00253BE7">
      <w:r>
        <w:continuationSeparator/>
      </w:r>
    </w:p>
  </w:footnote>
  <w:footnote w:id="1">
    <w:p w14:paraId="220F08B2" w14:textId="54AA6E28" w:rsidR="00C446EE" w:rsidRDefault="00C446EE">
      <w:pPr>
        <w:pStyle w:val="FootnoteText"/>
      </w:pPr>
      <w:r>
        <w:rPr>
          <w:rStyle w:val="FootnoteReference"/>
        </w:rPr>
        <w:footnoteRef/>
      </w:r>
      <w:r>
        <w:t xml:space="preserve"> Claims Filing provisions may vary by state</w:t>
      </w:r>
      <w:r w:rsidR="005108F0">
        <w:t xml:space="preserve">. See policy for applicable requirements. </w:t>
      </w:r>
    </w:p>
  </w:footnote>
  <w:footnote w:id="2">
    <w:p w14:paraId="7825A2EC" w14:textId="7FDC8232" w:rsidR="00607D07" w:rsidRDefault="00607D07">
      <w:pPr>
        <w:pStyle w:val="FootnoteText"/>
      </w:pPr>
      <w:r>
        <w:rPr>
          <w:rStyle w:val="FootnoteReference"/>
        </w:rPr>
        <w:footnoteRef/>
      </w:r>
      <w:r>
        <w:t xml:space="preserve"> </w:t>
      </w:r>
      <w:r w:rsidR="000F491D">
        <w:t xml:space="preserve">Claims Filing provisions may vary by state. See the policy for applicable requirements. </w:t>
      </w:r>
    </w:p>
  </w:footnote>
  <w:footnote w:id="3">
    <w:p w14:paraId="491A09D7" w14:textId="26F820E8" w:rsidR="00901403" w:rsidRDefault="00901403">
      <w:pPr>
        <w:pStyle w:val="FootnoteText"/>
      </w:pPr>
      <w:r>
        <w:rPr>
          <w:rStyle w:val="FootnoteReference"/>
        </w:rPr>
        <w:footnoteRef/>
      </w:r>
      <w:r>
        <w:t xml:space="preserve"> </w:t>
      </w:r>
      <w:r w:rsidR="006A4E9D">
        <w:t>Information is</w:t>
      </w:r>
      <w:r w:rsidR="00962EC8">
        <w:t xml:space="preserve"> also </w:t>
      </w:r>
      <w:r w:rsidR="006A4E9D">
        <w:t>requested the month following</w:t>
      </w:r>
      <w:r w:rsidR="00193446">
        <w:t xml:space="preserve"> expiration of the stop loss contract review for retroactive adjustments.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D6D8" w14:textId="0737D5DA" w:rsidR="001A50D4" w:rsidRDefault="00D45594" w:rsidP="001A50D4">
    <w:pPr>
      <w:pStyle w:val="Header"/>
      <w:tabs>
        <w:tab w:val="clear" w:pos="4320"/>
        <w:tab w:val="clear" w:pos="8640"/>
        <w:tab w:val="left" w:pos="3570"/>
        <w:tab w:val="right" w:pos="9450"/>
      </w:tabs>
    </w:pPr>
    <w:r>
      <w:rPr>
        <w:noProof/>
        <w:lang w:bidi="ar-SA"/>
      </w:rPr>
      <mc:AlternateContent>
        <mc:Choice Requires="wps">
          <w:drawing>
            <wp:anchor distT="0" distB="0" distL="114300" distR="114300" simplePos="0" relativeHeight="251686912" behindDoc="0" locked="0" layoutInCell="1" allowOverlap="1" wp14:anchorId="73E0B405" wp14:editId="6F81B499">
              <wp:simplePos x="0" y="0"/>
              <wp:positionH relativeFrom="column">
                <wp:posOffset>4495800</wp:posOffset>
              </wp:positionH>
              <wp:positionV relativeFrom="paragraph">
                <wp:posOffset>200025</wp:posOffset>
              </wp:positionV>
              <wp:extent cx="1619250" cy="404037"/>
              <wp:effectExtent l="0" t="0" r="0" b="0"/>
              <wp:wrapNone/>
              <wp:docPr id="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04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12250" w14:textId="664EFC48" w:rsidR="00D45594" w:rsidRDefault="00D45594" w:rsidP="00D45594">
                          <w:r>
                            <w:t xml:space="preserve">Claims Notifications Guide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0B405" id="_x0000_t202" coordsize="21600,21600" o:spt="202" path="m,l,21600r21600,l21600,xe">
              <v:stroke joinstyle="miter"/>
              <v:path gradientshapeok="t" o:connecttype="rect"/>
            </v:shapetype>
            <v:shape id="Text Box 148" o:spid="_x0000_s1026" type="#_x0000_t202" style="position:absolute;margin-left:354pt;margin-top:15.75pt;width:127.5pt;height:3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" stroked="f">
              <v:textbox>
                <w:txbxContent>
                  <w:p w14:paraId="48312250" w14:textId="664EFC48" w:rsidR="00D45594" w:rsidRDefault="00D45594" w:rsidP="00D45594">
                    <w:r>
                      <w:t xml:space="preserve">Claims Notifications Guide </w:t>
                    </w:r>
                  </w:p>
                </w:txbxContent>
              </v:textbox>
            </v:shape>
          </w:pict>
        </mc:Fallback>
      </mc:AlternateContent>
    </w:r>
    <w:r w:rsidR="001A50D4">
      <w:rPr>
        <w:noProof/>
      </w:rPr>
      <w:drawing>
        <wp:anchor distT="0" distB="0" distL="114300" distR="114300" simplePos="0" relativeHeight="251684864" behindDoc="0" locked="0" layoutInCell="1" allowOverlap="1" wp14:anchorId="2114F75C" wp14:editId="34E510B4">
          <wp:simplePos x="0" y="0"/>
          <wp:positionH relativeFrom="margin">
            <wp:posOffset>-333375</wp:posOffset>
          </wp:positionH>
          <wp:positionV relativeFrom="paragraph">
            <wp:posOffset>215265</wp:posOffset>
          </wp:positionV>
          <wp:extent cx="1200156" cy="448573"/>
          <wp:effectExtent l="0" t="0" r="0" b="8890"/>
          <wp:wrapNone/>
          <wp:docPr id="3" name="Picture 3" descr="H:\Corporate Docs\Letterhead\Tokio Main - HCC\HCCL_Header_Tokio_Marine_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orporate Docs\Letterhead\Tokio Main - HCC\HCCL_Header_Tokio_Marine_Logo header.jpg"/>
                  <pic:cNvPicPr>
                    <a:picLocks noChangeAspect="1" noChangeArrowheads="1"/>
                  </pic:cNvPicPr>
                </pic:nvPicPr>
                <pic:blipFill>
                  <a:blip r:embed="rId1">
                    <a:extLst>
                      <a:ext uri="{28A0092B-C50C-407E-A947-70E740481C1C}">
                        <a14:useLocalDpi xmlns:a14="http://schemas.microsoft.com/office/drawing/2010/main" val="0"/>
                      </a:ext>
                    </a:extLst>
                  </a:blip>
                  <a:srcRect l="545" t="-2" r="8525" b="12167"/>
                  <a:stretch>
                    <a:fillRect/>
                  </a:stretch>
                </pic:blipFill>
                <pic:spPr bwMode="auto">
                  <a:xfrm>
                    <a:off x="0" y="0"/>
                    <a:ext cx="1200156" cy="448573"/>
                  </a:xfrm>
                  <a:prstGeom prst="rect">
                    <a:avLst/>
                  </a:prstGeom>
                  <a:noFill/>
                  <a:ln>
                    <a:noFill/>
                  </a:ln>
                </pic:spPr>
              </pic:pic>
            </a:graphicData>
          </a:graphic>
          <wp14:sizeRelH relativeFrom="page">
            <wp14:pctWidth>0</wp14:pctWidth>
          </wp14:sizeRelH>
          <wp14:sizeRelV relativeFrom="page">
            <wp14:pctHeight>0</wp14:pctHeight>
          </wp14:sizeRelV>
        </wp:anchor>
      </w:drawing>
    </w:r>
    <w:r w:rsidR="001A50D4">
      <w:tab/>
    </w:r>
    <w:r w:rsidR="001A50D4">
      <w:tab/>
    </w:r>
  </w:p>
  <w:p w14:paraId="7AB6BDE2" w14:textId="57CA4EA4" w:rsidR="001A50D4" w:rsidRDefault="001A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316A" w14:textId="399028B1" w:rsidR="00D30754" w:rsidRDefault="00D30754" w:rsidP="00D30754">
    <w:pPr>
      <w:pStyle w:val="Header"/>
      <w:tabs>
        <w:tab w:val="clear" w:pos="4320"/>
        <w:tab w:val="clear" w:pos="8640"/>
        <w:tab w:val="left" w:pos="3570"/>
        <w:tab w:val="right" w:pos="9450"/>
      </w:tabs>
    </w:pPr>
    <w:r>
      <w:tab/>
    </w:r>
    <w:r>
      <w:tab/>
    </w:r>
  </w:p>
  <w:p w14:paraId="67DDBDAD" w14:textId="77777777" w:rsidR="00D30754" w:rsidRDefault="00D30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7D7F" w14:textId="55A06B1A" w:rsidR="009856C3" w:rsidRDefault="006E5AA9" w:rsidP="00736A8E">
    <w:pPr>
      <w:pStyle w:val="Header"/>
      <w:tabs>
        <w:tab w:val="clear" w:pos="4320"/>
        <w:tab w:val="clear" w:pos="8640"/>
        <w:tab w:val="left" w:pos="3570"/>
        <w:tab w:val="right" w:pos="9450"/>
      </w:tabs>
    </w:pPr>
    <w:r>
      <w:rPr>
        <w:noProof/>
        <w:lang w:bidi="ar-SA"/>
      </w:rPr>
      <mc:AlternateContent>
        <mc:Choice Requires="wps">
          <w:drawing>
            <wp:anchor distT="0" distB="0" distL="114300" distR="114300" simplePos="0" relativeHeight="251654656" behindDoc="0" locked="0" layoutInCell="1" allowOverlap="1" wp14:anchorId="51D53DCE" wp14:editId="19AEE9E0">
              <wp:simplePos x="0" y="0"/>
              <wp:positionH relativeFrom="column">
                <wp:posOffset>4429125</wp:posOffset>
              </wp:positionH>
              <wp:positionV relativeFrom="paragraph">
                <wp:posOffset>-161925</wp:posOffset>
              </wp:positionV>
              <wp:extent cx="1762125" cy="404037"/>
              <wp:effectExtent l="0" t="0" r="9525" b="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04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559AD" w14:textId="5B51B343" w:rsidR="00370F02" w:rsidRDefault="006E5AA9">
                          <w:r>
                            <w:t xml:space="preserve">Claims Notifications Guide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53DCE" id="_x0000_t202" coordsize="21600,21600" o:spt="202" path="m,l,21600r21600,l21600,xe">
              <v:stroke joinstyle="miter"/>
              <v:path gradientshapeok="t" o:connecttype="rect"/>
            </v:shapetype>
            <v:shape id="_x0000_s1027" type="#_x0000_t202" style="position:absolute;margin-left:348.75pt;margin-top:-12.75pt;width:138.75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" stroked="f">
              <v:textbox>
                <w:txbxContent>
                  <w:p w14:paraId="571559AD" w14:textId="5B51B343" w:rsidR="00370F02" w:rsidRDefault="006E5AA9">
                    <w:r>
                      <w:t xml:space="preserve">Claims Notifications Guide </w:t>
                    </w:r>
                  </w:p>
                </w:txbxContent>
              </v:textbox>
            </v:shape>
          </w:pict>
        </mc:Fallback>
      </mc:AlternateContent>
    </w:r>
    <w:r w:rsidR="00370F02">
      <w:rPr>
        <w:noProof/>
      </w:rPr>
      <w:drawing>
        <wp:anchor distT="0" distB="0" distL="114300" distR="114300" simplePos="0" relativeHeight="251659264" behindDoc="0" locked="0" layoutInCell="1" allowOverlap="1" wp14:anchorId="364A0869" wp14:editId="7E1AFEDD">
          <wp:simplePos x="0" y="0"/>
          <wp:positionH relativeFrom="margin">
            <wp:posOffset>-51758</wp:posOffset>
          </wp:positionH>
          <wp:positionV relativeFrom="paragraph">
            <wp:posOffset>-172529</wp:posOffset>
          </wp:positionV>
          <wp:extent cx="1200156" cy="448573"/>
          <wp:effectExtent l="0" t="0" r="0" b="8890"/>
          <wp:wrapNone/>
          <wp:docPr id="5" name="Picture 5" descr="H:\Corporate Docs\Letterhead\Tokio Main - HCC\HCCL_Header_Tokio_Marine_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orporate Docs\Letterhead\Tokio Main - HCC\HCCL_Header_Tokio_Marine_Logo header.jpg"/>
                  <pic:cNvPicPr>
                    <a:picLocks noChangeAspect="1" noChangeArrowheads="1"/>
                  </pic:cNvPicPr>
                </pic:nvPicPr>
                <pic:blipFill>
                  <a:blip r:embed="rId1">
                    <a:extLst>
                      <a:ext uri="{28A0092B-C50C-407E-A947-70E740481C1C}">
                        <a14:useLocalDpi xmlns:a14="http://schemas.microsoft.com/office/drawing/2010/main" val="0"/>
                      </a:ext>
                    </a:extLst>
                  </a:blip>
                  <a:srcRect l="545" t="-2" r="8525" b="12167"/>
                  <a:stretch>
                    <a:fillRect/>
                  </a:stretch>
                </pic:blipFill>
                <pic:spPr bwMode="auto">
                  <a:xfrm>
                    <a:off x="0" y="0"/>
                    <a:ext cx="1201875" cy="4492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0F02">
      <w:tab/>
    </w:r>
    <w:r w:rsidR="00370F0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6D06" w14:textId="4FA2F220" w:rsidR="0022203C" w:rsidRPr="002062C5" w:rsidRDefault="00736A8E" w:rsidP="00736A8E">
    <w:pPr>
      <w:pStyle w:val="Header"/>
      <w:tabs>
        <w:tab w:val="clear" w:pos="4320"/>
        <w:tab w:val="clear" w:pos="8640"/>
        <w:tab w:val="left" w:pos="3570"/>
        <w:tab w:val="right" w:pos="9450"/>
      </w:tabs>
    </w:pPr>
    <w:r>
      <w:rPr>
        <w:noProof/>
        <w:lang w:bidi="ar-SA"/>
      </w:rPr>
      <mc:AlternateContent>
        <mc:Choice Requires="wps">
          <w:drawing>
            <wp:anchor distT="0" distB="0" distL="114300" distR="114300" simplePos="0" relativeHeight="251674624" behindDoc="0" locked="0" layoutInCell="1" allowOverlap="1" wp14:anchorId="652A1417" wp14:editId="1A51A88C">
              <wp:simplePos x="0" y="0"/>
              <wp:positionH relativeFrom="column">
                <wp:posOffset>4582633</wp:posOffset>
              </wp:positionH>
              <wp:positionV relativeFrom="paragraph">
                <wp:posOffset>-138223</wp:posOffset>
              </wp:positionV>
              <wp:extent cx="2018030" cy="404037"/>
              <wp:effectExtent l="0" t="0" r="1270" b="0"/>
              <wp:wrapNone/>
              <wp:docPr id="1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404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2DAB0" w14:textId="77777777" w:rsidR="00736A8E" w:rsidRDefault="00736A8E" w:rsidP="00736A8E">
                          <w:r>
                            <w:t xml:space="preserve">Claims Notifications Guide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2A1417" id="_x0000_t202" coordsize="21600,21600" o:spt="202" path="m,l,21600r21600,l21600,xe">
              <v:stroke joinstyle="miter"/>
              <v:path gradientshapeok="t" o:connecttype="rect"/>
            </v:shapetype>
            <v:shape id="_x0000_s1028" type="#_x0000_t202" style="position:absolute;margin-left:360.85pt;margin-top:-10.9pt;width:158.9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" stroked="f">
              <v:textbox>
                <w:txbxContent>
                  <w:p w14:paraId="4F52DAB0" w14:textId="77777777" w:rsidR="00736A8E" w:rsidRDefault="00736A8E" w:rsidP="00736A8E">
                    <w:r>
                      <w:t xml:space="preserve">Claims Notifications Guide </w:t>
                    </w:r>
                  </w:p>
                </w:txbxContent>
              </v:textbox>
            </v:shape>
          </w:pict>
        </mc:Fallback>
      </mc:AlternateContent>
    </w:r>
    <w:r>
      <w:rPr>
        <w:noProof/>
      </w:rPr>
      <w:drawing>
        <wp:anchor distT="0" distB="0" distL="114300" distR="114300" simplePos="0" relativeHeight="251675648" behindDoc="0" locked="0" layoutInCell="1" allowOverlap="1" wp14:anchorId="49BBD5CE" wp14:editId="46061C99">
          <wp:simplePos x="0" y="0"/>
          <wp:positionH relativeFrom="margin">
            <wp:posOffset>-51758</wp:posOffset>
          </wp:positionH>
          <wp:positionV relativeFrom="paragraph">
            <wp:posOffset>-172529</wp:posOffset>
          </wp:positionV>
          <wp:extent cx="1200156" cy="448573"/>
          <wp:effectExtent l="0" t="0" r="0" b="8890"/>
          <wp:wrapNone/>
          <wp:docPr id="6" name="Picture 6" descr="H:\Corporate Docs\Letterhead\Tokio Main - HCC\HCCL_Header_Tokio_Marine_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orporate Docs\Letterhead\Tokio Main - HCC\HCCL_Header_Tokio_Marine_Logo header.jpg"/>
                  <pic:cNvPicPr>
                    <a:picLocks noChangeAspect="1" noChangeArrowheads="1"/>
                  </pic:cNvPicPr>
                </pic:nvPicPr>
                <pic:blipFill>
                  <a:blip r:embed="rId1">
                    <a:extLst>
                      <a:ext uri="{28A0092B-C50C-407E-A947-70E740481C1C}">
                        <a14:useLocalDpi xmlns:a14="http://schemas.microsoft.com/office/drawing/2010/main" val="0"/>
                      </a:ext>
                    </a:extLst>
                  </a:blip>
                  <a:srcRect l="545" t="-2" r="8525" b="12167"/>
                  <a:stretch>
                    <a:fillRect/>
                  </a:stretch>
                </pic:blipFill>
                <pic:spPr bwMode="auto">
                  <a:xfrm>
                    <a:off x="0" y="0"/>
                    <a:ext cx="1201875" cy="44921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4E449EE"/>
    <w:lvl w:ilvl="0">
      <w:start w:val="1"/>
      <w:numFmt w:val="bullet"/>
      <w:pStyle w:val="ListBullet3"/>
      <w:lvlText w:val="­"/>
      <w:lvlJc w:val="left"/>
      <w:pPr>
        <w:ind w:left="1080" w:hanging="360"/>
      </w:pPr>
      <w:rPr>
        <w:rFonts w:ascii="Tahoma" w:hAnsi="Tahoma" w:hint="default"/>
      </w:rPr>
    </w:lvl>
  </w:abstractNum>
  <w:abstractNum w:abstractNumId="1" w15:restartNumberingAfterBreak="0">
    <w:nsid w:val="FFFFFF83"/>
    <w:multiLevelType w:val="singleLevel"/>
    <w:tmpl w:val="06487B14"/>
    <w:lvl w:ilvl="0">
      <w:start w:val="1"/>
      <w:numFmt w:val="bullet"/>
      <w:pStyle w:val="ListBullet2"/>
      <w:lvlText w:val="o"/>
      <w:lvlJc w:val="left"/>
      <w:pPr>
        <w:ind w:left="720" w:hanging="360"/>
      </w:pPr>
      <w:rPr>
        <w:rFonts w:ascii="Courier New" w:hAnsi="Courier New" w:cs="Courier New" w:hint="default"/>
      </w:rPr>
    </w:lvl>
  </w:abstractNum>
  <w:abstractNum w:abstractNumId="2" w15:restartNumberingAfterBreak="0">
    <w:nsid w:val="FFFFFF89"/>
    <w:multiLevelType w:val="singleLevel"/>
    <w:tmpl w:val="43FEF968"/>
    <w:lvl w:ilvl="0">
      <w:start w:val="1"/>
      <w:numFmt w:val="bullet"/>
      <w:pStyle w:val="ListBullet"/>
      <w:lvlText w:val=""/>
      <w:lvlJc w:val="left"/>
      <w:pPr>
        <w:ind w:left="720" w:hanging="360"/>
      </w:pPr>
      <w:rPr>
        <w:rFonts w:ascii="Symbol" w:hAnsi="Symbol" w:hint="default"/>
      </w:rPr>
    </w:lvl>
  </w:abstractNum>
  <w:abstractNum w:abstractNumId="3" w15:restartNumberingAfterBreak="0">
    <w:nsid w:val="06BC0880"/>
    <w:multiLevelType w:val="hybridMultilevel"/>
    <w:tmpl w:val="B0E28550"/>
    <w:lvl w:ilvl="0" w:tplc="CA1411E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22F4A"/>
    <w:multiLevelType w:val="hybridMultilevel"/>
    <w:tmpl w:val="CAA4983C"/>
    <w:lvl w:ilvl="0" w:tplc="AAB2177A">
      <w:numFmt w:val="bullet"/>
      <w:lvlText w:val="•"/>
      <w:lvlJc w:val="left"/>
      <w:pPr>
        <w:ind w:left="512" w:hanging="361"/>
      </w:pPr>
      <w:rPr>
        <w:rFonts w:ascii="Calibri" w:eastAsia="Calibri" w:hAnsi="Calibri" w:cs="Calibri" w:hint="default"/>
        <w:b w:val="0"/>
        <w:bCs w:val="0"/>
        <w:i w:val="0"/>
        <w:iCs w:val="0"/>
        <w:w w:val="99"/>
        <w:sz w:val="20"/>
        <w:szCs w:val="20"/>
        <w:lang w:val="en-US" w:eastAsia="en-US" w:bidi="ar-SA"/>
      </w:rPr>
    </w:lvl>
    <w:lvl w:ilvl="1" w:tplc="E1A057C8">
      <w:numFmt w:val="bullet"/>
      <w:lvlText w:val=""/>
      <w:lvlJc w:val="left"/>
      <w:pPr>
        <w:ind w:left="1858" w:hanging="360"/>
      </w:pPr>
      <w:rPr>
        <w:rFonts w:ascii="Symbol" w:eastAsia="Symbol" w:hAnsi="Symbol" w:cs="Symbol" w:hint="default"/>
        <w:b w:val="0"/>
        <w:bCs w:val="0"/>
        <w:i w:val="0"/>
        <w:iCs w:val="0"/>
        <w:w w:val="97"/>
        <w:sz w:val="20"/>
        <w:szCs w:val="20"/>
        <w:lang w:val="en-US" w:eastAsia="en-US" w:bidi="ar-SA"/>
      </w:rPr>
    </w:lvl>
    <w:lvl w:ilvl="2" w:tplc="2D28DC6A">
      <w:start w:val="1"/>
      <w:numFmt w:val="lowerLetter"/>
      <w:lvlText w:val="%3."/>
      <w:lvlJc w:val="left"/>
      <w:pPr>
        <w:ind w:left="2960" w:hanging="360"/>
      </w:pPr>
      <w:rPr>
        <w:rFonts w:ascii="Arial" w:eastAsia="Arial" w:hAnsi="Arial" w:cs="Arial" w:hint="default"/>
        <w:b w:val="0"/>
        <w:bCs w:val="0"/>
        <w:i w:val="0"/>
        <w:iCs w:val="0"/>
        <w:w w:val="96"/>
        <w:sz w:val="20"/>
        <w:szCs w:val="20"/>
        <w:lang w:val="en-US" w:eastAsia="en-US" w:bidi="ar-SA"/>
      </w:rPr>
    </w:lvl>
    <w:lvl w:ilvl="3" w:tplc="517EB0B8">
      <w:numFmt w:val="bullet"/>
      <w:lvlText w:val="•"/>
      <w:lvlJc w:val="left"/>
      <w:pPr>
        <w:ind w:left="3288" w:hanging="360"/>
      </w:pPr>
      <w:rPr>
        <w:rFonts w:hint="default"/>
        <w:lang w:val="en-US" w:eastAsia="en-US" w:bidi="ar-SA"/>
      </w:rPr>
    </w:lvl>
    <w:lvl w:ilvl="4" w:tplc="FAAE6F92">
      <w:numFmt w:val="bullet"/>
      <w:lvlText w:val="•"/>
      <w:lvlJc w:val="left"/>
      <w:pPr>
        <w:ind w:left="3617" w:hanging="360"/>
      </w:pPr>
      <w:rPr>
        <w:rFonts w:hint="default"/>
        <w:lang w:val="en-US" w:eastAsia="en-US" w:bidi="ar-SA"/>
      </w:rPr>
    </w:lvl>
    <w:lvl w:ilvl="5" w:tplc="BC0EE110">
      <w:numFmt w:val="bullet"/>
      <w:lvlText w:val="•"/>
      <w:lvlJc w:val="left"/>
      <w:pPr>
        <w:ind w:left="3946" w:hanging="360"/>
      </w:pPr>
      <w:rPr>
        <w:rFonts w:hint="default"/>
        <w:lang w:val="en-US" w:eastAsia="en-US" w:bidi="ar-SA"/>
      </w:rPr>
    </w:lvl>
    <w:lvl w:ilvl="6" w:tplc="CA743DE0">
      <w:numFmt w:val="bullet"/>
      <w:lvlText w:val="•"/>
      <w:lvlJc w:val="left"/>
      <w:pPr>
        <w:ind w:left="4275" w:hanging="360"/>
      </w:pPr>
      <w:rPr>
        <w:rFonts w:hint="default"/>
        <w:lang w:val="en-US" w:eastAsia="en-US" w:bidi="ar-SA"/>
      </w:rPr>
    </w:lvl>
    <w:lvl w:ilvl="7" w:tplc="132266AE">
      <w:numFmt w:val="bullet"/>
      <w:lvlText w:val="•"/>
      <w:lvlJc w:val="left"/>
      <w:pPr>
        <w:ind w:left="4604" w:hanging="360"/>
      </w:pPr>
      <w:rPr>
        <w:rFonts w:hint="default"/>
        <w:lang w:val="en-US" w:eastAsia="en-US" w:bidi="ar-SA"/>
      </w:rPr>
    </w:lvl>
    <w:lvl w:ilvl="8" w:tplc="C00AD66C">
      <w:numFmt w:val="bullet"/>
      <w:lvlText w:val="•"/>
      <w:lvlJc w:val="left"/>
      <w:pPr>
        <w:ind w:left="4933" w:hanging="360"/>
      </w:pPr>
      <w:rPr>
        <w:rFonts w:hint="default"/>
        <w:lang w:val="en-US" w:eastAsia="en-US" w:bidi="ar-SA"/>
      </w:rPr>
    </w:lvl>
  </w:abstractNum>
  <w:abstractNum w:abstractNumId="5" w15:restartNumberingAfterBreak="0">
    <w:nsid w:val="1E222F4C"/>
    <w:multiLevelType w:val="hybridMultilevel"/>
    <w:tmpl w:val="44804B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856CEC"/>
    <w:multiLevelType w:val="hybridMultilevel"/>
    <w:tmpl w:val="A9522676"/>
    <w:lvl w:ilvl="0" w:tplc="C0CAB056">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4372D1"/>
    <w:multiLevelType w:val="hybridMultilevel"/>
    <w:tmpl w:val="F6CCA7D4"/>
    <w:lvl w:ilvl="0" w:tplc="B972CC16">
      <w:start w:val="1"/>
      <w:numFmt w:val="upperLetter"/>
      <w:lvlText w:val="%1."/>
      <w:lvlJc w:val="left"/>
      <w:pPr>
        <w:ind w:left="1080" w:hanging="360"/>
      </w:pPr>
      <w:rPr>
        <w:rFonts w:ascii="Calibri" w:eastAsia="Times New Roman" w:hAnsi="Calibri" w:cs="Times New Roman" w:hint="default"/>
        <w:color w:val="0364A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D533CD"/>
    <w:multiLevelType w:val="hybridMultilevel"/>
    <w:tmpl w:val="98B4BA98"/>
    <w:lvl w:ilvl="0" w:tplc="E56AD750">
      <w:start w:val="1"/>
      <w:numFmt w:val="upperLetter"/>
      <w:lvlText w:val="%1."/>
      <w:lvlJc w:val="left"/>
      <w:pPr>
        <w:ind w:left="1080" w:hanging="360"/>
      </w:pPr>
      <w:rPr>
        <w:rFonts w:ascii="Calibri" w:eastAsia="Times New Roman" w:hAnsi="Calibri" w:cs="Times New Roman" w:hint="default"/>
        <w:color w:val="0364A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400E4B"/>
    <w:multiLevelType w:val="hybridMultilevel"/>
    <w:tmpl w:val="E8CA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2492F"/>
    <w:multiLevelType w:val="hybridMultilevel"/>
    <w:tmpl w:val="26F86660"/>
    <w:lvl w:ilvl="0" w:tplc="471A0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76DF4"/>
    <w:multiLevelType w:val="hybridMultilevel"/>
    <w:tmpl w:val="0F8CBA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D0A0D"/>
    <w:multiLevelType w:val="hybridMultilevel"/>
    <w:tmpl w:val="765E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D3B9B"/>
    <w:multiLevelType w:val="hybridMultilevel"/>
    <w:tmpl w:val="C522271C"/>
    <w:lvl w:ilvl="0" w:tplc="631CC0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F48CE"/>
    <w:multiLevelType w:val="hybridMultilevel"/>
    <w:tmpl w:val="9ECEE796"/>
    <w:lvl w:ilvl="0" w:tplc="097E847A">
      <w:start w:val="1"/>
      <w:numFmt w:val="lowerLetter"/>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C06510"/>
    <w:multiLevelType w:val="hybridMultilevel"/>
    <w:tmpl w:val="95460F90"/>
    <w:lvl w:ilvl="0" w:tplc="7818CA54">
      <w:start w:val="1"/>
      <w:numFmt w:val="upperRoman"/>
      <w:lvlText w:val="%1."/>
      <w:lvlJc w:val="right"/>
      <w:pPr>
        <w:ind w:left="36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D5A48"/>
    <w:multiLevelType w:val="hybridMultilevel"/>
    <w:tmpl w:val="6FD48552"/>
    <w:lvl w:ilvl="0" w:tplc="51661BA2">
      <w:start w:val="1"/>
      <w:numFmt w:val="decimal"/>
      <w:pStyle w:val="ListNumber-Restart1"/>
      <w:lvlText w:val="%1."/>
      <w:lvlJc w:val="left"/>
      <w:pPr>
        <w:ind w:left="1440" w:hanging="360"/>
      </w:pPr>
      <w:rPr>
        <w:rFonts w:ascii="Tahoma" w:hAnsi="Tahoma" w:hint="default"/>
        <w:b w:val="0"/>
        <w:i w:val="0"/>
        <w:sz w:val="20"/>
      </w:rPr>
    </w:lvl>
    <w:lvl w:ilvl="1" w:tplc="E1A0407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8531AB"/>
    <w:multiLevelType w:val="hybridMultilevel"/>
    <w:tmpl w:val="5CC09E52"/>
    <w:lvl w:ilvl="0" w:tplc="CD2CAE9E">
      <w:start w:val="1"/>
      <w:numFmt w:val="upperLetter"/>
      <w:lvlText w:val="%1."/>
      <w:lvlJc w:val="left"/>
      <w:pPr>
        <w:ind w:left="1080" w:hanging="360"/>
      </w:pPr>
      <w:rPr>
        <w:rFonts w:ascii="Calibri" w:eastAsia="Times New Roman" w:hAnsi="Calibri" w:cs="Times New Roman" w:hint="default"/>
        <w:color w:val="0364A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78732D"/>
    <w:multiLevelType w:val="hybridMultilevel"/>
    <w:tmpl w:val="C5F4CC8A"/>
    <w:lvl w:ilvl="0" w:tplc="9E222F94">
      <w:start w:val="1"/>
      <w:numFmt w:val="upperLetter"/>
      <w:lvlText w:val="%1."/>
      <w:lvlJc w:val="left"/>
      <w:pPr>
        <w:ind w:left="1080" w:hanging="360"/>
      </w:pPr>
      <w:rPr>
        <w:rFonts w:ascii="Calibri" w:eastAsia="Times New Roman" w:hAnsi="Calibri" w:cs="Times New Roman" w:hint="default"/>
        <w:color w:val="0364A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50517"/>
    <w:multiLevelType w:val="hybridMultilevel"/>
    <w:tmpl w:val="51CA096A"/>
    <w:lvl w:ilvl="0" w:tplc="B4C43826">
      <w:start w:val="1"/>
      <w:numFmt w:val="upperLetter"/>
      <w:lvlText w:val="%1."/>
      <w:lvlJc w:val="left"/>
      <w:pPr>
        <w:ind w:left="1080" w:hanging="360"/>
      </w:pPr>
      <w:rPr>
        <w:rFonts w:ascii="Calibri" w:eastAsia="Times New Roman" w:hAnsi="Calibri" w:cs="Times New Roman" w:hint="default"/>
        <w:color w:val="0364A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8816291">
    <w:abstractNumId w:val="2"/>
  </w:num>
  <w:num w:numId="2" w16cid:durableId="677391692">
    <w:abstractNumId w:val="1"/>
  </w:num>
  <w:num w:numId="3" w16cid:durableId="356470902">
    <w:abstractNumId w:val="0"/>
  </w:num>
  <w:num w:numId="4" w16cid:durableId="887381046">
    <w:abstractNumId w:val="16"/>
  </w:num>
  <w:num w:numId="5" w16cid:durableId="1251816254">
    <w:abstractNumId w:val="4"/>
  </w:num>
  <w:num w:numId="6" w16cid:durableId="1412432558">
    <w:abstractNumId w:val="15"/>
  </w:num>
  <w:num w:numId="7" w16cid:durableId="459079743">
    <w:abstractNumId w:val="15"/>
    <w:lvlOverride w:ilvl="0">
      <w:startOverride w:val="1"/>
    </w:lvlOverride>
  </w:num>
  <w:num w:numId="8" w16cid:durableId="2010906904">
    <w:abstractNumId w:val="6"/>
  </w:num>
  <w:num w:numId="9" w16cid:durableId="2022312780">
    <w:abstractNumId w:val="3"/>
  </w:num>
  <w:num w:numId="10" w16cid:durableId="1626960384">
    <w:abstractNumId w:val="14"/>
  </w:num>
  <w:num w:numId="11" w16cid:durableId="1287201852">
    <w:abstractNumId w:val="6"/>
    <w:lvlOverride w:ilvl="0">
      <w:startOverride w:val="1"/>
    </w:lvlOverride>
  </w:num>
  <w:num w:numId="12" w16cid:durableId="1658075642">
    <w:abstractNumId w:val="14"/>
    <w:lvlOverride w:ilvl="0">
      <w:startOverride w:val="1"/>
    </w:lvlOverride>
  </w:num>
  <w:num w:numId="13" w16cid:durableId="1293974951">
    <w:abstractNumId w:val="11"/>
  </w:num>
  <w:num w:numId="14" w16cid:durableId="1451237975">
    <w:abstractNumId w:val="5"/>
  </w:num>
  <w:num w:numId="15" w16cid:durableId="875003416">
    <w:abstractNumId w:val="13"/>
  </w:num>
  <w:num w:numId="16" w16cid:durableId="368528284">
    <w:abstractNumId w:val="6"/>
    <w:lvlOverride w:ilvl="0">
      <w:startOverride w:val="1"/>
    </w:lvlOverride>
  </w:num>
  <w:num w:numId="17" w16cid:durableId="1067072993">
    <w:abstractNumId w:val="6"/>
    <w:lvlOverride w:ilvl="0">
      <w:startOverride w:val="1"/>
    </w:lvlOverride>
  </w:num>
  <w:num w:numId="18" w16cid:durableId="555554781">
    <w:abstractNumId w:val="10"/>
  </w:num>
  <w:num w:numId="19" w16cid:durableId="82075890">
    <w:abstractNumId w:val="6"/>
    <w:lvlOverride w:ilvl="0">
      <w:startOverride w:val="1"/>
    </w:lvlOverride>
  </w:num>
  <w:num w:numId="20" w16cid:durableId="1800687332">
    <w:abstractNumId w:val="16"/>
    <w:lvlOverride w:ilvl="0">
      <w:startOverride w:val="1"/>
    </w:lvlOverride>
  </w:num>
  <w:num w:numId="21" w16cid:durableId="885481828">
    <w:abstractNumId w:val="3"/>
    <w:lvlOverride w:ilvl="0">
      <w:startOverride w:val="1"/>
    </w:lvlOverride>
  </w:num>
  <w:num w:numId="22" w16cid:durableId="383992784">
    <w:abstractNumId w:val="3"/>
    <w:lvlOverride w:ilvl="0">
      <w:startOverride w:val="1"/>
    </w:lvlOverride>
  </w:num>
  <w:num w:numId="23" w16cid:durableId="1214122049">
    <w:abstractNumId w:val="16"/>
    <w:lvlOverride w:ilvl="0">
      <w:startOverride w:val="1"/>
    </w:lvlOverride>
  </w:num>
  <w:num w:numId="24" w16cid:durableId="86194180">
    <w:abstractNumId w:val="6"/>
    <w:lvlOverride w:ilvl="0">
      <w:startOverride w:val="1"/>
    </w:lvlOverride>
  </w:num>
  <w:num w:numId="25" w16cid:durableId="143356431">
    <w:abstractNumId w:val="6"/>
    <w:lvlOverride w:ilvl="0">
      <w:startOverride w:val="1"/>
    </w:lvlOverride>
  </w:num>
  <w:num w:numId="26" w16cid:durableId="1816140972">
    <w:abstractNumId w:val="6"/>
    <w:lvlOverride w:ilvl="0">
      <w:startOverride w:val="1"/>
    </w:lvlOverride>
  </w:num>
  <w:num w:numId="27" w16cid:durableId="1008411304">
    <w:abstractNumId w:val="18"/>
  </w:num>
  <w:num w:numId="28" w16cid:durableId="531958573">
    <w:abstractNumId w:val="8"/>
  </w:num>
  <w:num w:numId="29" w16cid:durableId="1418940550">
    <w:abstractNumId w:val="19"/>
  </w:num>
  <w:num w:numId="30" w16cid:durableId="1791974177">
    <w:abstractNumId w:val="7"/>
  </w:num>
  <w:num w:numId="31" w16cid:durableId="338656823">
    <w:abstractNumId w:val="17"/>
  </w:num>
  <w:num w:numId="32" w16cid:durableId="479275728">
    <w:abstractNumId w:val="9"/>
  </w:num>
  <w:num w:numId="33" w16cid:durableId="39813646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87"/>
  <w:displayHorizontalDrawingGridEvery w:val="0"/>
  <w:displayVerticalDrawingGridEvery w:val="0"/>
  <w:noPunctuationKerning/>
  <w:characterSpacingControl w:val="doNotCompress"/>
  <w:hdrShapeDefaults>
    <o:shapedefaults v:ext="edit" spidmax="2050">
      <o:colormru v:ext="edit" colors="#039,#069,#369,#a3c068,#b3cb83,#c9daa6,#5e94ca,#83a34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59"/>
    <w:rsid w:val="0000117E"/>
    <w:rsid w:val="000012C2"/>
    <w:rsid w:val="00001487"/>
    <w:rsid w:val="0000176D"/>
    <w:rsid w:val="0000325F"/>
    <w:rsid w:val="00003C8F"/>
    <w:rsid w:val="00004D73"/>
    <w:rsid w:val="000055DB"/>
    <w:rsid w:val="0000568A"/>
    <w:rsid w:val="000059ED"/>
    <w:rsid w:val="00006057"/>
    <w:rsid w:val="00006895"/>
    <w:rsid w:val="000114EF"/>
    <w:rsid w:val="000116E7"/>
    <w:rsid w:val="00011B5C"/>
    <w:rsid w:val="000120DA"/>
    <w:rsid w:val="000122E2"/>
    <w:rsid w:val="0001499D"/>
    <w:rsid w:val="00015CD8"/>
    <w:rsid w:val="000160C2"/>
    <w:rsid w:val="000164FF"/>
    <w:rsid w:val="00017DC6"/>
    <w:rsid w:val="000205FA"/>
    <w:rsid w:val="000208F6"/>
    <w:rsid w:val="00023122"/>
    <w:rsid w:val="0002314E"/>
    <w:rsid w:val="00027A53"/>
    <w:rsid w:val="00027CA6"/>
    <w:rsid w:val="00031B7B"/>
    <w:rsid w:val="000335B2"/>
    <w:rsid w:val="000339C1"/>
    <w:rsid w:val="00033CE2"/>
    <w:rsid w:val="00033FDA"/>
    <w:rsid w:val="00034A70"/>
    <w:rsid w:val="00034A88"/>
    <w:rsid w:val="00034D0E"/>
    <w:rsid w:val="00035803"/>
    <w:rsid w:val="00035A59"/>
    <w:rsid w:val="00035AF4"/>
    <w:rsid w:val="00035B3C"/>
    <w:rsid w:val="000361BF"/>
    <w:rsid w:val="00037231"/>
    <w:rsid w:val="000377F9"/>
    <w:rsid w:val="00037AA6"/>
    <w:rsid w:val="00040735"/>
    <w:rsid w:val="00040C03"/>
    <w:rsid w:val="0004190C"/>
    <w:rsid w:val="00041E4A"/>
    <w:rsid w:val="0004279F"/>
    <w:rsid w:val="00042DFC"/>
    <w:rsid w:val="000457DB"/>
    <w:rsid w:val="00045CD0"/>
    <w:rsid w:val="0004604D"/>
    <w:rsid w:val="0004656D"/>
    <w:rsid w:val="000473A2"/>
    <w:rsid w:val="00047606"/>
    <w:rsid w:val="00047A68"/>
    <w:rsid w:val="000510FF"/>
    <w:rsid w:val="00051446"/>
    <w:rsid w:val="0005158B"/>
    <w:rsid w:val="000516ED"/>
    <w:rsid w:val="00052DD1"/>
    <w:rsid w:val="000531A0"/>
    <w:rsid w:val="00054712"/>
    <w:rsid w:val="00055334"/>
    <w:rsid w:val="00055F88"/>
    <w:rsid w:val="00056142"/>
    <w:rsid w:val="0006142F"/>
    <w:rsid w:val="00061430"/>
    <w:rsid w:val="0006151B"/>
    <w:rsid w:val="00062161"/>
    <w:rsid w:val="00062C02"/>
    <w:rsid w:val="00062C6C"/>
    <w:rsid w:val="000632E6"/>
    <w:rsid w:val="000643A4"/>
    <w:rsid w:val="000644B2"/>
    <w:rsid w:val="0006486A"/>
    <w:rsid w:val="00065012"/>
    <w:rsid w:val="000653C9"/>
    <w:rsid w:val="000658C7"/>
    <w:rsid w:val="00066C3E"/>
    <w:rsid w:val="00066F61"/>
    <w:rsid w:val="00067A81"/>
    <w:rsid w:val="00067F68"/>
    <w:rsid w:val="0007022C"/>
    <w:rsid w:val="000726C9"/>
    <w:rsid w:val="0007441D"/>
    <w:rsid w:val="00074CD2"/>
    <w:rsid w:val="0007516D"/>
    <w:rsid w:val="00076250"/>
    <w:rsid w:val="00076F56"/>
    <w:rsid w:val="00080C4B"/>
    <w:rsid w:val="00081CA1"/>
    <w:rsid w:val="00081E68"/>
    <w:rsid w:val="0008258D"/>
    <w:rsid w:val="000825AB"/>
    <w:rsid w:val="00082753"/>
    <w:rsid w:val="00082E2E"/>
    <w:rsid w:val="00083734"/>
    <w:rsid w:val="00083745"/>
    <w:rsid w:val="000841BA"/>
    <w:rsid w:val="00084379"/>
    <w:rsid w:val="00084968"/>
    <w:rsid w:val="00084B0C"/>
    <w:rsid w:val="00084C6A"/>
    <w:rsid w:val="0008701D"/>
    <w:rsid w:val="0009049F"/>
    <w:rsid w:val="00090CCD"/>
    <w:rsid w:val="00090EE4"/>
    <w:rsid w:val="000919BD"/>
    <w:rsid w:val="00092FD5"/>
    <w:rsid w:val="000931A2"/>
    <w:rsid w:val="000931C4"/>
    <w:rsid w:val="00094A0C"/>
    <w:rsid w:val="00094DD0"/>
    <w:rsid w:val="000A12FB"/>
    <w:rsid w:val="000A251C"/>
    <w:rsid w:val="000A2559"/>
    <w:rsid w:val="000A27DF"/>
    <w:rsid w:val="000A2E70"/>
    <w:rsid w:val="000A3445"/>
    <w:rsid w:val="000A371F"/>
    <w:rsid w:val="000A378D"/>
    <w:rsid w:val="000A3907"/>
    <w:rsid w:val="000A4004"/>
    <w:rsid w:val="000A426D"/>
    <w:rsid w:val="000A5B35"/>
    <w:rsid w:val="000A64C2"/>
    <w:rsid w:val="000A6DD4"/>
    <w:rsid w:val="000A6E7F"/>
    <w:rsid w:val="000A76AC"/>
    <w:rsid w:val="000B271E"/>
    <w:rsid w:val="000B2722"/>
    <w:rsid w:val="000B4162"/>
    <w:rsid w:val="000B4C6B"/>
    <w:rsid w:val="000B4E5F"/>
    <w:rsid w:val="000B593C"/>
    <w:rsid w:val="000B69E0"/>
    <w:rsid w:val="000B6B14"/>
    <w:rsid w:val="000B6B2F"/>
    <w:rsid w:val="000B7C72"/>
    <w:rsid w:val="000C1673"/>
    <w:rsid w:val="000C186E"/>
    <w:rsid w:val="000C1A89"/>
    <w:rsid w:val="000C2671"/>
    <w:rsid w:val="000C2677"/>
    <w:rsid w:val="000C2932"/>
    <w:rsid w:val="000C2AF3"/>
    <w:rsid w:val="000C2D48"/>
    <w:rsid w:val="000C3B71"/>
    <w:rsid w:val="000C3E1A"/>
    <w:rsid w:val="000C3F9B"/>
    <w:rsid w:val="000C428C"/>
    <w:rsid w:val="000C6801"/>
    <w:rsid w:val="000C79DD"/>
    <w:rsid w:val="000D02F7"/>
    <w:rsid w:val="000D27B0"/>
    <w:rsid w:val="000D2F84"/>
    <w:rsid w:val="000D334F"/>
    <w:rsid w:val="000D34FF"/>
    <w:rsid w:val="000D394D"/>
    <w:rsid w:val="000D4DCE"/>
    <w:rsid w:val="000D5194"/>
    <w:rsid w:val="000D6924"/>
    <w:rsid w:val="000D75AD"/>
    <w:rsid w:val="000D79F8"/>
    <w:rsid w:val="000D7E18"/>
    <w:rsid w:val="000E0C59"/>
    <w:rsid w:val="000E2EE4"/>
    <w:rsid w:val="000E41B0"/>
    <w:rsid w:val="000E4798"/>
    <w:rsid w:val="000E577C"/>
    <w:rsid w:val="000E603A"/>
    <w:rsid w:val="000E65F2"/>
    <w:rsid w:val="000E6731"/>
    <w:rsid w:val="000E7329"/>
    <w:rsid w:val="000E7DCA"/>
    <w:rsid w:val="000F1384"/>
    <w:rsid w:val="000F159D"/>
    <w:rsid w:val="000F185F"/>
    <w:rsid w:val="000F253D"/>
    <w:rsid w:val="000F4627"/>
    <w:rsid w:val="000F491D"/>
    <w:rsid w:val="000F4AA3"/>
    <w:rsid w:val="000F4D0C"/>
    <w:rsid w:val="000F53FC"/>
    <w:rsid w:val="000F5A23"/>
    <w:rsid w:val="000F60D1"/>
    <w:rsid w:val="000F6459"/>
    <w:rsid w:val="00100D9C"/>
    <w:rsid w:val="00100E94"/>
    <w:rsid w:val="00100F4D"/>
    <w:rsid w:val="00101506"/>
    <w:rsid w:val="00102039"/>
    <w:rsid w:val="00102F43"/>
    <w:rsid w:val="00103ABD"/>
    <w:rsid w:val="001045CC"/>
    <w:rsid w:val="00105CF9"/>
    <w:rsid w:val="001064B5"/>
    <w:rsid w:val="00106B83"/>
    <w:rsid w:val="0010704B"/>
    <w:rsid w:val="001070FF"/>
    <w:rsid w:val="001075F4"/>
    <w:rsid w:val="001079D4"/>
    <w:rsid w:val="00110FD7"/>
    <w:rsid w:val="00111994"/>
    <w:rsid w:val="001119D5"/>
    <w:rsid w:val="00112D98"/>
    <w:rsid w:val="001130E6"/>
    <w:rsid w:val="00114ADE"/>
    <w:rsid w:val="00114BC8"/>
    <w:rsid w:val="00114D89"/>
    <w:rsid w:val="0011513F"/>
    <w:rsid w:val="001161E5"/>
    <w:rsid w:val="001170D4"/>
    <w:rsid w:val="001179F1"/>
    <w:rsid w:val="00121C6D"/>
    <w:rsid w:val="00122304"/>
    <w:rsid w:val="001226C3"/>
    <w:rsid w:val="001227C9"/>
    <w:rsid w:val="00124FCF"/>
    <w:rsid w:val="0012544E"/>
    <w:rsid w:val="00125B3D"/>
    <w:rsid w:val="00126C1E"/>
    <w:rsid w:val="00127DDC"/>
    <w:rsid w:val="00130107"/>
    <w:rsid w:val="00130312"/>
    <w:rsid w:val="001304D5"/>
    <w:rsid w:val="00131AE2"/>
    <w:rsid w:val="001322CB"/>
    <w:rsid w:val="00133619"/>
    <w:rsid w:val="00133D85"/>
    <w:rsid w:val="001345AF"/>
    <w:rsid w:val="001345FB"/>
    <w:rsid w:val="001346C2"/>
    <w:rsid w:val="0013532E"/>
    <w:rsid w:val="00135B6E"/>
    <w:rsid w:val="00136389"/>
    <w:rsid w:val="00136F71"/>
    <w:rsid w:val="001376FB"/>
    <w:rsid w:val="00140142"/>
    <w:rsid w:val="001404AE"/>
    <w:rsid w:val="00141342"/>
    <w:rsid w:val="0014163D"/>
    <w:rsid w:val="00141CCE"/>
    <w:rsid w:val="00142596"/>
    <w:rsid w:val="001428FD"/>
    <w:rsid w:val="00142F95"/>
    <w:rsid w:val="00143141"/>
    <w:rsid w:val="00143206"/>
    <w:rsid w:val="00144676"/>
    <w:rsid w:val="00145434"/>
    <w:rsid w:val="00145B84"/>
    <w:rsid w:val="00145C8F"/>
    <w:rsid w:val="001468C9"/>
    <w:rsid w:val="00146B90"/>
    <w:rsid w:val="001500AE"/>
    <w:rsid w:val="001508FC"/>
    <w:rsid w:val="00152037"/>
    <w:rsid w:val="00152069"/>
    <w:rsid w:val="00152182"/>
    <w:rsid w:val="001524FE"/>
    <w:rsid w:val="001525D5"/>
    <w:rsid w:val="001538EA"/>
    <w:rsid w:val="00154FDF"/>
    <w:rsid w:val="00155C04"/>
    <w:rsid w:val="00156960"/>
    <w:rsid w:val="00157AD5"/>
    <w:rsid w:val="00160094"/>
    <w:rsid w:val="0016064E"/>
    <w:rsid w:val="0016159E"/>
    <w:rsid w:val="001615A9"/>
    <w:rsid w:val="001620AF"/>
    <w:rsid w:val="001625C9"/>
    <w:rsid w:val="00162717"/>
    <w:rsid w:val="001629DA"/>
    <w:rsid w:val="00162C21"/>
    <w:rsid w:val="00163AC7"/>
    <w:rsid w:val="00170087"/>
    <w:rsid w:val="001702CD"/>
    <w:rsid w:val="00171A18"/>
    <w:rsid w:val="001721A5"/>
    <w:rsid w:val="001724CD"/>
    <w:rsid w:val="00172F51"/>
    <w:rsid w:val="001740E4"/>
    <w:rsid w:val="00174726"/>
    <w:rsid w:val="0017480D"/>
    <w:rsid w:val="00174F7C"/>
    <w:rsid w:val="001753E7"/>
    <w:rsid w:val="0017558A"/>
    <w:rsid w:val="00175C08"/>
    <w:rsid w:val="00180301"/>
    <w:rsid w:val="00181EC5"/>
    <w:rsid w:val="00183CC9"/>
    <w:rsid w:val="001840F6"/>
    <w:rsid w:val="001843CF"/>
    <w:rsid w:val="00184E50"/>
    <w:rsid w:val="00185B52"/>
    <w:rsid w:val="00185F8F"/>
    <w:rsid w:val="00190DBC"/>
    <w:rsid w:val="001923B8"/>
    <w:rsid w:val="00192473"/>
    <w:rsid w:val="001928E4"/>
    <w:rsid w:val="001932EF"/>
    <w:rsid w:val="00193446"/>
    <w:rsid w:val="00193636"/>
    <w:rsid w:val="00194CAF"/>
    <w:rsid w:val="0019637C"/>
    <w:rsid w:val="00196959"/>
    <w:rsid w:val="00196A39"/>
    <w:rsid w:val="00196D7C"/>
    <w:rsid w:val="00196DF5"/>
    <w:rsid w:val="00197086"/>
    <w:rsid w:val="00197487"/>
    <w:rsid w:val="001A02C6"/>
    <w:rsid w:val="001A07AF"/>
    <w:rsid w:val="001A0B83"/>
    <w:rsid w:val="001A221D"/>
    <w:rsid w:val="001A2264"/>
    <w:rsid w:val="001A24A1"/>
    <w:rsid w:val="001A2BFE"/>
    <w:rsid w:val="001A33A5"/>
    <w:rsid w:val="001A3403"/>
    <w:rsid w:val="001A3827"/>
    <w:rsid w:val="001A40CD"/>
    <w:rsid w:val="001A4394"/>
    <w:rsid w:val="001A4CE5"/>
    <w:rsid w:val="001A50D4"/>
    <w:rsid w:val="001B07EB"/>
    <w:rsid w:val="001B0CD4"/>
    <w:rsid w:val="001B1781"/>
    <w:rsid w:val="001B1EB0"/>
    <w:rsid w:val="001B32C0"/>
    <w:rsid w:val="001B3BE3"/>
    <w:rsid w:val="001B3D7E"/>
    <w:rsid w:val="001B4643"/>
    <w:rsid w:val="001B5191"/>
    <w:rsid w:val="001B5938"/>
    <w:rsid w:val="001B6996"/>
    <w:rsid w:val="001B7090"/>
    <w:rsid w:val="001B7324"/>
    <w:rsid w:val="001B798D"/>
    <w:rsid w:val="001B7C32"/>
    <w:rsid w:val="001C0564"/>
    <w:rsid w:val="001C0D05"/>
    <w:rsid w:val="001C0D3D"/>
    <w:rsid w:val="001C0E23"/>
    <w:rsid w:val="001C1DAA"/>
    <w:rsid w:val="001C1FDA"/>
    <w:rsid w:val="001C3120"/>
    <w:rsid w:val="001C35D5"/>
    <w:rsid w:val="001C4909"/>
    <w:rsid w:val="001C524B"/>
    <w:rsid w:val="001C6AE9"/>
    <w:rsid w:val="001C73E8"/>
    <w:rsid w:val="001C7ADF"/>
    <w:rsid w:val="001C7D35"/>
    <w:rsid w:val="001C7DAC"/>
    <w:rsid w:val="001D0558"/>
    <w:rsid w:val="001D07DF"/>
    <w:rsid w:val="001D3253"/>
    <w:rsid w:val="001D355B"/>
    <w:rsid w:val="001D38C5"/>
    <w:rsid w:val="001D3D45"/>
    <w:rsid w:val="001D4EEB"/>
    <w:rsid w:val="001D4F4C"/>
    <w:rsid w:val="001D5CD3"/>
    <w:rsid w:val="001D668A"/>
    <w:rsid w:val="001D6A8C"/>
    <w:rsid w:val="001D7040"/>
    <w:rsid w:val="001D7A52"/>
    <w:rsid w:val="001E0B7A"/>
    <w:rsid w:val="001E239D"/>
    <w:rsid w:val="001E2C37"/>
    <w:rsid w:val="001E2C64"/>
    <w:rsid w:val="001E481E"/>
    <w:rsid w:val="001E4AAA"/>
    <w:rsid w:val="001E5C17"/>
    <w:rsid w:val="001E6075"/>
    <w:rsid w:val="001E6BB4"/>
    <w:rsid w:val="001F0DBC"/>
    <w:rsid w:val="001F20F2"/>
    <w:rsid w:val="001F3A78"/>
    <w:rsid w:val="001F5642"/>
    <w:rsid w:val="001F5DB5"/>
    <w:rsid w:val="001F627F"/>
    <w:rsid w:val="001F6851"/>
    <w:rsid w:val="001F73D9"/>
    <w:rsid w:val="001F7A16"/>
    <w:rsid w:val="001F7F58"/>
    <w:rsid w:val="00200CAE"/>
    <w:rsid w:val="002013B6"/>
    <w:rsid w:val="002016D9"/>
    <w:rsid w:val="00205914"/>
    <w:rsid w:val="00206244"/>
    <w:rsid w:val="002062C5"/>
    <w:rsid w:val="0020646E"/>
    <w:rsid w:val="002074C1"/>
    <w:rsid w:val="002074F2"/>
    <w:rsid w:val="00207CC3"/>
    <w:rsid w:val="00210106"/>
    <w:rsid w:val="002108DD"/>
    <w:rsid w:val="00210934"/>
    <w:rsid w:val="002114F4"/>
    <w:rsid w:val="0021222D"/>
    <w:rsid w:val="002136C9"/>
    <w:rsid w:val="0021459F"/>
    <w:rsid w:val="00215DC8"/>
    <w:rsid w:val="0021663A"/>
    <w:rsid w:val="00216DD1"/>
    <w:rsid w:val="00217549"/>
    <w:rsid w:val="00217BF8"/>
    <w:rsid w:val="00217D72"/>
    <w:rsid w:val="002208E2"/>
    <w:rsid w:val="00220D5E"/>
    <w:rsid w:val="0022203C"/>
    <w:rsid w:val="0022343D"/>
    <w:rsid w:val="002240BF"/>
    <w:rsid w:val="002249F1"/>
    <w:rsid w:val="002250DF"/>
    <w:rsid w:val="0022555D"/>
    <w:rsid w:val="00230599"/>
    <w:rsid w:val="002305B8"/>
    <w:rsid w:val="002311A2"/>
    <w:rsid w:val="00233165"/>
    <w:rsid w:val="0023321E"/>
    <w:rsid w:val="002333F5"/>
    <w:rsid w:val="0023352A"/>
    <w:rsid w:val="0023455A"/>
    <w:rsid w:val="00234830"/>
    <w:rsid w:val="0023522E"/>
    <w:rsid w:val="00235E28"/>
    <w:rsid w:val="00236B02"/>
    <w:rsid w:val="00236F47"/>
    <w:rsid w:val="00237C0D"/>
    <w:rsid w:val="00241EA2"/>
    <w:rsid w:val="0024340D"/>
    <w:rsid w:val="00243899"/>
    <w:rsid w:val="00243CCD"/>
    <w:rsid w:val="00244C95"/>
    <w:rsid w:val="00247B09"/>
    <w:rsid w:val="00247E30"/>
    <w:rsid w:val="0025040A"/>
    <w:rsid w:val="00250443"/>
    <w:rsid w:val="0025095F"/>
    <w:rsid w:val="00250E46"/>
    <w:rsid w:val="00251611"/>
    <w:rsid w:val="0025211D"/>
    <w:rsid w:val="00253A83"/>
    <w:rsid w:val="00253B37"/>
    <w:rsid w:val="00253B75"/>
    <w:rsid w:val="00253BE7"/>
    <w:rsid w:val="00254C1F"/>
    <w:rsid w:val="00254D8C"/>
    <w:rsid w:val="002555C6"/>
    <w:rsid w:val="0025582C"/>
    <w:rsid w:val="00255E5F"/>
    <w:rsid w:val="00255F3E"/>
    <w:rsid w:val="0025674C"/>
    <w:rsid w:val="00256A68"/>
    <w:rsid w:val="002578B6"/>
    <w:rsid w:val="00257FF0"/>
    <w:rsid w:val="002614BD"/>
    <w:rsid w:val="00262B4F"/>
    <w:rsid w:val="0026300B"/>
    <w:rsid w:val="002633DE"/>
    <w:rsid w:val="00263DA7"/>
    <w:rsid w:val="00263E73"/>
    <w:rsid w:val="00263F8E"/>
    <w:rsid w:val="00264586"/>
    <w:rsid w:val="002660FB"/>
    <w:rsid w:val="0026651D"/>
    <w:rsid w:val="00266A22"/>
    <w:rsid w:val="00270D53"/>
    <w:rsid w:val="002716D7"/>
    <w:rsid w:val="002716F0"/>
    <w:rsid w:val="00271B82"/>
    <w:rsid w:val="00271CAF"/>
    <w:rsid w:val="00272C63"/>
    <w:rsid w:val="0027386E"/>
    <w:rsid w:val="002745A8"/>
    <w:rsid w:val="00274EFC"/>
    <w:rsid w:val="00275588"/>
    <w:rsid w:val="002755DB"/>
    <w:rsid w:val="00275FBA"/>
    <w:rsid w:val="002762AD"/>
    <w:rsid w:val="00276680"/>
    <w:rsid w:val="00277278"/>
    <w:rsid w:val="00281603"/>
    <w:rsid w:val="002817A7"/>
    <w:rsid w:val="00282D1B"/>
    <w:rsid w:val="00282E57"/>
    <w:rsid w:val="00284206"/>
    <w:rsid w:val="002852A5"/>
    <w:rsid w:val="00285A1D"/>
    <w:rsid w:val="00286209"/>
    <w:rsid w:val="002868A6"/>
    <w:rsid w:val="00286F75"/>
    <w:rsid w:val="002872F8"/>
    <w:rsid w:val="00287632"/>
    <w:rsid w:val="002903CC"/>
    <w:rsid w:val="002904C7"/>
    <w:rsid w:val="00291728"/>
    <w:rsid w:val="002929D5"/>
    <w:rsid w:val="00294EC4"/>
    <w:rsid w:val="002963A2"/>
    <w:rsid w:val="00296625"/>
    <w:rsid w:val="00297714"/>
    <w:rsid w:val="00297B8E"/>
    <w:rsid w:val="00297ECE"/>
    <w:rsid w:val="002A11CE"/>
    <w:rsid w:val="002A21E4"/>
    <w:rsid w:val="002A2343"/>
    <w:rsid w:val="002A2499"/>
    <w:rsid w:val="002A415E"/>
    <w:rsid w:val="002A418C"/>
    <w:rsid w:val="002A4BB9"/>
    <w:rsid w:val="002A6144"/>
    <w:rsid w:val="002A65ED"/>
    <w:rsid w:val="002A6933"/>
    <w:rsid w:val="002A736C"/>
    <w:rsid w:val="002B09E7"/>
    <w:rsid w:val="002B1C6E"/>
    <w:rsid w:val="002B2F56"/>
    <w:rsid w:val="002B34D2"/>
    <w:rsid w:val="002B3AEB"/>
    <w:rsid w:val="002B5AB9"/>
    <w:rsid w:val="002B686A"/>
    <w:rsid w:val="002B7FA5"/>
    <w:rsid w:val="002C0450"/>
    <w:rsid w:val="002C15A6"/>
    <w:rsid w:val="002C1919"/>
    <w:rsid w:val="002C1A98"/>
    <w:rsid w:val="002C20BE"/>
    <w:rsid w:val="002C23F6"/>
    <w:rsid w:val="002C53DB"/>
    <w:rsid w:val="002C5ABB"/>
    <w:rsid w:val="002D0778"/>
    <w:rsid w:val="002D0F28"/>
    <w:rsid w:val="002D1245"/>
    <w:rsid w:val="002D17DC"/>
    <w:rsid w:val="002D1C7A"/>
    <w:rsid w:val="002D214D"/>
    <w:rsid w:val="002D373A"/>
    <w:rsid w:val="002D37CB"/>
    <w:rsid w:val="002D4088"/>
    <w:rsid w:val="002D4A14"/>
    <w:rsid w:val="002D4F16"/>
    <w:rsid w:val="002D5708"/>
    <w:rsid w:val="002D68B6"/>
    <w:rsid w:val="002D7368"/>
    <w:rsid w:val="002D7C6E"/>
    <w:rsid w:val="002E0B0F"/>
    <w:rsid w:val="002E1D2F"/>
    <w:rsid w:val="002E1D99"/>
    <w:rsid w:val="002E1FA1"/>
    <w:rsid w:val="002E240E"/>
    <w:rsid w:val="002E2ABC"/>
    <w:rsid w:val="002E790B"/>
    <w:rsid w:val="002E7A9E"/>
    <w:rsid w:val="002F1AA1"/>
    <w:rsid w:val="002F223B"/>
    <w:rsid w:val="002F35E5"/>
    <w:rsid w:val="002F39BF"/>
    <w:rsid w:val="002F3B09"/>
    <w:rsid w:val="002F3F87"/>
    <w:rsid w:val="002F43F6"/>
    <w:rsid w:val="002F4E08"/>
    <w:rsid w:val="002F54BB"/>
    <w:rsid w:val="002F685A"/>
    <w:rsid w:val="002F6F86"/>
    <w:rsid w:val="0030022B"/>
    <w:rsid w:val="003009D9"/>
    <w:rsid w:val="00300BAF"/>
    <w:rsid w:val="00302A75"/>
    <w:rsid w:val="00303158"/>
    <w:rsid w:val="00303C3D"/>
    <w:rsid w:val="00304C7F"/>
    <w:rsid w:val="003050F8"/>
    <w:rsid w:val="00305786"/>
    <w:rsid w:val="00305D45"/>
    <w:rsid w:val="003060F5"/>
    <w:rsid w:val="00307FA3"/>
    <w:rsid w:val="00310A02"/>
    <w:rsid w:val="00312294"/>
    <w:rsid w:val="00312607"/>
    <w:rsid w:val="00312C40"/>
    <w:rsid w:val="0031344D"/>
    <w:rsid w:val="003138C9"/>
    <w:rsid w:val="00313C32"/>
    <w:rsid w:val="00314B4E"/>
    <w:rsid w:val="003154CE"/>
    <w:rsid w:val="00315F6D"/>
    <w:rsid w:val="003162BB"/>
    <w:rsid w:val="00317D75"/>
    <w:rsid w:val="00320486"/>
    <w:rsid w:val="003208ED"/>
    <w:rsid w:val="00320FD5"/>
    <w:rsid w:val="00321B46"/>
    <w:rsid w:val="00321C01"/>
    <w:rsid w:val="003224C4"/>
    <w:rsid w:val="003225E1"/>
    <w:rsid w:val="0032372D"/>
    <w:rsid w:val="0032454D"/>
    <w:rsid w:val="00325783"/>
    <w:rsid w:val="00325B12"/>
    <w:rsid w:val="003262E6"/>
    <w:rsid w:val="003267BF"/>
    <w:rsid w:val="003274A6"/>
    <w:rsid w:val="00327B13"/>
    <w:rsid w:val="003303B5"/>
    <w:rsid w:val="00330965"/>
    <w:rsid w:val="00330CFD"/>
    <w:rsid w:val="003310A6"/>
    <w:rsid w:val="003319E2"/>
    <w:rsid w:val="00333819"/>
    <w:rsid w:val="00333CD1"/>
    <w:rsid w:val="00334B6E"/>
    <w:rsid w:val="00335E74"/>
    <w:rsid w:val="003362EA"/>
    <w:rsid w:val="00336C38"/>
    <w:rsid w:val="00340E57"/>
    <w:rsid w:val="00340EE8"/>
    <w:rsid w:val="003410EE"/>
    <w:rsid w:val="00341B26"/>
    <w:rsid w:val="00341D53"/>
    <w:rsid w:val="00343221"/>
    <w:rsid w:val="00345269"/>
    <w:rsid w:val="00346FE7"/>
    <w:rsid w:val="00347298"/>
    <w:rsid w:val="003503DF"/>
    <w:rsid w:val="00350596"/>
    <w:rsid w:val="0035153A"/>
    <w:rsid w:val="00351D66"/>
    <w:rsid w:val="00352227"/>
    <w:rsid w:val="00353A98"/>
    <w:rsid w:val="00355C9D"/>
    <w:rsid w:val="0035626F"/>
    <w:rsid w:val="00357891"/>
    <w:rsid w:val="003604D9"/>
    <w:rsid w:val="00360CDA"/>
    <w:rsid w:val="00362202"/>
    <w:rsid w:val="0036231E"/>
    <w:rsid w:val="00362E42"/>
    <w:rsid w:val="003642F1"/>
    <w:rsid w:val="00364680"/>
    <w:rsid w:val="00364CC5"/>
    <w:rsid w:val="003651D2"/>
    <w:rsid w:val="00365E52"/>
    <w:rsid w:val="00366027"/>
    <w:rsid w:val="00366D6D"/>
    <w:rsid w:val="00367F28"/>
    <w:rsid w:val="00370F02"/>
    <w:rsid w:val="0037103A"/>
    <w:rsid w:val="003710BB"/>
    <w:rsid w:val="003711EB"/>
    <w:rsid w:val="00371B67"/>
    <w:rsid w:val="00371BB6"/>
    <w:rsid w:val="00371C07"/>
    <w:rsid w:val="0037231E"/>
    <w:rsid w:val="0037286B"/>
    <w:rsid w:val="00373803"/>
    <w:rsid w:val="00374244"/>
    <w:rsid w:val="0037591A"/>
    <w:rsid w:val="003760B7"/>
    <w:rsid w:val="00376DB2"/>
    <w:rsid w:val="00377715"/>
    <w:rsid w:val="003778A3"/>
    <w:rsid w:val="003805AF"/>
    <w:rsid w:val="003812D9"/>
    <w:rsid w:val="00381B0D"/>
    <w:rsid w:val="00381DD6"/>
    <w:rsid w:val="00382129"/>
    <w:rsid w:val="00382FC0"/>
    <w:rsid w:val="003841A4"/>
    <w:rsid w:val="0038435A"/>
    <w:rsid w:val="0038460C"/>
    <w:rsid w:val="00387AB0"/>
    <w:rsid w:val="003901FA"/>
    <w:rsid w:val="003906C7"/>
    <w:rsid w:val="00390FDB"/>
    <w:rsid w:val="00391AF2"/>
    <w:rsid w:val="00391C4F"/>
    <w:rsid w:val="00391C68"/>
    <w:rsid w:val="003925DE"/>
    <w:rsid w:val="00392931"/>
    <w:rsid w:val="00392B00"/>
    <w:rsid w:val="0039397C"/>
    <w:rsid w:val="00394898"/>
    <w:rsid w:val="0039540D"/>
    <w:rsid w:val="00395878"/>
    <w:rsid w:val="0039644E"/>
    <w:rsid w:val="003969BA"/>
    <w:rsid w:val="00396F56"/>
    <w:rsid w:val="00397234"/>
    <w:rsid w:val="0039772E"/>
    <w:rsid w:val="00397DF5"/>
    <w:rsid w:val="003A08A4"/>
    <w:rsid w:val="003A175A"/>
    <w:rsid w:val="003A196C"/>
    <w:rsid w:val="003A25E4"/>
    <w:rsid w:val="003A3087"/>
    <w:rsid w:val="003A32F4"/>
    <w:rsid w:val="003A3852"/>
    <w:rsid w:val="003A3D45"/>
    <w:rsid w:val="003A3D97"/>
    <w:rsid w:val="003A451F"/>
    <w:rsid w:val="003A498F"/>
    <w:rsid w:val="003A5D29"/>
    <w:rsid w:val="003A6853"/>
    <w:rsid w:val="003A71FF"/>
    <w:rsid w:val="003A76FB"/>
    <w:rsid w:val="003A7C72"/>
    <w:rsid w:val="003B04B6"/>
    <w:rsid w:val="003B04EE"/>
    <w:rsid w:val="003B05AB"/>
    <w:rsid w:val="003B0E39"/>
    <w:rsid w:val="003B2931"/>
    <w:rsid w:val="003B2E96"/>
    <w:rsid w:val="003B315D"/>
    <w:rsid w:val="003B420E"/>
    <w:rsid w:val="003B4D75"/>
    <w:rsid w:val="003B4DB7"/>
    <w:rsid w:val="003B6EA7"/>
    <w:rsid w:val="003B7941"/>
    <w:rsid w:val="003B79C2"/>
    <w:rsid w:val="003C0190"/>
    <w:rsid w:val="003C030F"/>
    <w:rsid w:val="003C102D"/>
    <w:rsid w:val="003C32B6"/>
    <w:rsid w:val="003C3A1B"/>
    <w:rsid w:val="003C3B8B"/>
    <w:rsid w:val="003C3C96"/>
    <w:rsid w:val="003C4A75"/>
    <w:rsid w:val="003C4E5E"/>
    <w:rsid w:val="003C6052"/>
    <w:rsid w:val="003C6BED"/>
    <w:rsid w:val="003C6EFD"/>
    <w:rsid w:val="003D0E39"/>
    <w:rsid w:val="003D1266"/>
    <w:rsid w:val="003D1612"/>
    <w:rsid w:val="003D1833"/>
    <w:rsid w:val="003D1CFF"/>
    <w:rsid w:val="003D1D62"/>
    <w:rsid w:val="003D2032"/>
    <w:rsid w:val="003D3517"/>
    <w:rsid w:val="003D3610"/>
    <w:rsid w:val="003D4145"/>
    <w:rsid w:val="003D4E0A"/>
    <w:rsid w:val="003D56ED"/>
    <w:rsid w:val="003D5C35"/>
    <w:rsid w:val="003D6129"/>
    <w:rsid w:val="003D63EC"/>
    <w:rsid w:val="003D68F4"/>
    <w:rsid w:val="003D6DB9"/>
    <w:rsid w:val="003D7C35"/>
    <w:rsid w:val="003E002C"/>
    <w:rsid w:val="003E0B1D"/>
    <w:rsid w:val="003E16FE"/>
    <w:rsid w:val="003E1E3A"/>
    <w:rsid w:val="003E2464"/>
    <w:rsid w:val="003E2BFE"/>
    <w:rsid w:val="003E2E01"/>
    <w:rsid w:val="003E2F88"/>
    <w:rsid w:val="003E3B53"/>
    <w:rsid w:val="003E3FBA"/>
    <w:rsid w:val="003E5531"/>
    <w:rsid w:val="003E7187"/>
    <w:rsid w:val="003F0AFE"/>
    <w:rsid w:val="003F1C82"/>
    <w:rsid w:val="003F36C4"/>
    <w:rsid w:val="003F4599"/>
    <w:rsid w:val="003F6071"/>
    <w:rsid w:val="003F74A5"/>
    <w:rsid w:val="003F77F1"/>
    <w:rsid w:val="003F7B27"/>
    <w:rsid w:val="0040074F"/>
    <w:rsid w:val="0040107A"/>
    <w:rsid w:val="00401D1F"/>
    <w:rsid w:val="00402232"/>
    <w:rsid w:val="004053A0"/>
    <w:rsid w:val="00405ABA"/>
    <w:rsid w:val="00410E80"/>
    <w:rsid w:val="0041164A"/>
    <w:rsid w:val="00411BD3"/>
    <w:rsid w:val="00411C80"/>
    <w:rsid w:val="004125BB"/>
    <w:rsid w:val="00412843"/>
    <w:rsid w:val="0041297A"/>
    <w:rsid w:val="0041326D"/>
    <w:rsid w:val="004144B8"/>
    <w:rsid w:val="00415A43"/>
    <w:rsid w:val="00416345"/>
    <w:rsid w:val="00416564"/>
    <w:rsid w:val="0041675D"/>
    <w:rsid w:val="004169B1"/>
    <w:rsid w:val="00417A3F"/>
    <w:rsid w:val="00417B86"/>
    <w:rsid w:val="00421807"/>
    <w:rsid w:val="00422672"/>
    <w:rsid w:val="00422FD9"/>
    <w:rsid w:val="00423032"/>
    <w:rsid w:val="004231DA"/>
    <w:rsid w:val="00423A44"/>
    <w:rsid w:val="00423B00"/>
    <w:rsid w:val="00423DC7"/>
    <w:rsid w:val="0042402F"/>
    <w:rsid w:val="00424203"/>
    <w:rsid w:val="004246AE"/>
    <w:rsid w:val="004254EC"/>
    <w:rsid w:val="00430692"/>
    <w:rsid w:val="00431794"/>
    <w:rsid w:val="00431E80"/>
    <w:rsid w:val="0043212D"/>
    <w:rsid w:val="00433F66"/>
    <w:rsid w:val="00434D71"/>
    <w:rsid w:val="00435BC5"/>
    <w:rsid w:val="004375C3"/>
    <w:rsid w:val="00437C4A"/>
    <w:rsid w:val="00440BA4"/>
    <w:rsid w:val="004411B3"/>
    <w:rsid w:val="00441901"/>
    <w:rsid w:val="0044285B"/>
    <w:rsid w:val="00442EAA"/>
    <w:rsid w:val="0044521D"/>
    <w:rsid w:val="0044647E"/>
    <w:rsid w:val="00446639"/>
    <w:rsid w:val="00446CEE"/>
    <w:rsid w:val="00446E0E"/>
    <w:rsid w:val="004477F3"/>
    <w:rsid w:val="00451B72"/>
    <w:rsid w:val="00452656"/>
    <w:rsid w:val="0046034F"/>
    <w:rsid w:val="0046060D"/>
    <w:rsid w:val="00460F0F"/>
    <w:rsid w:val="00461144"/>
    <w:rsid w:val="004614A4"/>
    <w:rsid w:val="00461DCC"/>
    <w:rsid w:val="004621C3"/>
    <w:rsid w:val="004629B2"/>
    <w:rsid w:val="00462F99"/>
    <w:rsid w:val="004634F6"/>
    <w:rsid w:val="004641D3"/>
    <w:rsid w:val="00465409"/>
    <w:rsid w:val="004657B7"/>
    <w:rsid w:val="004659B6"/>
    <w:rsid w:val="00465DA2"/>
    <w:rsid w:val="004706EE"/>
    <w:rsid w:val="004714BE"/>
    <w:rsid w:val="00471621"/>
    <w:rsid w:val="00471AB3"/>
    <w:rsid w:val="0047223C"/>
    <w:rsid w:val="0047244D"/>
    <w:rsid w:val="00475A3E"/>
    <w:rsid w:val="004766E3"/>
    <w:rsid w:val="00477BB8"/>
    <w:rsid w:val="004807B4"/>
    <w:rsid w:val="00480B1D"/>
    <w:rsid w:val="00480BE6"/>
    <w:rsid w:val="004814E2"/>
    <w:rsid w:val="0048207E"/>
    <w:rsid w:val="00482976"/>
    <w:rsid w:val="00482BDF"/>
    <w:rsid w:val="00484257"/>
    <w:rsid w:val="004856DD"/>
    <w:rsid w:val="00487D61"/>
    <w:rsid w:val="004904AF"/>
    <w:rsid w:val="00490699"/>
    <w:rsid w:val="0049075F"/>
    <w:rsid w:val="00490E04"/>
    <w:rsid w:val="00490FC4"/>
    <w:rsid w:val="00491135"/>
    <w:rsid w:val="004939AD"/>
    <w:rsid w:val="00493E6C"/>
    <w:rsid w:val="00495F4B"/>
    <w:rsid w:val="00496702"/>
    <w:rsid w:val="004968C3"/>
    <w:rsid w:val="004A384B"/>
    <w:rsid w:val="004A41F6"/>
    <w:rsid w:val="004A46BF"/>
    <w:rsid w:val="004A73E8"/>
    <w:rsid w:val="004B1057"/>
    <w:rsid w:val="004B213A"/>
    <w:rsid w:val="004B418C"/>
    <w:rsid w:val="004B4692"/>
    <w:rsid w:val="004B48E9"/>
    <w:rsid w:val="004B4D21"/>
    <w:rsid w:val="004B5186"/>
    <w:rsid w:val="004B5CD0"/>
    <w:rsid w:val="004B669B"/>
    <w:rsid w:val="004B69A7"/>
    <w:rsid w:val="004B7518"/>
    <w:rsid w:val="004B7EF7"/>
    <w:rsid w:val="004C0496"/>
    <w:rsid w:val="004C16DB"/>
    <w:rsid w:val="004C1D0F"/>
    <w:rsid w:val="004C2646"/>
    <w:rsid w:val="004C264C"/>
    <w:rsid w:val="004C3AF3"/>
    <w:rsid w:val="004C4C1F"/>
    <w:rsid w:val="004C51FB"/>
    <w:rsid w:val="004C62B5"/>
    <w:rsid w:val="004C6B83"/>
    <w:rsid w:val="004C7774"/>
    <w:rsid w:val="004C7B20"/>
    <w:rsid w:val="004C7F5F"/>
    <w:rsid w:val="004D095D"/>
    <w:rsid w:val="004D139F"/>
    <w:rsid w:val="004D159F"/>
    <w:rsid w:val="004D2CB7"/>
    <w:rsid w:val="004D3806"/>
    <w:rsid w:val="004D4B3C"/>
    <w:rsid w:val="004D565C"/>
    <w:rsid w:val="004D6950"/>
    <w:rsid w:val="004D77F2"/>
    <w:rsid w:val="004E028E"/>
    <w:rsid w:val="004E071F"/>
    <w:rsid w:val="004E165F"/>
    <w:rsid w:val="004E1968"/>
    <w:rsid w:val="004E1AEF"/>
    <w:rsid w:val="004E2A00"/>
    <w:rsid w:val="004E2B61"/>
    <w:rsid w:val="004E3143"/>
    <w:rsid w:val="004E33FE"/>
    <w:rsid w:val="004E3DF0"/>
    <w:rsid w:val="004E4107"/>
    <w:rsid w:val="004E475E"/>
    <w:rsid w:val="004E6002"/>
    <w:rsid w:val="004E6802"/>
    <w:rsid w:val="004E6F9C"/>
    <w:rsid w:val="004E7941"/>
    <w:rsid w:val="004F081A"/>
    <w:rsid w:val="004F1131"/>
    <w:rsid w:val="004F16C6"/>
    <w:rsid w:val="004F2949"/>
    <w:rsid w:val="004F3ACD"/>
    <w:rsid w:val="004F417B"/>
    <w:rsid w:val="004F460B"/>
    <w:rsid w:val="004F580C"/>
    <w:rsid w:val="004F593B"/>
    <w:rsid w:val="004F5D3F"/>
    <w:rsid w:val="004F67CF"/>
    <w:rsid w:val="004F75A3"/>
    <w:rsid w:val="004F79BB"/>
    <w:rsid w:val="004F7BA9"/>
    <w:rsid w:val="005007F4"/>
    <w:rsid w:val="00500AB7"/>
    <w:rsid w:val="00503A88"/>
    <w:rsid w:val="00504226"/>
    <w:rsid w:val="00505D78"/>
    <w:rsid w:val="005064A0"/>
    <w:rsid w:val="0050702F"/>
    <w:rsid w:val="005108F0"/>
    <w:rsid w:val="0051126A"/>
    <w:rsid w:val="005113DF"/>
    <w:rsid w:val="00511B4C"/>
    <w:rsid w:val="00512309"/>
    <w:rsid w:val="00512634"/>
    <w:rsid w:val="00512868"/>
    <w:rsid w:val="00513DA6"/>
    <w:rsid w:val="00513FC2"/>
    <w:rsid w:val="0051408D"/>
    <w:rsid w:val="005141BD"/>
    <w:rsid w:val="0051440A"/>
    <w:rsid w:val="00514512"/>
    <w:rsid w:val="005156DE"/>
    <w:rsid w:val="0051736B"/>
    <w:rsid w:val="0051762B"/>
    <w:rsid w:val="00520252"/>
    <w:rsid w:val="00520CD0"/>
    <w:rsid w:val="0052184E"/>
    <w:rsid w:val="00521E5C"/>
    <w:rsid w:val="00524551"/>
    <w:rsid w:val="00524B0D"/>
    <w:rsid w:val="0052505D"/>
    <w:rsid w:val="0052698E"/>
    <w:rsid w:val="00526A5D"/>
    <w:rsid w:val="00526AC1"/>
    <w:rsid w:val="00526C9B"/>
    <w:rsid w:val="00527047"/>
    <w:rsid w:val="005273E1"/>
    <w:rsid w:val="00527723"/>
    <w:rsid w:val="00527BEB"/>
    <w:rsid w:val="005302D1"/>
    <w:rsid w:val="00530499"/>
    <w:rsid w:val="005305F7"/>
    <w:rsid w:val="0053139E"/>
    <w:rsid w:val="00532E92"/>
    <w:rsid w:val="00533E51"/>
    <w:rsid w:val="005357C6"/>
    <w:rsid w:val="00536493"/>
    <w:rsid w:val="00536820"/>
    <w:rsid w:val="00537CC2"/>
    <w:rsid w:val="005403E1"/>
    <w:rsid w:val="0054113A"/>
    <w:rsid w:val="005412F0"/>
    <w:rsid w:val="0054160B"/>
    <w:rsid w:val="00541A4B"/>
    <w:rsid w:val="00541F17"/>
    <w:rsid w:val="005423CF"/>
    <w:rsid w:val="00542BF2"/>
    <w:rsid w:val="00542C65"/>
    <w:rsid w:val="00542F16"/>
    <w:rsid w:val="00543463"/>
    <w:rsid w:val="0054512D"/>
    <w:rsid w:val="00546315"/>
    <w:rsid w:val="00546C9E"/>
    <w:rsid w:val="0054715B"/>
    <w:rsid w:val="00547BE3"/>
    <w:rsid w:val="00550DA2"/>
    <w:rsid w:val="00551120"/>
    <w:rsid w:val="00551376"/>
    <w:rsid w:val="00552456"/>
    <w:rsid w:val="00553155"/>
    <w:rsid w:val="00553D06"/>
    <w:rsid w:val="005540F9"/>
    <w:rsid w:val="0055532A"/>
    <w:rsid w:val="00555D4A"/>
    <w:rsid w:val="005562EA"/>
    <w:rsid w:val="005572DE"/>
    <w:rsid w:val="00557A25"/>
    <w:rsid w:val="00557AA7"/>
    <w:rsid w:val="00560C7C"/>
    <w:rsid w:val="00561F9A"/>
    <w:rsid w:val="00563582"/>
    <w:rsid w:val="00563EBB"/>
    <w:rsid w:val="00563F70"/>
    <w:rsid w:val="005647FF"/>
    <w:rsid w:val="00564F99"/>
    <w:rsid w:val="005662AB"/>
    <w:rsid w:val="00566CF1"/>
    <w:rsid w:val="005670FC"/>
    <w:rsid w:val="00567A46"/>
    <w:rsid w:val="00570F78"/>
    <w:rsid w:val="005724FC"/>
    <w:rsid w:val="0057335B"/>
    <w:rsid w:val="005733F9"/>
    <w:rsid w:val="00573A54"/>
    <w:rsid w:val="00573B60"/>
    <w:rsid w:val="00573D48"/>
    <w:rsid w:val="00574276"/>
    <w:rsid w:val="00574E76"/>
    <w:rsid w:val="005759DE"/>
    <w:rsid w:val="005760E6"/>
    <w:rsid w:val="00577016"/>
    <w:rsid w:val="0057772A"/>
    <w:rsid w:val="00577A76"/>
    <w:rsid w:val="00580D35"/>
    <w:rsid w:val="0058164A"/>
    <w:rsid w:val="005826FE"/>
    <w:rsid w:val="00582E04"/>
    <w:rsid w:val="00583007"/>
    <w:rsid w:val="005830D1"/>
    <w:rsid w:val="005835D6"/>
    <w:rsid w:val="00584C79"/>
    <w:rsid w:val="00585510"/>
    <w:rsid w:val="0058667C"/>
    <w:rsid w:val="0058678C"/>
    <w:rsid w:val="0058682A"/>
    <w:rsid w:val="00587960"/>
    <w:rsid w:val="00587D4F"/>
    <w:rsid w:val="00590888"/>
    <w:rsid w:val="005917F4"/>
    <w:rsid w:val="00592E82"/>
    <w:rsid w:val="00592EBC"/>
    <w:rsid w:val="00592EE6"/>
    <w:rsid w:val="00592F03"/>
    <w:rsid w:val="0059324F"/>
    <w:rsid w:val="00593786"/>
    <w:rsid w:val="0059385D"/>
    <w:rsid w:val="00593CFB"/>
    <w:rsid w:val="00593E7E"/>
    <w:rsid w:val="00594219"/>
    <w:rsid w:val="005955A7"/>
    <w:rsid w:val="005A01C0"/>
    <w:rsid w:val="005A02F9"/>
    <w:rsid w:val="005A0B54"/>
    <w:rsid w:val="005A2074"/>
    <w:rsid w:val="005A2C39"/>
    <w:rsid w:val="005A53BD"/>
    <w:rsid w:val="005A5549"/>
    <w:rsid w:val="005A5BD0"/>
    <w:rsid w:val="005A5BEB"/>
    <w:rsid w:val="005A61C2"/>
    <w:rsid w:val="005A6EDB"/>
    <w:rsid w:val="005A75B4"/>
    <w:rsid w:val="005A7934"/>
    <w:rsid w:val="005B30C8"/>
    <w:rsid w:val="005B421F"/>
    <w:rsid w:val="005B441A"/>
    <w:rsid w:val="005B443A"/>
    <w:rsid w:val="005B4553"/>
    <w:rsid w:val="005B5602"/>
    <w:rsid w:val="005B7522"/>
    <w:rsid w:val="005B79E3"/>
    <w:rsid w:val="005B7CDF"/>
    <w:rsid w:val="005B7E43"/>
    <w:rsid w:val="005C07AD"/>
    <w:rsid w:val="005C0968"/>
    <w:rsid w:val="005C1699"/>
    <w:rsid w:val="005C18AC"/>
    <w:rsid w:val="005C1CC1"/>
    <w:rsid w:val="005C2249"/>
    <w:rsid w:val="005C3E27"/>
    <w:rsid w:val="005C4774"/>
    <w:rsid w:val="005C4C2C"/>
    <w:rsid w:val="005C5149"/>
    <w:rsid w:val="005C6057"/>
    <w:rsid w:val="005C714B"/>
    <w:rsid w:val="005C7CCB"/>
    <w:rsid w:val="005C7E94"/>
    <w:rsid w:val="005C7EF0"/>
    <w:rsid w:val="005D0BFD"/>
    <w:rsid w:val="005D0FD4"/>
    <w:rsid w:val="005D2978"/>
    <w:rsid w:val="005D2ADA"/>
    <w:rsid w:val="005D3E7B"/>
    <w:rsid w:val="005D4094"/>
    <w:rsid w:val="005D48CE"/>
    <w:rsid w:val="005D5240"/>
    <w:rsid w:val="005D5ECB"/>
    <w:rsid w:val="005D7072"/>
    <w:rsid w:val="005D7AF9"/>
    <w:rsid w:val="005D7D54"/>
    <w:rsid w:val="005E068B"/>
    <w:rsid w:val="005E19F1"/>
    <w:rsid w:val="005E1C9A"/>
    <w:rsid w:val="005E2045"/>
    <w:rsid w:val="005E2962"/>
    <w:rsid w:val="005E346D"/>
    <w:rsid w:val="005E364F"/>
    <w:rsid w:val="005E3912"/>
    <w:rsid w:val="005E3CE8"/>
    <w:rsid w:val="005E40F1"/>
    <w:rsid w:val="005E6345"/>
    <w:rsid w:val="005E6AE3"/>
    <w:rsid w:val="005E6B9C"/>
    <w:rsid w:val="005F023F"/>
    <w:rsid w:val="005F0501"/>
    <w:rsid w:val="005F09C6"/>
    <w:rsid w:val="005F109D"/>
    <w:rsid w:val="005F11C6"/>
    <w:rsid w:val="005F1DE2"/>
    <w:rsid w:val="005F2F49"/>
    <w:rsid w:val="005F3641"/>
    <w:rsid w:val="005F37C8"/>
    <w:rsid w:val="005F41D4"/>
    <w:rsid w:val="005F564F"/>
    <w:rsid w:val="005F588D"/>
    <w:rsid w:val="005F58AA"/>
    <w:rsid w:val="005F5F45"/>
    <w:rsid w:val="005F7197"/>
    <w:rsid w:val="00600278"/>
    <w:rsid w:val="00600458"/>
    <w:rsid w:val="00600E6E"/>
    <w:rsid w:val="00601F53"/>
    <w:rsid w:val="00602A32"/>
    <w:rsid w:val="00604B7F"/>
    <w:rsid w:val="006055E8"/>
    <w:rsid w:val="00606B95"/>
    <w:rsid w:val="00606C76"/>
    <w:rsid w:val="00606F8C"/>
    <w:rsid w:val="006076A1"/>
    <w:rsid w:val="00607D07"/>
    <w:rsid w:val="00610187"/>
    <w:rsid w:val="0061031C"/>
    <w:rsid w:val="006103BA"/>
    <w:rsid w:val="00610EDB"/>
    <w:rsid w:val="006119A5"/>
    <w:rsid w:val="0061437C"/>
    <w:rsid w:val="00614650"/>
    <w:rsid w:val="00614825"/>
    <w:rsid w:val="00614A51"/>
    <w:rsid w:val="00615805"/>
    <w:rsid w:val="00616AC6"/>
    <w:rsid w:val="00617759"/>
    <w:rsid w:val="006177D6"/>
    <w:rsid w:val="00617DBB"/>
    <w:rsid w:val="006207C8"/>
    <w:rsid w:val="00621069"/>
    <w:rsid w:val="00621570"/>
    <w:rsid w:val="00621B45"/>
    <w:rsid w:val="00621ED6"/>
    <w:rsid w:val="00621F80"/>
    <w:rsid w:val="00622E38"/>
    <w:rsid w:val="00623939"/>
    <w:rsid w:val="006255CD"/>
    <w:rsid w:val="00625C72"/>
    <w:rsid w:val="00630BA2"/>
    <w:rsid w:val="00630D6D"/>
    <w:rsid w:val="00631627"/>
    <w:rsid w:val="00631791"/>
    <w:rsid w:val="0063215F"/>
    <w:rsid w:val="00632235"/>
    <w:rsid w:val="00632A66"/>
    <w:rsid w:val="00632E5B"/>
    <w:rsid w:val="0063371F"/>
    <w:rsid w:val="006353A2"/>
    <w:rsid w:val="00635BF0"/>
    <w:rsid w:val="00636FB6"/>
    <w:rsid w:val="00637F9E"/>
    <w:rsid w:val="00640C41"/>
    <w:rsid w:val="006415A5"/>
    <w:rsid w:val="00641C2C"/>
    <w:rsid w:val="00641CAD"/>
    <w:rsid w:val="006427EF"/>
    <w:rsid w:val="00642C39"/>
    <w:rsid w:val="00643ED3"/>
    <w:rsid w:val="00644145"/>
    <w:rsid w:val="0064521D"/>
    <w:rsid w:val="00645404"/>
    <w:rsid w:val="00645C27"/>
    <w:rsid w:val="00646BBC"/>
    <w:rsid w:val="00646E9E"/>
    <w:rsid w:val="006472F0"/>
    <w:rsid w:val="006473EE"/>
    <w:rsid w:val="00647E04"/>
    <w:rsid w:val="006521AE"/>
    <w:rsid w:val="00652353"/>
    <w:rsid w:val="00653981"/>
    <w:rsid w:val="006539D0"/>
    <w:rsid w:val="00653D48"/>
    <w:rsid w:val="006550CB"/>
    <w:rsid w:val="006551F4"/>
    <w:rsid w:val="0065687E"/>
    <w:rsid w:val="00656EF0"/>
    <w:rsid w:val="006574DD"/>
    <w:rsid w:val="00657FDA"/>
    <w:rsid w:val="0066061B"/>
    <w:rsid w:val="006611BF"/>
    <w:rsid w:val="00661F9B"/>
    <w:rsid w:val="00662E33"/>
    <w:rsid w:val="00663D33"/>
    <w:rsid w:val="00664733"/>
    <w:rsid w:val="00664CAD"/>
    <w:rsid w:val="00665368"/>
    <w:rsid w:val="006658BE"/>
    <w:rsid w:val="00666792"/>
    <w:rsid w:val="0066693D"/>
    <w:rsid w:val="00666BC6"/>
    <w:rsid w:val="00670183"/>
    <w:rsid w:val="006703A5"/>
    <w:rsid w:val="00671B72"/>
    <w:rsid w:val="00671C35"/>
    <w:rsid w:val="00673833"/>
    <w:rsid w:val="00673C8A"/>
    <w:rsid w:val="00673FCE"/>
    <w:rsid w:val="00675F41"/>
    <w:rsid w:val="00677956"/>
    <w:rsid w:val="006807EE"/>
    <w:rsid w:val="00680857"/>
    <w:rsid w:val="006808A0"/>
    <w:rsid w:val="00680D64"/>
    <w:rsid w:val="006812AC"/>
    <w:rsid w:val="006816B3"/>
    <w:rsid w:val="00681BFC"/>
    <w:rsid w:val="006822CA"/>
    <w:rsid w:val="00682319"/>
    <w:rsid w:val="00683C40"/>
    <w:rsid w:val="00683D10"/>
    <w:rsid w:val="00684514"/>
    <w:rsid w:val="00685DD4"/>
    <w:rsid w:val="00687F4C"/>
    <w:rsid w:val="00690357"/>
    <w:rsid w:val="00690B59"/>
    <w:rsid w:val="00690F70"/>
    <w:rsid w:val="006912DA"/>
    <w:rsid w:val="00691483"/>
    <w:rsid w:val="0069220D"/>
    <w:rsid w:val="00693756"/>
    <w:rsid w:val="006940E9"/>
    <w:rsid w:val="0069445B"/>
    <w:rsid w:val="006944AC"/>
    <w:rsid w:val="0069585E"/>
    <w:rsid w:val="006963EB"/>
    <w:rsid w:val="00696E48"/>
    <w:rsid w:val="00697635"/>
    <w:rsid w:val="00697789"/>
    <w:rsid w:val="006977D1"/>
    <w:rsid w:val="006978B4"/>
    <w:rsid w:val="006A0B90"/>
    <w:rsid w:val="006A29BB"/>
    <w:rsid w:val="006A34E3"/>
    <w:rsid w:val="006A4E9D"/>
    <w:rsid w:val="006A5411"/>
    <w:rsid w:val="006A59A1"/>
    <w:rsid w:val="006A6EA5"/>
    <w:rsid w:val="006A6FF8"/>
    <w:rsid w:val="006A7876"/>
    <w:rsid w:val="006A79D6"/>
    <w:rsid w:val="006B079D"/>
    <w:rsid w:val="006B0ABF"/>
    <w:rsid w:val="006B0EC3"/>
    <w:rsid w:val="006B12FB"/>
    <w:rsid w:val="006B163F"/>
    <w:rsid w:val="006B1800"/>
    <w:rsid w:val="006B2487"/>
    <w:rsid w:val="006B2802"/>
    <w:rsid w:val="006B28E6"/>
    <w:rsid w:val="006B2980"/>
    <w:rsid w:val="006B339D"/>
    <w:rsid w:val="006B3AFB"/>
    <w:rsid w:val="006B43C2"/>
    <w:rsid w:val="006B5CFA"/>
    <w:rsid w:val="006C0643"/>
    <w:rsid w:val="006C1AC3"/>
    <w:rsid w:val="006C2279"/>
    <w:rsid w:val="006C3D94"/>
    <w:rsid w:val="006C42E2"/>
    <w:rsid w:val="006C5455"/>
    <w:rsid w:val="006C64A4"/>
    <w:rsid w:val="006C68AA"/>
    <w:rsid w:val="006C6CE4"/>
    <w:rsid w:val="006C7123"/>
    <w:rsid w:val="006C7571"/>
    <w:rsid w:val="006C76F4"/>
    <w:rsid w:val="006C777F"/>
    <w:rsid w:val="006D04F4"/>
    <w:rsid w:val="006D22C3"/>
    <w:rsid w:val="006D2A6C"/>
    <w:rsid w:val="006D310A"/>
    <w:rsid w:val="006D386B"/>
    <w:rsid w:val="006D5949"/>
    <w:rsid w:val="006D5DF9"/>
    <w:rsid w:val="006D7169"/>
    <w:rsid w:val="006D7C7F"/>
    <w:rsid w:val="006E0A35"/>
    <w:rsid w:val="006E2514"/>
    <w:rsid w:val="006E34C5"/>
    <w:rsid w:val="006E3502"/>
    <w:rsid w:val="006E362F"/>
    <w:rsid w:val="006E57D7"/>
    <w:rsid w:val="006E5AA9"/>
    <w:rsid w:val="006E6086"/>
    <w:rsid w:val="006E634C"/>
    <w:rsid w:val="006E63FB"/>
    <w:rsid w:val="006E6F0A"/>
    <w:rsid w:val="006F14A7"/>
    <w:rsid w:val="006F197B"/>
    <w:rsid w:val="006F2039"/>
    <w:rsid w:val="006F23BD"/>
    <w:rsid w:val="006F260B"/>
    <w:rsid w:val="006F2A7F"/>
    <w:rsid w:val="006F2C6A"/>
    <w:rsid w:val="006F2D43"/>
    <w:rsid w:val="006F388B"/>
    <w:rsid w:val="006F3954"/>
    <w:rsid w:val="006F466F"/>
    <w:rsid w:val="006F48BB"/>
    <w:rsid w:val="006F54A5"/>
    <w:rsid w:val="006F65DE"/>
    <w:rsid w:val="006F72C3"/>
    <w:rsid w:val="006F7714"/>
    <w:rsid w:val="00700032"/>
    <w:rsid w:val="00700112"/>
    <w:rsid w:val="00700F89"/>
    <w:rsid w:val="00702C2C"/>
    <w:rsid w:val="00703226"/>
    <w:rsid w:val="0070335C"/>
    <w:rsid w:val="00704782"/>
    <w:rsid w:val="00704B7C"/>
    <w:rsid w:val="00705668"/>
    <w:rsid w:val="00705783"/>
    <w:rsid w:val="007064E1"/>
    <w:rsid w:val="00706F13"/>
    <w:rsid w:val="007076CD"/>
    <w:rsid w:val="0070797A"/>
    <w:rsid w:val="007079EA"/>
    <w:rsid w:val="00711B51"/>
    <w:rsid w:val="0071203D"/>
    <w:rsid w:val="00712709"/>
    <w:rsid w:val="0071295E"/>
    <w:rsid w:val="00713BA5"/>
    <w:rsid w:val="00714526"/>
    <w:rsid w:val="00714A96"/>
    <w:rsid w:val="00714CD4"/>
    <w:rsid w:val="00714D52"/>
    <w:rsid w:val="007156F1"/>
    <w:rsid w:val="007158CD"/>
    <w:rsid w:val="007164ED"/>
    <w:rsid w:val="007165AA"/>
    <w:rsid w:val="00716A95"/>
    <w:rsid w:val="0071726C"/>
    <w:rsid w:val="007176BD"/>
    <w:rsid w:val="00720896"/>
    <w:rsid w:val="00720A66"/>
    <w:rsid w:val="00721077"/>
    <w:rsid w:val="00721CFC"/>
    <w:rsid w:val="0072277D"/>
    <w:rsid w:val="0072294B"/>
    <w:rsid w:val="00722C1F"/>
    <w:rsid w:val="0072329E"/>
    <w:rsid w:val="007232A8"/>
    <w:rsid w:val="007237EC"/>
    <w:rsid w:val="007238D9"/>
    <w:rsid w:val="00723AFD"/>
    <w:rsid w:val="007243FC"/>
    <w:rsid w:val="00724EAD"/>
    <w:rsid w:val="00725A75"/>
    <w:rsid w:val="00725CB3"/>
    <w:rsid w:val="007303E3"/>
    <w:rsid w:val="0073167A"/>
    <w:rsid w:val="00732B5C"/>
    <w:rsid w:val="007330A4"/>
    <w:rsid w:val="00733895"/>
    <w:rsid w:val="00734D8A"/>
    <w:rsid w:val="007363F3"/>
    <w:rsid w:val="00736A8E"/>
    <w:rsid w:val="0073707E"/>
    <w:rsid w:val="007376C6"/>
    <w:rsid w:val="007408D8"/>
    <w:rsid w:val="0074169D"/>
    <w:rsid w:val="0074340C"/>
    <w:rsid w:val="007434EB"/>
    <w:rsid w:val="00743F7E"/>
    <w:rsid w:val="0074472D"/>
    <w:rsid w:val="00744903"/>
    <w:rsid w:val="00745615"/>
    <w:rsid w:val="007462E8"/>
    <w:rsid w:val="0074709E"/>
    <w:rsid w:val="007474C9"/>
    <w:rsid w:val="007504E7"/>
    <w:rsid w:val="007505BA"/>
    <w:rsid w:val="007507EA"/>
    <w:rsid w:val="00750A68"/>
    <w:rsid w:val="00750C11"/>
    <w:rsid w:val="00751D1F"/>
    <w:rsid w:val="0075202F"/>
    <w:rsid w:val="007521C5"/>
    <w:rsid w:val="0075227E"/>
    <w:rsid w:val="00752294"/>
    <w:rsid w:val="00753615"/>
    <w:rsid w:val="0075459B"/>
    <w:rsid w:val="00754BE2"/>
    <w:rsid w:val="007550E4"/>
    <w:rsid w:val="007555F3"/>
    <w:rsid w:val="00756176"/>
    <w:rsid w:val="00757A5C"/>
    <w:rsid w:val="00757F81"/>
    <w:rsid w:val="007600E9"/>
    <w:rsid w:val="00760292"/>
    <w:rsid w:val="00762738"/>
    <w:rsid w:val="00762D74"/>
    <w:rsid w:val="007636B9"/>
    <w:rsid w:val="007647AC"/>
    <w:rsid w:val="00764D06"/>
    <w:rsid w:val="00765C67"/>
    <w:rsid w:val="0076610F"/>
    <w:rsid w:val="00766397"/>
    <w:rsid w:val="007668FB"/>
    <w:rsid w:val="0076790C"/>
    <w:rsid w:val="00767E8C"/>
    <w:rsid w:val="00767ED0"/>
    <w:rsid w:val="00770C5E"/>
    <w:rsid w:val="007713CC"/>
    <w:rsid w:val="00773126"/>
    <w:rsid w:val="00773423"/>
    <w:rsid w:val="00774084"/>
    <w:rsid w:val="00774533"/>
    <w:rsid w:val="00774EF0"/>
    <w:rsid w:val="00774FFC"/>
    <w:rsid w:val="0077670C"/>
    <w:rsid w:val="00776966"/>
    <w:rsid w:val="00776DFE"/>
    <w:rsid w:val="00776E1D"/>
    <w:rsid w:val="00777F3F"/>
    <w:rsid w:val="00780132"/>
    <w:rsid w:val="007812DA"/>
    <w:rsid w:val="00782195"/>
    <w:rsid w:val="007821BA"/>
    <w:rsid w:val="007829B5"/>
    <w:rsid w:val="0078428A"/>
    <w:rsid w:val="0078480E"/>
    <w:rsid w:val="0078630A"/>
    <w:rsid w:val="0078632D"/>
    <w:rsid w:val="00786DCA"/>
    <w:rsid w:val="00786E10"/>
    <w:rsid w:val="00786F2A"/>
    <w:rsid w:val="00787D8B"/>
    <w:rsid w:val="00787F1C"/>
    <w:rsid w:val="007914CD"/>
    <w:rsid w:val="00791831"/>
    <w:rsid w:val="007939DA"/>
    <w:rsid w:val="00793F68"/>
    <w:rsid w:val="00794B8E"/>
    <w:rsid w:val="00795003"/>
    <w:rsid w:val="00796597"/>
    <w:rsid w:val="0079761C"/>
    <w:rsid w:val="007976CB"/>
    <w:rsid w:val="007A203C"/>
    <w:rsid w:val="007A2A62"/>
    <w:rsid w:val="007A3D57"/>
    <w:rsid w:val="007A4863"/>
    <w:rsid w:val="007A4872"/>
    <w:rsid w:val="007A72B2"/>
    <w:rsid w:val="007A7BC7"/>
    <w:rsid w:val="007A7C8B"/>
    <w:rsid w:val="007B0157"/>
    <w:rsid w:val="007B059A"/>
    <w:rsid w:val="007B0E5A"/>
    <w:rsid w:val="007B130C"/>
    <w:rsid w:val="007B1ADD"/>
    <w:rsid w:val="007B1F1D"/>
    <w:rsid w:val="007B223A"/>
    <w:rsid w:val="007B2A95"/>
    <w:rsid w:val="007B2D20"/>
    <w:rsid w:val="007B35CD"/>
    <w:rsid w:val="007B377A"/>
    <w:rsid w:val="007B3B4D"/>
    <w:rsid w:val="007B3B78"/>
    <w:rsid w:val="007B45C0"/>
    <w:rsid w:val="007B6503"/>
    <w:rsid w:val="007B748F"/>
    <w:rsid w:val="007C0000"/>
    <w:rsid w:val="007C077C"/>
    <w:rsid w:val="007C0B6E"/>
    <w:rsid w:val="007C1542"/>
    <w:rsid w:val="007C17A8"/>
    <w:rsid w:val="007C1A67"/>
    <w:rsid w:val="007C24BF"/>
    <w:rsid w:val="007C332B"/>
    <w:rsid w:val="007C36E7"/>
    <w:rsid w:val="007C3AAC"/>
    <w:rsid w:val="007C3E34"/>
    <w:rsid w:val="007C424E"/>
    <w:rsid w:val="007C4593"/>
    <w:rsid w:val="007C5222"/>
    <w:rsid w:val="007C6A5E"/>
    <w:rsid w:val="007C79C0"/>
    <w:rsid w:val="007C7AB2"/>
    <w:rsid w:val="007C7C68"/>
    <w:rsid w:val="007D061C"/>
    <w:rsid w:val="007D08E1"/>
    <w:rsid w:val="007D1071"/>
    <w:rsid w:val="007D1C99"/>
    <w:rsid w:val="007D1D92"/>
    <w:rsid w:val="007D2018"/>
    <w:rsid w:val="007D226A"/>
    <w:rsid w:val="007D23FF"/>
    <w:rsid w:val="007D2D14"/>
    <w:rsid w:val="007D3CD3"/>
    <w:rsid w:val="007D47F9"/>
    <w:rsid w:val="007D55B6"/>
    <w:rsid w:val="007D569A"/>
    <w:rsid w:val="007D56C7"/>
    <w:rsid w:val="007D5C45"/>
    <w:rsid w:val="007D5E34"/>
    <w:rsid w:val="007D5E54"/>
    <w:rsid w:val="007D72CA"/>
    <w:rsid w:val="007D772D"/>
    <w:rsid w:val="007E0627"/>
    <w:rsid w:val="007E0CEB"/>
    <w:rsid w:val="007E1531"/>
    <w:rsid w:val="007E23AE"/>
    <w:rsid w:val="007E2609"/>
    <w:rsid w:val="007E2972"/>
    <w:rsid w:val="007E36A2"/>
    <w:rsid w:val="007E46A7"/>
    <w:rsid w:val="007E4A62"/>
    <w:rsid w:val="007E5502"/>
    <w:rsid w:val="007E686D"/>
    <w:rsid w:val="007E73B0"/>
    <w:rsid w:val="007F059E"/>
    <w:rsid w:val="007F1015"/>
    <w:rsid w:val="007F2BEF"/>
    <w:rsid w:val="007F4906"/>
    <w:rsid w:val="007F4A81"/>
    <w:rsid w:val="007F518B"/>
    <w:rsid w:val="007F6CC2"/>
    <w:rsid w:val="00800CF0"/>
    <w:rsid w:val="0080289D"/>
    <w:rsid w:val="0080395A"/>
    <w:rsid w:val="00805B86"/>
    <w:rsid w:val="00805EAE"/>
    <w:rsid w:val="00806890"/>
    <w:rsid w:val="00807017"/>
    <w:rsid w:val="008079B6"/>
    <w:rsid w:val="00810003"/>
    <w:rsid w:val="00810651"/>
    <w:rsid w:val="008106BA"/>
    <w:rsid w:val="00810F27"/>
    <w:rsid w:val="00811CBA"/>
    <w:rsid w:val="008130F2"/>
    <w:rsid w:val="008138D4"/>
    <w:rsid w:val="00814AF8"/>
    <w:rsid w:val="0081583C"/>
    <w:rsid w:val="00815A2D"/>
    <w:rsid w:val="00816184"/>
    <w:rsid w:val="008169FE"/>
    <w:rsid w:val="00816CC4"/>
    <w:rsid w:val="008179E8"/>
    <w:rsid w:val="00817FA2"/>
    <w:rsid w:val="0082117B"/>
    <w:rsid w:val="008215BA"/>
    <w:rsid w:val="008224BA"/>
    <w:rsid w:val="00822E0C"/>
    <w:rsid w:val="008230DB"/>
    <w:rsid w:val="00823150"/>
    <w:rsid w:val="00823A00"/>
    <w:rsid w:val="00823A7B"/>
    <w:rsid w:val="008242B4"/>
    <w:rsid w:val="00824A83"/>
    <w:rsid w:val="00824FF9"/>
    <w:rsid w:val="008253E0"/>
    <w:rsid w:val="00826766"/>
    <w:rsid w:val="00826AA7"/>
    <w:rsid w:val="00827304"/>
    <w:rsid w:val="00827317"/>
    <w:rsid w:val="00827BEF"/>
    <w:rsid w:val="00830310"/>
    <w:rsid w:val="00830FA8"/>
    <w:rsid w:val="008319C9"/>
    <w:rsid w:val="00832A63"/>
    <w:rsid w:val="0083439D"/>
    <w:rsid w:val="00834504"/>
    <w:rsid w:val="00835542"/>
    <w:rsid w:val="00837315"/>
    <w:rsid w:val="0084028D"/>
    <w:rsid w:val="008404C2"/>
    <w:rsid w:val="008406BF"/>
    <w:rsid w:val="00840D53"/>
    <w:rsid w:val="00840F5E"/>
    <w:rsid w:val="00841F7A"/>
    <w:rsid w:val="00842BAC"/>
    <w:rsid w:val="00843AE0"/>
    <w:rsid w:val="0084487F"/>
    <w:rsid w:val="00844C09"/>
    <w:rsid w:val="00845880"/>
    <w:rsid w:val="0084608C"/>
    <w:rsid w:val="0084678F"/>
    <w:rsid w:val="00847683"/>
    <w:rsid w:val="00851490"/>
    <w:rsid w:val="008514CD"/>
    <w:rsid w:val="00851E01"/>
    <w:rsid w:val="008531F3"/>
    <w:rsid w:val="00853385"/>
    <w:rsid w:val="008559E8"/>
    <w:rsid w:val="00855A8A"/>
    <w:rsid w:val="00855B61"/>
    <w:rsid w:val="0085772F"/>
    <w:rsid w:val="008579A2"/>
    <w:rsid w:val="00857EE3"/>
    <w:rsid w:val="00861900"/>
    <w:rsid w:val="0086190D"/>
    <w:rsid w:val="008624A5"/>
    <w:rsid w:val="0086422C"/>
    <w:rsid w:val="008662B3"/>
    <w:rsid w:val="00866D0D"/>
    <w:rsid w:val="00867973"/>
    <w:rsid w:val="008679A0"/>
    <w:rsid w:val="008679D2"/>
    <w:rsid w:val="00867D33"/>
    <w:rsid w:val="008703D6"/>
    <w:rsid w:val="00871093"/>
    <w:rsid w:val="00871E54"/>
    <w:rsid w:val="008725F1"/>
    <w:rsid w:val="008726D3"/>
    <w:rsid w:val="008731EA"/>
    <w:rsid w:val="00873DA1"/>
    <w:rsid w:val="00874FA9"/>
    <w:rsid w:val="00875C3C"/>
    <w:rsid w:val="008764CF"/>
    <w:rsid w:val="00877596"/>
    <w:rsid w:val="00880237"/>
    <w:rsid w:val="00881324"/>
    <w:rsid w:val="00881F84"/>
    <w:rsid w:val="00882790"/>
    <w:rsid w:val="0088429A"/>
    <w:rsid w:val="00884AC0"/>
    <w:rsid w:val="00884D37"/>
    <w:rsid w:val="0088563C"/>
    <w:rsid w:val="00885AAC"/>
    <w:rsid w:val="00886D48"/>
    <w:rsid w:val="00887855"/>
    <w:rsid w:val="008878F0"/>
    <w:rsid w:val="00890300"/>
    <w:rsid w:val="00890A01"/>
    <w:rsid w:val="00891530"/>
    <w:rsid w:val="008917D1"/>
    <w:rsid w:val="00892B23"/>
    <w:rsid w:val="00895CED"/>
    <w:rsid w:val="008969DD"/>
    <w:rsid w:val="008A15B7"/>
    <w:rsid w:val="008A2DEC"/>
    <w:rsid w:val="008A3284"/>
    <w:rsid w:val="008A364D"/>
    <w:rsid w:val="008A3F6A"/>
    <w:rsid w:val="008A5653"/>
    <w:rsid w:val="008A58BB"/>
    <w:rsid w:val="008A661A"/>
    <w:rsid w:val="008A68EB"/>
    <w:rsid w:val="008B09C0"/>
    <w:rsid w:val="008B0A3F"/>
    <w:rsid w:val="008B106B"/>
    <w:rsid w:val="008B3A65"/>
    <w:rsid w:val="008B3AA5"/>
    <w:rsid w:val="008B401E"/>
    <w:rsid w:val="008B5A5F"/>
    <w:rsid w:val="008B5EDD"/>
    <w:rsid w:val="008B6043"/>
    <w:rsid w:val="008B6AC6"/>
    <w:rsid w:val="008B7769"/>
    <w:rsid w:val="008B7856"/>
    <w:rsid w:val="008B7A8A"/>
    <w:rsid w:val="008C23DF"/>
    <w:rsid w:val="008C27DE"/>
    <w:rsid w:val="008C37E8"/>
    <w:rsid w:val="008C44E5"/>
    <w:rsid w:val="008C5138"/>
    <w:rsid w:val="008C567B"/>
    <w:rsid w:val="008C645C"/>
    <w:rsid w:val="008C71C3"/>
    <w:rsid w:val="008C7D45"/>
    <w:rsid w:val="008D02EC"/>
    <w:rsid w:val="008D0DCC"/>
    <w:rsid w:val="008D13A3"/>
    <w:rsid w:val="008D1529"/>
    <w:rsid w:val="008D3126"/>
    <w:rsid w:val="008D495C"/>
    <w:rsid w:val="008D5275"/>
    <w:rsid w:val="008D5E7A"/>
    <w:rsid w:val="008D7547"/>
    <w:rsid w:val="008E0470"/>
    <w:rsid w:val="008E1A05"/>
    <w:rsid w:val="008E2922"/>
    <w:rsid w:val="008E2D7C"/>
    <w:rsid w:val="008E4A23"/>
    <w:rsid w:val="008E6A50"/>
    <w:rsid w:val="008E7026"/>
    <w:rsid w:val="008F04D8"/>
    <w:rsid w:val="008F0BF0"/>
    <w:rsid w:val="008F0CAA"/>
    <w:rsid w:val="008F10B4"/>
    <w:rsid w:val="008F29FA"/>
    <w:rsid w:val="008F2CA3"/>
    <w:rsid w:val="008F2D8F"/>
    <w:rsid w:val="008F3309"/>
    <w:rsid w:val="008F43F1"/>
    <w:rsid w:val="008F57C7"/>
    <w:rsid w:val="008F5ABF"/>
    <w:rsid w:val="008F7536"/>
    <w:rsid w:val="008F7B22"/>
    <w:rsid w:val="00900386"/>
    <w:rsid w:val="00901403"/>
    <w:rsid w:val="00901496"/>
    <w:rsid w:val="009025DD"/>
    <w:rsid w:val="00903F14"/>
    <w:rsid w:val="00904508"/>
    <w:rsid w:val="009046BC"/>
    <w:rsid w:val="00906523"/>
    <w:rsid w:val="00906D4C"/>
    <w:rsid w:val="00910CB4"/>
    <w:rsid w:val="00911BC6"/>
    <w:rsid w:val="00911D62"/>
    <w:rsid w:val="0091316C"/>
    <w:rsid w:val="00913505"/>
    <w:rsid w:val="009135AE"/>
    <w:rsid w:val="00914A55"/>
    <w:rsid w:val="00920148"/>
    <w:rsid w:val="009204C3"/>
    <w:rsid w:val="00920DF5"/>
    <w:rsid w:val="009211FF"/>
    <w:rsid w:val="00921572"/>
    <w:rsid w:val="009215ED"/>
    <w:rsid w:val="009217E6"/>
    <w:rsid w:val="00922444"/>
    <w:rsid w:val="009229F8"/>
    <w:rsid w:val="0092416A"/>
    <w:rsid w:val="009259B7"/>
    <w:rsid w:val="00925CC5"/>
    <w:rsid w:val="0092610E"/>
    <w:rsid w:val="0092685E"/>
    <w:rsid w:val="0092735A"/>
    <w:rsid w:val="009274A5"/>
    <w:rsid w:val="00927500"/>
    <w:rsid w:val="00927694"/>
    <w:rsid w:val="00927AC6"/>
    <w:rsid w:val="00927BC9"/>
    <w:rsid w:val="00931011"/>
    <w:rsid w:val="00932E76"/>
    <w:rsid w:val="00933E07"/>
    <w:rsid w:val="00933EB8"/>
    <w:rsid w:val="00935C42"/>
    <w:rsid w:val="009378D2"/>
    <w:rsid w:val="00937B93"/>
    <w:rsid w:val="00937CB9"/>
    <w:rsid w:val="0094015B"/>
    <w:rsid w:val="00943204"/>
    <w:rsid w:val="009443A9"/>
    <w:rsid w:val="0094634C"/>
    <w:rsid w:val="009471BF"/>
    <w:rsid w:val="009473AF"/>
    <w:rsid w:val="00951FDA"/>
    <w:rsid w:val="009522EC"/>
    <w:rsid w:val="00952A49"/>
    <w:rsid w:val="00953A7A"/>
    <w:rsid w:val="00953ABA"/>
    <w:rsid w:val="00955F5F"/>
    <w:rsid w:val="009573AE"/>
    <w:rsid w:val="00957780"/>
    <w:rsid w:val="00957C11"/>
    <w:rsid w:val="00957E2C"/>
    <w:rsid w:val="0096189A"/>
    <w:rsid w:val="00962526"/>
    <w:rsid w:val="00962EC8"/>
    <w:rsid w:val="00964286"/>
    <w:rsid w:val="0096464B"/>
    <w:rsid w:val="00964E0A"/>
    <w:rsid w:val="00965EBA"/>
    <w:rsid w:val="0096605E"/>
    <w:rsid w:val="009668E8"/>
    <w:rsid w:val="00966B24"/>
    <w:rsid w:val="009678D0"/>
    <w:rsid w:val="00967E50"/>
    <w:rsid w:val="009705D1"/>
    <w:rsid w:val="00970768"/>
    <w:rsid w:val="00971450"/>
    <w:rsid w:val="0097251C"/>
    <w:rsid w:val="00974E45"/>
    <w:rsid w:val="009756A5"/>
    <w:rsid w:val="00975FD7"/>
    <w:rsid w:val="00976DA1"/>
    <w:rsid w:val="00977604"/>
    <w:rsid w:val="00977ADA"/>
    <w:rsid w:val="009802EE"/>
    <w:rsid w:val="009807F4"/>
    <w:rsid w:val="00980E0F"/>
    <w:rsid w:val="009829CB"/>
    <w:rsid w:val="00983460"/>
    <w:rsid w:val="009834FE"/>
    <w:rsid w:val="00983886"/>
    <w:rsid w:val="00983ADF"/>
    <w:rsid w:val="009855A7"/>
    <w:rsid w:val="009856C3"/>
    <w:rsid w:val="00985817"/>
    <w:rsid w:val="009861C2"/>
    <w:rsid w:val="009863F3"/>
    <w:rsid w:val="00986EC1"/>
    <w:rsid w:val="00986FBC"/>
    <w:rsid w:val="0099003A"/>
    <w:rsid w:val="00990D23"/>
    <w:rsid w:val="0099146B"/>
    <w:rsid w:val="009920B5"/>
    <w:rsid w:val="00993E95"/>
    <w:rsid w:val="00995772"/>
    <w:rsid w:val="009957D3"/>
    <w:rsid w:val="00995F80"/>
    <w:rsid w:val="009968A8"/>
    <w:rsid w:val="009A1073"/>
    <w:rsid w:val="009A10C9"/>
    <w:rsid w:val="009A188D"/>
    <w:rsid w:val="009A2F62"/>
    <w:rsid w:val="009A3348"/>
    <w:rsid w:val="009A392B"/>
    <w:rsid w:val="009A3AA2"/>
    <w:rsid w:val="009A3C42"/>
    <w:rsid w:val="009A3E63"/>
    <w:rsid w:val="009A51F0"/>
    <w:rsid w:val="009A58E1"/>
    <w:rsid w:val="009A5A29"/>
    <w:rsid w:val="009A5DAC"/>
    <w:rsid w:val="009A6258"/>
    <w:rsid w:val="009A6A57"/>
    <w:rsid w:val="009A795C"/>
    <w:rsid w:val="009B19C7"/>
    <w:rsid w:val="009B2456"/>
    <w:rsid w:val="009B3260"/>
    <w:rsid w:val="009B4188"/>
    <w:rsid w:val="009B42F1"/>
    <w:rsid w:val="009B4449"/>
    <w:rsid w:val="009B4DC4"/>
    <w:rsid w:val="009B526E"/>
    <w:rsid w:val="009B5D38"/>
    <w:rsid w:val="009B6BC7"/>
    <w:rsid w:val="009B7364"/>
    <w:rsid w:val="009B75B1"/>
    <w:rsid w:val="009B7A07"/>
    <w:rsid w:val="009C052F"/>
    <w:rsid w:val="009C0B43"/>
    <w:rsid w:val="009C377D"/>
    <w:rsid w:val="009C5714"/>
    <w:rsid w:val="009C62BD"/>
    <w:rsid w:val="009C7208"/>
    <w:rsid w:val="009D09FE"/>
    <w:rsid w:val="009D0AF2"/>
    <w:rsid w:val="009D22BC"/>
    <w:rsid w:val="009D2C71"/>
    <w:rsid w:val="009D2D48"/>
    <w:rsid w:val="009D3534"/>
    <w:rsid w:val="009D39B9"/>
    <w:rsid w:val="009D3CD7"/>
    <w:rsid w:val="009D43E9"/>
    <w:rsid w:val="009D49A5"/>
    <w:rsid w:val="009D5C5A"/>
    <w:rsid w:val="009D5DBC"/>
    <w:rsid w:val="009D66A5"/>
    <w:rsid w:val="009D6AB7"/>
    <w:rsid w:val="009D6E4C"/>
    <w:rsid w:val="009D753A"/>
    <w:rsid w:val="009D7553"/>
    <w:rsid w:val="009D7E3E"/>
    <w:rsid w:val="009D7E63"/>
    <w:rsid w:val="009D7F73"/>
    <w:rsid w:val="009E08FD"/>
    <w:rsid w:val="009E11ED"/>
    <w:rsid w:val="009E18BC"/>
    <w:rsid w:val="009E218E"/>
    <w:rsid w:val="009E35DF"/>
    <w:rsid w:val="009E3E68"/>
    <w:rsid w:val="009E54B8"/>
    <w:rsid w:val="009E55AA"/>
    <w:rsid w:val="009E613F"/>
    <w:rsid w:val="009E6649"/>
    <w:rsid w:val="009E7A20"/>
    <w:rsid w:val="009F184B"/>
    <w:rsid w:val="009F1B71"/>
    <w:rsid w:val="009F20F0"/>
    <w:rsid w:val="009F2ABE"/>
    <w:rsid w:val="009F2AF2"/>
    <w:rsid w:val="009F38AE"/>
    <w:rsid w:val="009F4152"/>
    <w:rsid w:val="009F46ED"/>
    <w:rsid w:val="009F49E0"/>
    <w:rsid w:val="009F4BA0"/>
    <w:rsid w:val="009F6A99"/>
    <w:rsid w:val="009F6C40"/>
    <w:rsid w:val="009F760F"/>
    <w:rsid w:val="009F7A58"/>
    <w:rsid w:val="00A006A0"/>
    <w:rsid w:val="00A027B3"/>
    <w:rsid w:val="00A029B0"/>
    <w:rsid w:val="00A03698"/>
    <w:rsid w:val="00A04488"/>
    <w:rsid w:val="00A04A66"/>
    <w:rsid w:val="00A05860"/>
    <w:rsid w:val="00A05BCB"/>
    <w:rsid w:val="00A10A4F"/>
    <w:rsid w:val="00A11ABF"/>
    <w:rsid w:val="00A11BC2"/>
    <w:rsid w:val="00A11F70"/>
    <w:rsid w:val="00A125E8"/>
    <w:rsid w:val="00A12CB2"/>
    <w:rsid w:val="00A13022"/>
    <w:rsid w:val="00A1429E"/>
    <w:rsid w:val="00A14784"/>
    <w:rsid w:val="00A14C26"/>
    <w:rsid w:val="00A1516F"/>
    <w:rsid w:val="00A15C5B"/>
    <w:rsid w:val="00A1677F"/>
    <w:rsid w:val="00A2021E"/>
    <w:rsid w:val="00A20B08"/>
    <w:rsid w:val="00A21D4C"/>
    <w:rsid w:val="00A21E2A"/>
    <w:rsid w:val="00A21FE3"/>
    <w:rsid w:val="00A23025"/>
    <w:rsid w:val="00A2473E"/>
    <w:rsid w:val="00A248F0"/>
    <w:rsid w:val="00A24B95"/>
    <w:rsid w:val="00A25446"/>
    <w:rsid w:val="00A25620"/>
    <w:rsid w:val="00A31027"/>
    <w:rsid w:val="00A312F5"/>
    <w:rsid w:val="00A3139D"/>
    <w:rsid w:val="00A31BBC"/>
    <w:rsid w:val="00A323A4"/>
    <w:rsid w:val="00A323D6"/>
    <w:rsid w:val="00A32B5D"/>
    <w:rsid w:val="00A33F58"/>
    <w:rsid w:val="00A347D9"/>
    <w:rsid w:val="00A34D71"/>
    <w:rsid w:val="00A35782"/>
    <w:rsid w:val="00A36446"/>
    <w:rsid w:val="00A37371"/>
    <w:rsid w:val="00A377AC"/>
    <w:rsid w:val="00A400BF"/>
    <w:rsid w:val="00A40D0D"/>
    <w:rsid w:val="00A426CC"/>
    <w:rsid w:val="00A42BF7"/>
    <w:rsid w:val="00A431FE"/>
    <w:rsid w:val="00A43385"/>
    <w:rsid w:val="00A43BBB"/>
    <w:rsid w:val="00A43E74"/>
    <w:rsid w:val="00A447C9"/>
    <w:rsid w:val="00A44BD4"/>
    <w:rsid w:val="00A45477"/>
    <w:rsid w:val="00A4577E"/>
    <w:rsid w:val="00A45D29"/>
    <w:rsid w:val="00A45DD1"/>
    <w:rsid w:val="00A46061"/>
    <w:rsid w:val="00A519DB"/>
    <w:rsid w:val="00A52ADE"/>
    <w:rsid w:val="00A5341B"/>
    <w:rsid w:val="00A53A78"/>
    <w:rsid w:val="00A5484C"/>
    <w:rsid w:val="00A5582D"/>
    <w:rsid w:val="00A55DC6"/>
    <w:rsid w:val="00A56B5C"/>
    <w:rsid w:val="00A57A09"/>
    <w:rsid w:val="00A61271"/>
    <w:rsid w:val="00A6167E"/>
    <w:rsid w:val="00A61D75"/>
    <w:rsid w:val="00A6272C"/>
    <w:rsid w:val="00A63A15"/>
    <w:rsid w:val="00A64576"/>
    <w:rsid w:val="00A650DE"/>
    <w:rsid w:val="00A65413"/>
    <w:rsid w:val="00A65A11"/>
    <w:rsid w:val="00A66B91"/>
    <w:rsid w:val="00A67616"/>
    <w:rsid w:val="00A67A7D"/>
    <w:rsid w:val="00A70DF1"/>
    <w:rsid w:val="00A71333"/>
    <w:rsid w:val="00A715AA"/>
    <w:rsid w:val="00A7167B"/>
    <w:rsid w:val="00A719FD"/>
    <w:rsid w:val="00A71DB0"/>
    <w:rsid w:val="00A71F4E"/>
    <w:rsid w:val="00A72E38"/>
    <w:rsid w:val="00A73D26"/>
    <w:rsid w:val="00A74398"/>
    <w:rsid w:val="00A749EB"/>
    <w:rsid w:val="00A752A3"/>
    <w:rsid w:val="00A75C1F"/>
    <w:rsid w:val="00A77DCB"/>
    <w:rsid w:val="00A80028"/>
    <w:rsid w:val="00A801AF"/>
    <w:rsid w:val="00A80E39"/>
    <w:rsid w:val="00A8128E"/>
    <w:rsid w:val="00A81D89"/>
    <w:rsid w:val="00A83AE8"/>
    <w:rsid w:val="00A84025"/>
    <w:rsid w:val="00A842A4"/>
    <w:rsid w:val="00A84980"/>
    <w:rsid w:val="00A861D0"/>
    <w:rsid w:val="00A862B6"/>
    <w:rsid w:val="00A862F6"/>
    <w:rsid w:val="00A86BA4"/>
    <w:rsid w:val="00A874A6"/>
    <w:rsid w:val="00A903AA"/>
    <w:rsid w:val="00A9045C"/>
    <w:rsid w:val="00A90DD6"/>
    <w:rsid w:val="00A91D7B"/>
    <w:rsid w:val="00A91D81"/>
    <w:rsid w:val="00A92AAB"/>
    <w:rsid w:val="00A92B59"/>
    <w:rsid w:val="00A9354B"/>
    <w:rsid w:val="00A938BF"/>
    <w:rsid w:val="00A949B0"/>
    <w:rsid w:val="00A956F3"/>
    <w:rsid w:val="00A95A5B"/>
    <w:rsid w:val="00A95F0C"/>
    <w:rsid w:val="00A96492"/>
    <w:rsid w:val="00A964AC"/>
    <w:rsid w:val="00A96648"/>
    <w:rsid w:val="00A96692"/>
    <w:rsid w:val="00AA00F3"/>
    <w:rsid w:val="00AA0B1C"/>
    <w:rsid w:val="00AA0CA1"/>
    <w:rsid w:val="00AA1303"/>
    <w:rsid w:val="00AA171A"/>
    <w:rsid w:val="00AA1CCA"/>
    <w:rsid w:val="00AA1D8D"/>
    <w:rsid w:val="00AA2AA6"/>
    <w:rsid w:val="00AA2F9D"/>
    <w:rsid w:val="00AA35B9"/>
    <w:rsid w:val="00AA7B4A"/>
    <w:rsid w:val="00AB1C72"/>
    <w:rsid w:val="00AB5008"/>
    <w:rsid w:val="00AB70C5"/>
    <w:rsid w:val="00AC0136"/>
    <w:rsid w:val="00AC1714"/>
    <w:rsid w:val="00AC1A7A"/>
    <w:rsid w:val="00AC37D1"/>
    <w:rsid w:val="00AC39FD"/>
    <w:rsid w:val="00AC430A"/>
    <w:rsid w:val="00AC5BC3"/>
    <w:rsid w:val="00AC5EFC"/>
    <w:rsid w:val="00AC6E34"/>
    <w:rsid w:val="00AC78F1"/>
    <w:rsid w:val="00AC7A1A"/>
    <w:rsid w:val="00AD0A30"/>
    <w:rsid w:val="00AD0A40"/>
    <w:rsid w:val="00AD17E8"/>
    <w:rsid w:val="00AD1A3E"/>
    <w:rsid w:val="00AD206B"/>
    <w:rsid w:val="00AD2A87"/>
    <w:rsid w:val="00AD315A"/>
    <w:rsid w:val="00AD3788"/>
    <w:rsid w:val="00AD4961"/>
    <w:rsid w:val="00AD5147"/>
    <w:rsid w:val="00AD56AD"/>
    <w:rsid w:val="00AD58F7"/>
    <w:rsid w:val="00AD7A43"/>
    <w:rsid w:val="00AE0D77"/>
    <w:rsid w:val="00AE1150"/>
    <w:rsid w:val="00AE1207"/>
    <w:rsid w:val="00AE13D6"/>
    <w:rsid w:val="00AE2986"/>
    <w:rsid w:val="00AE29A8"/>
    <w:rsid w:val="00AE2E3E"/>
    <w:rsid w:val="00AE3068"/>
    <w:rsid w:val="00AE54A6"/>
    <w:rsid w:val="00AE5A16"/>
    <w:rsid w:val="00AE6038"/>
    <w:rsid w:val="00AE61E9"/>
    <w:rsid w:val="00AE6583"/>
    <w:rsid w:val="00AE74BF"/>
    <w:rsid w:val="00AF185B"/>
    <w:rsid w:val="00AF1D90"/>
    <w:rsid w:val="00AF2D6A"/>
    <w:rsid w:val="00AF3770"/>
    <w:rsid w:val="00AF41BA"/>
    <w:rsid w:val="00AF51AE"/>
    <w:rsid w:val="00AF551B"/>
    <w:rsid w:val="00AF57C3"/>
    <w:rsid w:val="00AF607F"/>
    <w:rsid w:val="00AF69FC"/>
    <w:rsid w:val="00B001C7"/>
    <w:rsid w:val="00B00AAA"/>
    <w:rsid w:val="00B015A5"/>
    <w:rsid w:val="00B02A66"/>
    <w:rsid w:val="00B02EB9"/>
    <w:rsid w:val="00B046DC"/>
    <w:rsid w:val="00B047B2"/>
    <w:rsid w:val="00B051C5"/>
    <w:rsid w:val="00B057CA"/>
    <w:rsid w:val="00B105C1"/>
    <w:rsid w:val="00B1312A"/>
    <w:rsid w:val="00B1323E"/>
    <w:rsid w:val="00B13A22"/>
    <w:rsid w:val="00B152CC"/>
    <w:rsid w:val="00B153CA"/>
    <w:rsid w:val="00B159FE"/>
    <w:rsid w:val="00B15A67"/>
    <w:rsid w:val="00B16E88"/>
    <w:rsid w:val="00B17786"/>
    <w:rsid w:val="00B178AC"/>
    <w:rsid w:val="00B17BD4"/>
    <w:rsid w:val="00B204D3"/>
    <w:rsid w:val="00B207A7"/>
    <w:rsid w:val="00B20ACA"/>
    <w:rsid w:val="00B220CE"/>
    <w:rsid w:val="00B2227F"/>
    <w:rsid w:val="00B2294C"/>
    <w:rsid w:val="00B24095"/>
    <w:rsid w:val="00B272A6"/>
    <w:rsid w:val="00B2738E"/>
    <w:rsid w:val="00B27640"/>
    <w:rsid w:val="00B30787"/>
    <w:rsid w:val="00B313F1"/>
    <w:rsid w:val="00B31622"/>
    <w:rsid w:val="00B3179E"/>
    <w:rsid w:val="00B3277E"/>
    <w:rsid w:val="00B33B12"/>
    <w:rsid w:val="00B33D46"/>
    <w:rsid w:val="00B33E0E"/>
    <w:rsid w:val="00B341D9"/>
    <w:rsid w:val="00B344A3"/>
    <w:rsid w:val="00B344DC"/>
    <w:rsid w:val="00B345C2"/>
    <w:rsid w:val="00B3582E"/>
    <w:rsid w:val="00B36BB2"/>
    <w:rsid w:val="00B36D39"/>
    <w:rsid w:val="00B3762A"/>
    <w:rsid w:val="00B3781C"/>
    <w:rsid w:val="00B37CF9"/>
    <w:rsid w:val="00B40641"/>
    <w:rsid w:val="00B40C8C"/>
    <w:rsid w:val="00B4123A"/>
    <w:rsid w:val="00B4177D"/>
    <w:rsid w:val="00B4255A"/>
    <w:rsid w:val="00B428DD"/>
    <w:rsid w:val="00B42E7A"/>
    <w:rsid w:val="00B43AB4"/>
    <w:rsid w:val="00B43CB7"/>
    <w:rsid w:val="00B43D03"/>
    <w:rsid w:val="00B4400F"/>
    <w:rsid w:val="00B44408"/>
    <w:rsid w:val="00B45A23"/>
    <w:rsid w:val="00B461BF"/>
    <w:rsid w:val="00B4647C"/>
    <w:rsid w:val="00B469DF"/>
    <w:rsid w:val="00B469F7"/>
    <w:rsid w:val="00B47144"/>
    <w:rsid w:val="00B478C0"/>
    <w:rsid w:val="00B50B2A"/>
    <w:rsid w:val="00B513F4"/>
    <w:rsid w:val="00B514CA"/>
    <w:rsid w:val="00B53ACD"/>
    <w:rsid w:val="00B53E93"/>
    <w:rsid w:val="00B54486"/>
    <w:rsid w:val="00B547E3"/>
    <w:rsid w:val="00B54807"/>
    <w:rsid w:val="00B54B45"/>
    <w:rsid w:val="00B54FC3"/>
    <w:rsid w:val="00B55275"/>
    <w:rsid w:val="00B55385"/>
    <w:rsid w:val="00B558BE"/>
    <w:rsid w:val="00B55A4F"/>
    <w:rsid w:val="00B56040"/>
    <w:rsid w:val="00B560D7"/>
    <w:rsid w:val="00B5693B"/>
    <w:rsid w:val="00B56F49"/>
    <w:rsid w:val="00B56F7E"/>
    <w:rsid w:val="00B574FF"/>
    <w:rsid w:val="00B6001D"/>
    <w:rsid w:val="00B61888"/>
    <w:rsid w:val="00B623EB"/>
    <w:rsid w:val="00B62679"/>
    <w:rsid w:val="00B632D6"/>
    <w:rsid w:val="00B64FD8"/>
    <w:rsid w:val="00B65936"/>
    <w:rsid w:val="00B665F9"/>
    <w:rsid w:val="00B66631"/>
    <w:rsid w:val="00B67099"/>
    <w:rsid w:val="00B67800"/>
    <w:rsid w:val="00B70DA6"/>
    <w:rsid w:val="00B72FDB"/>
    <w:rsid w:val="00B73C82"/>
    <w:rsid w:val="00B748EF"/>
    <w:rsid w:val="00B74BB5"/>
    <w:rsid w:val="00B74E81"/>
    <w:rsid w:val="00B76803"/>
    <w:rsid w:val="00B77522"/>
    <w:rsid w:val="00B779AC"/>
    <w:rsid w:val="00B77FEE"/>
    <w:rsid w:val="00B80117"/>
    <w:rsid w:val="00B802A4"/>
    <w:rsid w:val="00B81C83"/>
    <w:rsid w:val="00B8211B"/>
    <w:rsid w:val="00B827EF"/>
    <w:rsid w:val="00B82EC7"/>
    <w:rsid w:val="00B839F1"/>
    <w:rsid w:val="00B84360"/>
    <w:rsid w:val="00B85EBF"/>
    <w:rsid w:val="00B85F3F"/>
    <w:rsid w:val="00B86047"/>
    <w:rsid w:val="00B8799B"/>
    <w:rsid w:val="00B900F8"/>
    <w:rsid w:val="00B90AD0"/>
    <w:rsid w:val="00B93647"/>
    <w:rsid w:val="00B975BE"/>
    <w:rsid w:val="00BA06BE"/>
    <w:rsid w:val="00BA196F"/>
    <w:rsid w:val="00BA1BEF"/>
    <w:rsid w:val="00BA23D5"/>
    <w:rsid w:val="00BA3636"/>
    <w:rsid w:val="00BA382D"/>
    <w:rsid w:val="00BA4F14"/>
    <w:rsid w:val="00BA5BA3"/>
    <w:rsid w:val="00BA6136"/>
    <w:rsid w:val="00BA6BEC"/>
    <w:rsid w:val="00BA7791"/>
    <w:rsid w:val="00BB0078"/>
    <w:rsid w:val="00BB0151"/>
    <w:rsid w:val="00BB079F"/>
    <w:rsid w:val="00BB18C2"/>
    <w:rsid w:val="00BB2CE4"/>
    <w:rsid w:val="00BB2DB6"/>
    <w:rsid w:val="00BB4134"/>
    <w:rsid w:val="00BB4C96"/>
    <w:rsid w:val="00BB4E13"/>
    <w:rsid w:val="00BB53D0"/>
    <w:rsid w:val="00BB6235"/>
    <w:rsid w:val="00BB6A7C"/>
    <w:rsid w:val="00BB6C36"/>
    <w:rsid w:val="00BB72C1"/>
    <w:rsid w:val="00BC0688"/>
    <w:rsid w:val="00BC2D20"/>
    <w:rsid w:val="00BC2E17"/>
    <w:rsid w:val="00BC361C"/>
    <w:rsid w:val="00BC4B44"/>
    <w:rsid w:val="00BC4D07"/>
    <w:rsid w:val="00BC57A9"/>
    <w:rsid w:val="00BC6C36"/>
    <w:rsid w:val="00BC6EC4"/>
    <w:rsid w:val="00BC6EE8"/>
    <w:rsid w:val="00BD01B7"/>
    <w:rsid w:val="00BD039B"/>
    <w:rsid w:val="00BD03EC"/>
    <w:rsid w:val="00BD0705"/>
    <w:rsid w:val="00BD3629"/>
    <w:rsid w:val="00BD42EB"/>
    <w:rsid w:val="00BD5545"/>
    <w:rsid w:val="00BD5E95"/>
    <w:rsid w:val="00BD770B"/>
    <w:rsid w:val="00BD79B9"/>
    <w:rsid w:val="00BD7DF6"/>
    <w:rsid w:val="00BE1ED6"/>
    <w:rsid w:val="00BE1F64"/>
    <w:rsid w:val="00BE2638"/>
    <w:rsid w:val="00BE2829"/>
    <w:rsid w:val="00BE2F39"/>
    <w:rsid w:val="00BE2FEB"/>
    <w:rsid w:val="00BE34BD"/>
    <w:rsid w:val="00BE3B81"/>
    <w:rsid w:val="00BE6A78"/>
    <w:rsid w:val="00BE6C18"/>
    <w:rsid w:val="00BE6EA2"/>
    <w:rsid w:val="00BE733B"/>
    <w:rsid w:val="00BE7952"/>
    <w:rsid w:val="00BF0811"/>
    <w:rsid w:val="00BF09E0"/>
    <w:rsid w:val="00BF0E1F"/>
    <w:rsid w:val="00BF0F94"/>
    <w:rsid w:val="00BF1045"/>
    <w:rsid w:val="00BF17D7"/>
    <w:rsid w:val="00BF21D3"/>
    <w:rsid w:val="00BF23B2"/>
    <w:rsid w:val="00BF47C9"/>
    <w:rsid w:val="00BF5517"/>
    <w:rsid w:val="00BF55F1"/>
    <w:rsid w:val="00BF5D73"/>
    <w:rsid w:val="00BF5DB1"/>
    <w:rsid w:val="00BF727E"/>
    <w:rsid w:val="00C023D4"/>
    <w:rsid w:val="00C0284B"/>
    <w:rsid w:val="00C02D53"/>
    <w:rsid w:val="00C03553"/>
    <w:rsid w:val="00C04303"/>
    <w:rsid w:val="00C048E3"/>
    <w:rsid w:val="00C058CF"/>
    <w:rsid w:val="00C05984"/>
    <w:rsid w:val="00C0679D"/>
    <w:rsid w:val="00C067B5"/>
    <w:rsid w:val="00C06DC8"/>
    <w:rsid w:val="00C07158"/>
    <w:rsid w:val="00C103BA"/>
    <w:rsid w:val="00C10FCB"/>
    <w:rsid w:val="00C1171F"/>
    <w:rsid w:val="00C117BB"/>
    <w:rsid w:val="00C11E8A"/>
    <w:rsid w:val="00C125E9"/>
    <w:rsid w:val="00C135DD"/>
    <w:rsid w:val="00C136B3"/>
    <w:rsid w:val="00C136BC"/>
    <w:rsid w:val="00C137D1"/>
    <w:rsid w:val="00C14049"/>
    <w:rsid w:val="00C14839"/>
    <w:rsid w:val="00C155F6"/>
    <w:rsid w:val="00C15BAF"/>
    <w:rsid w:val="00C2017E"/>
    <w:rsid w:val="00C2102E"/>
    <w:rsid w:val="00C214E9"/>
    <w:rsid w:val="00C21B65"/>
    <w:rsid w:val="00C21F11"/>
    <w:rsid w:val="00C22390"/>
    <w:rsid w:val="00C2281A"/>
    <w:rsid w:val="00C23839"/>
    <w:rsid w:val="00C238F6"/>
    <w:rsid w:val="00C2433E"/>
    <w:rsid w:val="00C24350"/>
    <w:rsid w:val="00C249DD"/>
    <w:rsid w:val="00C249E6"/>
    <w:rsid w:val="00C24B0D"/>
    <w:rsid w:val="00C256D4"/>
    <w:rsid w:val="00C25EA0"/>
    <w:rsid w:val="00C26CAD"/>
    <w:rsid w:val="00C27377"/>
    <w:rsid w:val="00C324CF"/>
    <w:rsid w:val="00C3252B"/>
    <w:rsid w:val="00C3280C"/>
    <w:rsid w:val="00C32BF6"/>
    <w:rsid w:val="00C32D06"/>
    <w:rsid w:val="00C33511"/>
    <w:rsid w:val="00C34122"/>
    <w:rsid w:val="00C34349"/>
    <w:rsid w:val="00C34432"/>
    <w:rsid w:val="00C34821"/>
    <w:rsid w:val="00C3645E"/>
    <w:rsid w:val="00C375BC"/>
    <w:rsid w:val="00C3788E"/>
    <w:rsid w:val="00C4067E"/>
    <w:rsid w:val="00C406CF"/>
    <w:rsid w:val="00C40907"/>
    <w:rsid w:val="00C40B7A"/>
    <w:rsid w:val="00C40D73"/>
    <w:rsid w:val="00C427FD"/>
    <w:rsid w:val="00C42F27"/>
    <w:rsid w:val="00C43B18"/>
    <w:rsid w:val="00C4447A"/>
    <w:rsid w:val="00C446EE"/>
    <w:rsid w:val="00C45854"/>
    <w:rsid w:val="00C46E44"/>
    <w:rsid w:val="00C473FC"/>
    <w:rsid w:val="00C47D4A"/>
    <w:rsid w:val="00C502D6"/>
    <w:rsid w:val="00C508D5"/>
    <w:rsid w:val="00C50BAA"/>
    <w:rsid w:val="00C511AE"/>
    <w:rsid w:val="00C51759"/>
    <w:rsid w:val="00C51AD1"/>
    <w:rsid w:val="00C51B6C"/>
    <w:rsid w:val="00C52783"/>
    <w:rsid w:val="00C52F95"/>
    <w:rsid w:val="00C5338D"/>
    <w:rsid w:val="00C54500"/>
    <w:rsid w:val="00C54514"/>
    <w:rsid w:val="00C54A9E"/>
    <w:rsid w:val="00C55705"/>
    <w:rsid w:val="00C560E6"/>
    <w:rsid w:val="00C56BCD"/>
    <w:rsid w:val="00C57F74"/>
    <w:rsid w:val="00C607D6"/>
    <w:rsid w:val="00C61059"/>
    <w:rsid w:val="00C624CC"/>
    <w:rsid w:val="00C62B8D"/>
    <w:rsid w:val="00C6471B"/>
    <w:rsid w:val="00C64E3E"/>
    <w:rsid w:val="00C652A4"/>
    <w:rsid w:val="00C664EE"/>
    <w:rsid w:val="00C6656D"/>
    <w:rsid w:val="00C67028"/>
    <w:rsid w:val="00C6717E"/>
    <w:rsid w:val="00C67BA4"/>
    <w:rsid w:val="00C700AA"/>
    <w:rsid w:val="00C70122"/>
    <w:rsid w:val="00C735BD"/>
    <w:rsid w:val="00C737DE"/>
    <w:rsid w:val="00C73E9C"/>
    <w:rsid w:val="00C74967"/>
    <w:rsid w:val="00C74C85"/>
    <w:rsid w:val="00C74D47"/>
    <w:rsid w:val="00C752AB"/>
    <w:rsid w:val="00C75B5C"/>
    <w:rsid w:val="00C76A11"/>
    <w:rsid w:val="00C7756C"/>
    <w:rsid w:val="00C80700"/>
    <w:rsid w:val="00C80D14"/>
    <w:rsid w:val="00C815AE"/>
    <w:rsid w:val="00C818AB"/>
    <w:rsid w:val="00C81943"/>
    <w:rsid w:val="00C8195C"/>
    <w:rsid w:val="00C81F66"/>
    <w:rsid w:val="00C828EB"/>
    <w:rsid w:val="00C8302F"/>
    <w:rsid w:val="00C8384C"/>
    <w:rsid w:val="00C841AA"/>
    <w:rsid w:val="00C843F1"/>
    <w:rsid w:val="00C8485F"/>
    <w:rsid w:val="00C84AF1"/>
    <w:rsid w:val="00C84CB8"/>
    <w:rsid w:val="00C84E45"/>
    <w:rsid w:val="00C8559C"/>
    <w:rsid w:val="00C85954"/>
    <w:rsid w:val="00C85DA4"/>
    <w:rsid w:val="00C86923"/>
    <w:rsid w:val="00C86B5F"/>
    <w:rsid w:val="00C87706"/>
    <w:rsid w:val="00C87B05"/>
    <w:rsid w:val="00C87B15"/>
    <w:rsid w:val="00C9064D"/>
    <w:rsid w:val="00C92EF6"/>
    <w:rsid w:val="00C9396E"/>
    <w:rsid w:val="00C939DA"/>
    <w:rsid w:val="00C93A26"/>
    <w:rsid w:val="00C94963"/>
    <w:rsid w:val="00C956C8"/>
    <w:rsid w:val="00C95839"/>
    <w:rsid w:val="00C961C2"/>
    <w:rsid w:val="00C9644A"/>
    <w:rsid w:val="00C9660B"/>
    <w:rsid w:val="00C9796B"/>
    <w:rsid w:val="00CA0188"/>
    <w:rsid w:val="00CA01F0"/>
    <w:rsid w:val="00CA0A4F"/>
    <w:rsid w:val="00CA0C43"/>
    <w:rsid w:val="00CA1509"/>
    <w:rsid w:val="00CA4E04"/>
    <w:rsid w:val="00CA4E13"/>
    <w:rsid w:val="00CA4FB0"/>
    <w:rsid w:val="00CA5E4F"/>
    <w:rsid w:val="00CA604C"/>
    <w:rsid w:val="00CA630D"/>
    <w:rsid w:val="00CA6565"/>
    <w:rsid w:val="00CA6A58"/>
    <w:rsid w:val="00CA7C50"/>
    <w:rsid w:val="00CB08F0"/>
    <w:rsid w:val="00CB0A75"/>
    <w:rsid w:val="00CB1AA1"/>
    <w:rsid w:val="00CB23BD"/>
    <w:rsid w:val="00CB2966"/>
    <w:rsid w:val="00CB36CD"/>
    <w:rsid w:val="00CB427F"/>
    <w:rsid w:val="00CB4F4E"/>
    <w:rsid w:val="00CB7298"/>
    <w:rsid w:val="00CB7DAC"/>
    <w:rsid w:val="00CC00FD"/>
    <w:rsid w:val="00CC02A5"/>
    <w:rsid w:val="00CC0FA4"/>
    <w:rsid w:val="00CC1130"/>
    <w:rsid w:val="00CC19BC"/>
    <w:rsid w:val="00CC2C3E"/>
    <w:rsid w:val="00CC2C6B"/>
    <w:rsid w:val="00CC532E"/>
    <w:rsid w:val="00CC55B0"/>
    <w:rsid w:val="00CC5A7B"/>
    <w:rsid w:val="00CC5C46"/>
    <w:rsid w:val="00CC6276"/>
    <w:rsid w:val="00CC6D50"/>
    <w:rsid w:val="00CC7503"/>
    <w:rsid w:val="00CD0530"/>
    <w:rsid w:val="00CD0546"/>
    <w:rsid w:val="00CD06C9"/>
    <w:rsid w:val="00CD0962"/>
    <w:rsid w:val="00CD1197"/>
    <w:rsid w:val="00CD18CD"/>
    <w:rsid w:val="00CD1B43"/>
    <w:rsid w:val="00CD1DC7"/>
    <w:rsid w:val="00CD2FD0"/>
    <w:rsid w:val="00CD3E09"/>
    <w:rsid w:val="00CD4349"/>
    <w:rsid w:val="00CD5442"/>
    <w:rsid w:val="00CD56C7"/>
    <w:rsid w:val="00CD625D"/>
    <w:rsid w:val="00CD6BB2"/>
    <w:rsid w:val="00CD6C32"/>
    <w:rsid w:val="00CD78CE"/>
    <w:rsid w:val="00CD7B2F"/>
    <w:rsid w:val="00CE0ABA"/>
    <w:rsid w:val="00CE395A"/>
    <w:rsid w:val="00CE3E9C"/>
    <w:rsid w:val="00CE58A8"/>
    <w:rsid w:val="00CE6049"/>
    <w:rsid w:val="00CE678E"/>
    <w:rsid w:val="00CE70C3"/>
    <w:rsid w:val="00CE75C0"/>
    <w:rsid w:val="00CE7D0F"/>
    <w:rsid w:val="00CF04FD"/>
    <w:rsid w:val="00CF0B76"/>
    <w:rsid w:val="00CF140D"/>
    <w:rsid w:val="00CF17A4"/>
    <w:rsid w:val="00CF21DD"/>
    <w:rsid w:val="00CF25E8"/>
    <w:rsid w:val="00CF2A67"/>
    <w:rsid w:val="00CF4763"/>
    <w:rsid w:val="00CF59E3"/>
    <w:rsid w:val="00CF5CA8"/>
    <w:rsid w:val="00CF6160"/>
    <w:rsid w:val="00CF680C"/>
    <w:rsid w:val="00D009DB"/>
    <w:rsid w:val="00D00F35"/>
    <w:rsid w:val="00D00F83"/>
    <w:rsid w:val="00D0119D"/>
    <w:rsid w:val="00D018E3"/>
    <w:rsid w:val="00D0244A"/>
    <w:rsid w:val="00D04DB4"/>
    <w:rsid w:val="00D04E5A"/>
    <w:rsid w:val="00D05A7B"/>
    <w:rsid w:val="00D05C5C"/>
    <w:rsid w:val="00D05CCD"/>
    <w:rsid w:val="00D067A1"/>
    <w:rsid w:val="00D103CC"/>
    <w:rsid w:val="00D10F62"/>
    <w:rsid w:val="00D123E8"/>
    <w:rsid w:val="00D12D74"/>
    <w:rsid w:val="00D13979"/>
    <w:rsid w:val="00D13A37"/>
    <w:rsid w:val="00D14AB2"/>
    <w:rsid w:val="00D15370"/>
    <w:rsid w:val="00D1724B"/>
    <w:rsid w:val="00D17397"/>
    <w:rsid w:val="00D177B4"/>
    <w:rsid w:val="00D17EEC"/>
    <w:rsid w:val="00D20154"/>
    <w:rsid w:val="00D20818"/>
    <w:rsid w:val="00D20B87"/>
    <w:rsid w:val="00D214AC"/>
    <w:rsid w:val="00D2242C"/>
    <w:rsid w:val="00D225FC"/>
    <w:rsid w:val="00D22881"/>
    <w:rsid w:val="00D22D16"/>
    <w:rsid w:val="00D22DE3"/>
    <w:rsid w:val="00D22E27"/>
    <w:rsid w:val="00D23C1B"/>
    <w:rsid w:val="00D24F32"/>
    <w:rsid w:val="00D25221"/>
    <w:rsid w:val="00D262C8"/>
    <w:rsid w:val="00D274DF"/>
    <w:rsid w:val="00D27A65"/>
    <w:rsid w:val="00D27E97"/>
    <w:rsid w:val="00D27F23"/>
    <w:rsid w:val="00D30391"/>
    <w:rsid w:val="00D3070B"/>
    <w:rsid w:val="00D30754"/>
    <w:rsid w:val="00D30A6A"/>
    <w:rsid w:val="00D31825"/>
    <w:rsid w:val="00D32601"/>
    <w:rsid w:val="00D335D7"/>
    <w:rsid w:val="00D350D4"/>
    <w:rsid w:val="00D400A6"/>
    <w:rsid w:val="00D4246F"/>
    <w:rsid w:val="00D4342D"/>
    <w:rsid w:val="00D44A23"/>
    <w:rsid w:val="00D45594"/>
    <w:rsid w:val="00D46035"/>
    <w:rsid w:val="00D46282"/>
    <w:rsid w:val="00D477CA"/>
    <w:rsid w:val="00D479E6"/>
    <w:rsid w:val="00D47BE9"/>
    <w:rsid w:val="00D50140"/>
    <w:rsid w:val="00D5135F"/>
    <w:rsid w:val="00D53474"/>
    <w:rsid w:val="00D534FA"/>
    <w:rsid w:val="00D53676"/>
    <w:rsid w:val="00D5378E"/>
    <w:rsid w:val="00D55E77"/>
    <w:rsid w:val="00D55F87"/>
    <w:rsid w:val="00D55FA4"/>
    <w:rsid w:val="00D577F1"/>
    <w:rsid w:val="00D57B27"/>
    <w:rsid w:val="00D60C86"/>
    <w:rsid w:val="00D60D0A"/>
    <w:rsid w:val="00D60E89"/>
    <w:rsid w:val="00D6149E"/>
    <w:rsid w:val="00D61F44"/>
    <w:rsid w:val="00D6208D"/>
    <w:rsid w:val="00D622D1"/>
    <w:rsid w:val="00D624A3"/>
    <w:rsid w:val="00D62B50"/>
    <w:rsid w:val="00D630A4"/>
    <w:rsid w:val="00D6382F"/>
    <w:rsid w:val="00D63FF2"/>
    <w:rsid w:val="00D64120"/>
    <w:rsid w:val="00D6443C"/>
    <w:rsid w:val="00D644D7"/>
    <w:rsid w:val="00D6482A"/>
    <w:rsid w:val="00D64C64"/>
    <w:rsid w:val="00D64D1C"/>
    <w:rsid w:val="00D65743"/>
    <w:rsid w:val="00D6627C"/>
    <w:rsid w:val="00D663DF"/>
    <w:rsid w:val="00D66C6F"/>
    <w:rsid w:val="00D6705C"/>
    <w:rsid w:val="00D67375"/>
    <w:rsid w:val="00D67BE3"/>
    <w:rsid w:val="00D7041A"/>
    <w:rsid w:val="00D71E8E"/>
    <w:rsid w:val="00D72C1E"/>
    <w:rsid w:val="00D752F0"/>
    <w:rsid w:val="00D75419"/>
    <w:rsid w:val="00D76093"/>
    <w:rsid w:val="00D764C0"/>
    <w:rsid w:val="00D76785"/>
    <w:rsid w:val="00D8091C"/>
    <w:rsid w:val="00D813F7"/>
    <w:rsid w:val="00D8221E"/>
    <w:rsid w:val="00D82477"/>
    <w:rsid w:val="00D82A5C"/>
    <w:rsid w:val="00D83993"/>
    <w:rsid w:val="00D83AF2"/>
    <w:rsid w:val="00D842D4"/>
    <w:rsid w:val="00D849A3"/>
    <w:rsid w:val="00D84C1B"/>
    <w:rsid w:val="00D84E5A"/>
    <w:rsid w:val="00D86288"/>
    <w:rsid w:val="00D87A18"/>
    <w:rsid w:val="00D907AE"/>
    <w:rsid w:val="00D907E8"/>
    <w:rsid w:val="00D90D53"/>
    <w:rsid w:val="00D919F7"/>
    <w:rsid w:val="00D91C2C"/>
    <w:rsid w:val="00D92DCF"/>
    <w:rsid w:val="00D94630"/>
    <w:rsid w:val="00D94766"/>
    <w:rsid w:val="00D9516C"/>
    <w:rsid w:val="00D95400"/>
    <w:rsid w:val="00DA223D"/>
    <w:rsid w:val="00DA238D"/>
    <w:rsid w:val="00DA3CDB"/>
    <w:rsid w:val="00DA3CF8"/>
    <w:rsid w:val="00DA46C4"/>
    <w:rsid w:val="00DA4DDF"/>
    <w:rsid w:val="00DA557F"/>
    <w:rsid w:val="00DA674F"/>
    <w:rsid w:val="00DB050D"/>
    <w:rsid w:val="00DB0729"/>
    <w:rsid w:val="00DB1F84"/>
    <w:rsid w:val="00DB2E53"/>
    <w:rsid w:val="00DB768F"/>
    <w:rsid w:val="00DB7A73"/>
    <w:rsid w:val="00DB7C33"/>
    <w:rsid w:val="00DC05AC"/>
    <w:rsid w:val="00DC152D"/>
    <w:rsid w:val="00DC1E95"/>
    <w:rsid w:val="00DC203F"/>
    <w:rsid w:val="00DC26F8"/>
    <w:rsid w:val="00DC28B4"/>
    <w:rsid w:val="00DC28BC"/>
    <w:rsid w:val="00DC2D70"/>
    <w:rsid w:val="00DC3039"/>
    <w:rsid w:val="00DC304B"/>
    <w:rsid w:val="00DC3283"/>
    <w:rsid w:val="00DC338E"/>
    <w:rsid w:val="00DC72BC"/>
    <w:rsid w:val="00DC7727"/>
    <w:rsid w:val="00DC7AAE"/>
    <w:rsid w:val="00DC7EA0"/>
    <w:rsid w:val="00DD0154"/>
    <w:rsid w:val="00DD07C3"/>
    <w:rsid w:val="00DD093A"/>
    <w:rsid w:val="00DD109C"/>
    <w:rsid w:val="00DD235E"/>
    <w:rsid w:val="00DD2AD0"/>
    <w:rsid w:val="00DD3F19"/>
    <w:rsid w:val="00DD6EFF"/>
    <w:rsid w:val="00DD7E7F"/>
    <w:rsid w:val="00DE01AA"/>
    <w:rsid w:val="00DE03E2"/>
    <w:rsid w:val="00DE1DEB"/>
    <w:rsid w:val="00DE4B2E"/>
    <w:rsid w:val="00DE7356"/>
    <w:rsid w:val="00DF0065"/>
    <w:rsid w:val="00DF011D"/>
    <w:rsid w:val="00DF0307"/>
    <w:rsid w:val="00DF08DA"/>
    <w:rsid w:val="00DF11FE"/>
    <w:rsid w:val="00DF1572"/>
    <w:rsid w:val="00DF1D38"/>
    <w:rsid w:val="00DF2393"/>
    <w:rsid w:val="00DF2620"/>
    <w:rsid w:val="00DF2D8B"/>
    <w:rsid w:val="00DF3505"/>
    <w:rsid w:val="00DF583A"/>
    <w:rsid w:val="00DF5CB4"/>
    <w:rsid w:val="00DF5DD2"/>
    <w:rsid w:val="00DF5E01"/>
    <w:rsid w:val="00DF5FB1"/>
    <w:rsid w:val="00DF77BE"/>
    <w:rsid w:val="00DF7B82"/>
    <w:rsid w:val="00DF7B8A"/>
    <w:rsid w:val="00E0026D"/>
    <w:rsid w:val="00E0081C"/>
    <w:rsid w:val="00E01364"/>
    <w:rsid w:val="00E01657"/>
    <w:rsid w:val="00E01B89"/>
    <w:rsid w:val="00E0288F"/>
    <w:rsid w:val="00E02B58"/>
    <w:rsid w:val="00E03138"/>
    <w:rsid w:val="00E03CDF"/>
    <w:rsid w:val="00E03EE2"/>
    <w:rsid w:val="00E049C6"/>
    <w:rsid w:val="00E04A59"/>
    <w:rsid w:val="00E04B3B"/>
    <w:rsid w:val="00E068A8"/>
    <w:rsid w:val="00E10490"/>
    <w:rsid w:val="00E111C9"/>
    <w:rsid w:val="00E117DB"/>
    <w:rsid w:val="00E11C2A"/>
    <w:rsid w:val="00E11DC6"/>
    <w:rsid w:val="00E11F00"/>
    <w:rsid w:val="00E126C3"/>
    <w:rsid w:val="00E134F0"/>
    <w:rsid w:val="00E13855"/>
    <w:rsid w:val="00E139A0"/>
    <w:rsid w:val="00E13D97"/>
    <w:rsid w:val="00E1448A"/>
    <w:rsid w:val="00E146F1"/>
    <w:rsid w:val="00E14BF9"/>
    <w:rsid w:val="00E15CD8"/>
    <w:rsid w:val="00E160EE"/>
    <w:rsid w:val="00E16F0D"/>
    <w:rsid w:val="00E17ADD"/>
    <w:rsid w:val="00E2039A"/>
    <w:rsid w:val="00E2043C"/>
    <w:rsid w:val="00E2078A"/>
    <w:rsid w:val="00E20EAA"/>
    <w:rsid w:val="00E21EEC"/>
    <w:rsid w:val="00E2235D"/>
    <w:rsid w:val="00E22F70"/>
    <w:rsid w:val="00E23398"/>
    <w:rsid w:val="00E24BB0"/>
    <w:rsid w:val="00E24C35"/>
    <w:rsid w:val="00E24F4E"/>
    <w:rsid w:val="00E264FE"/>
    <w:rsid w:val="00E26D67"/>
    <w:rsid w:val="00E2750B"/>
    <w:rsid w:val="00E2756F"/>
    <w:rsid w:val="00E30627"/>
    <w:rsid w:val="00E306A7"/>
    <w:rsid w:val="00E30999"/>
    <w:rsid w:val="00E30D13"/>
    <w:rsid w:val="00E334F3"/>
    <w:rsid w:val="00E3359D"/>
    <w:rsid w:val="00E336F8"/>
    <w:rsid w:val="00E33DAD"/>
    <w:rsid w:val="00E34D41"/>
    <w:rsid w:val="00E3620D"/>
    <w:rsid w:val="00E366BA"/>
    <w:rsid w:val="00E377ED"/>
    <w:rsid w:val="00E379C3"/>
    <w:rsid w:val="00E4033B"/>
    <w:rsid w:val="00E41086"/>
    <w:rsid w:val="00E41DD5"/>
    <w:rsid w:val="00E42B16"/>
    <w:rsid w:val="00E431EA"/>
    <w:rsid w:val="00E43C49"/>
    <w:rsid w:val="00E442F3"/>
    <w:rsid w:val="00E455F2"/>
    <w:rsid w:val="00E4575A"/>
    <w:rsid w:val="00E4607A"/>
    <w:rsid w:val="00E460AE"/>
    <w:rsid w:val="00E46263"/>
    <w:rsid w:val="00E4659F"/>
    <w:rsid w:val="00E466A0"/>
    <w:rsid w:val="00E46A34"/>
    <w:rsid w:val="00E46E35"/>
    <w:rsid w:val="00E470C8"/>
    <w:rsid w:val="00E475F4"/>
    <w:rsid w:val="00E511BD"/>
    <w:rsid w:val="00E51B88"/>
    <w:rsid w:val="00E52BFA"/>
    <w:rsid w:val="00E53DD1"/>
    <w:rsid w:val="00E569C2"/>
    <w:rsid w:val="00E576D8"/>
    <w:rsid w:val="00E60DA7"/>
    <w:rsid w:val="00E60DEF"/>
    <w:rsid w:val="00E6203A"/>
    <w:rsid w:val="00E62DDA"/>
    <w:rsid w:val="00E64955"/>
    <w:rsid w:val="00E64D05"/>
    <w:rsid w:val="00E65861"/>
    <w:rsid w:val="00E663E0"/>
    <w:rsid w:val="00E66ABF"/>
    <w:rsid w:val="00E705F8"/>
    <w:rsid w:val="00E706CB"/>
    <w:rsid w:val="00E7141B"/>
    <w:rsid w:val="00E7195F"/>
    <w:rsid w:val="00E71D05"/>
    <w:rsid w:val="00E72F64"/>
    <w:rsid w:val="00E7338E"/>
    <w:rsid w:val="00E73606"/>
    <w:rsid w:val="00E74D59"/>
    <w:rsid w:val="00E7510E"/>
    <w:rsid w:val="00E76E8D"/>
    <w:rsid w:val="00E76EDE"/>
    <w:rsid w:val="00E771DA"/>
    <w:rsid w:val="00E7744D"/>
    <w:rsid w:val="00E77C0B"/>
    <w:rsid w:val="00E77E45"/>
    <w:rsid w:val="00E80098"/>
    <w:rsid w:val="00E80832"/>
    <w:rsid w:val="00E808EC"/>
    <w:rsid w:val="00E80F10"/>
    <w:rsid w:val="00E81183"/>
    <w:rsid w:val="00E8161A"/>
    <w:rsid w:val="00E81A2D"/>
    <w:rsid w:val="00E81B67"/>
    <w:rsid w:val="00E81B9C"/>
    <w:rsid w:val="00E81BC2"/>
    <w:rsid w:val="00E82472"/>
    <w:rsid w:val="00E8403D"/>
    <w:rsid w:val="00E84C01"/>
    <w:rsid w:val="00E85194"/>
    <w:rsid w:val="00E8520E"/>
    <w:rsid w:val="00E861F2"/>
    <w:rsid w:val="00E8657A"/>
    <w:rsid w:val="00E87627"/>
    <w:rsid w:val="00E87A1E"/>
    <w:rsid w:val="00E87FE6"/>
    <w:rsid w:val="00E90230"/>
    <w:rsid w:val="00E90261"/>
    <w:rsid w:val="00E902BF"/>
    <w:rsid w:val="00E90777"/>
    <w:rsid w:val="00E92794"/>
    <w:rsid w:val="00E9315D"/>
    <w:rsid w:val="00E9373C"/>
    <w:rsid w:val="00E938C0"/>
    <w:rsid w:val="00E93B08"/>
    <w:rsid w:val="00E9405D"/>
    <w:rsid w:val="00E9457B"/>
    <w:rsid w:val="00E95150"/>
    <w:rsid w:val="00E95F05"/>
    <w:rsid w:val="00E96B8E"/>
    <w:rsid w:val="00E971AA"/>
    <w:rsid w:val="00E976FE"/>
    <w:rsid w:val="00E97ACC"/>
    <w:rsid w:val="00EA0683"/>
    <w:rsid w:val="00EA0902"/>
    <w:rsid w:val="00EA0991"/>
    <w:rsid w:val="00EA0A03"/>
    <w:rsid w:val="00EA17DB"/>
    <w:rsid w:val="00EA25B8"/>
    <w:rsid w:val="00EA2FD2"/>
    <w:rsid w:val="00EA3C4E"/>
    <w:rsid w:val="00EA3FC6"/>
    <w:rsid w:val="00EA45B2"/>
    <w:rsid w:val="00EA47F3"/>
    <w:rsid w:val="00EA5272"/>
    <w:rsid w:val="00EA6CC2"/>
    <w:rsid w:val="00EA72D6"/>
    <w:rsid w:val="00EA7507"/>
    <w:rsid w:val="00EA7C74"/>
    <w:rsid w:val="00EB03BC"/>
    <w:rsid w:val="00EB0884"/>
    <w:rsid w:val="00EB17C4"/>
    <w:rsid w:val="00EB2D4A"/>
    <w:rsid w:val="00EB3098"/>
    <w:rsid w:val="00EB351C"/>
    <w:rsid w:val="00EB4493"/>
    <w:rsid w:val="00EB4627"/>
    <w:rsid w:val="00EB4ACC"/>
    <w:rsid w:val="00EB4C60"/>
    <w:rsid w:val="00EB54FD"/>
    <w:rsid w:val="00EB5CDD"/>
    <w:rsid w:val="00EB6A9E"/>
    <w:rsid w:val="00EB7AE7"/>
    <w:rsid w:val="00EC01B7"/>
    <w:rsid w:val="00EC23FA"/>
    <w:rsid w:val="00EC293C"/>
    <w:rsid w:val="00EC37F6"/>
    <w:rsid w:val="00EC3DB2"/>
    <w:rsid w:val="00EC48A4"/>
    <w:rsid w:val="00EC4C85"/>
    <w:rsid w:val="00EC6B72"/>
    <w:rsid w:val="00EC6F34"/>
    <w:rsid w:val="00ED1312"/>
    <w:rsid w:val="00ED1CA0"/>
    <w:rsid w:val="00ED2966"/>
    <w:rsid w:val="00ED2B82"/>
    <w:rsid w:val="00ED32CD"/>
    <w:rsid w:val="00ED3FF1"/>
    <w:rsid w:val="00ED4697"/>
    <w:rsid w:val="00ED5FB1"/>
    <w:rsid w:val="00ED66A0"/>
    <w:rsid w:val="00ED6D93"/>
    <w:rsid w:val="00ED7568"/>
    <w:rsid w:val="00ED7A9B"/>
    <w:rsid w:val="00EE07D7"/>
    <w:rsid w:val="00EE156A"/>
    <w:rsid w:val="00EE18D7"/>
    <w:rsid w:val="00EE1F1F"/>
    <w:rsid w:val="00EE22BA"/>
    <w:rsid w:val="00EE26EF"/>
    <w:rsid w:val="00EE2D6E"/>
    <w:rsid w:val="00EE3779"/>
    <w:rsid w:val="00EE409E"/>
    <w:rsid w:val="00EE4397"/>
    <w:rsid w:val="00EE554E"/>
    <w:rsid w:val="00EE611A"/>
    <w:rsid w:val="00EE6A5B"/>
    <w:rsid w:val="00EE7676"/>
    <w:rsid w:val="00EF0428"/>
    <w:rsid w:val="00EF1331"/>
    <w:rsid w:val="00EF1E6C"/>
    <w:rsid w:val="00EF27CF"/>
    <w:rsid w:val="00EF2A1D"/>
    <w:rsid w:val="00EF450E"/>
    <w:rsid w:val="00EF4AC4"/>
    <w:rsid w:val="00EF4EE2"/>
    <w:rsid w:val="00EF58DD"/>
    <w:rsid w:val="00EF6042"/>
    <w:rsid w:val="00EF629F"/>
    <w:rsid w:val="00EF6685"/>
    <w:rsid w:val="00EF6891"/>
    <w:rsid w:val="00EF6ECC"/>
    <w:rsid w:val="00EF74A0"/>
    <w:rsid w:val="00EF7C45"/>
    <w:rsid w:val="00F00883"/>
    <w:rsid w:val="00F01F48"/>
    <w:rsid w:val="00F03070"/>
    <w:rsid w:val="00F038FE"/>
    <w:rsid w:val="00F04219"/>
    <w:rsid w:val="00F05630"/>
    <w:rsid w:val="00F05F63"/>
    <w:rsid w:val="00F077D5"/>
    <w:rsid w:val="00F07E95"/>
    <w:rsid w:val="00F11171"/>
    <w:rsid w:val="00F12B5E"/>
    <w:rsid w:val="00F13665"/>
    <w:rsid w:val="00F14A86"/>
    <w:rsid w:val="00F153EE"/>
    <w:rsid w:val="00F16999"/>
    <w:rsid w:val="00F1712D"/>
    <w:rsid w:val="00F1741E"/>
    <w:rsid w:val="00F17AE9"/>
    <w:rsid w:val="00F17F58"/>
    <w:rsid w:val="00F17FC4"/>
    <w:rsid w:val="00F211B9"/>
    <w:rsid w:val="00F216A2"/>
    <w:rsid w:val="00F22EF8"/>
    <w:rsid w:val="00F233A1"/>
    <w:rsid w:val="00F2527B"/>
    <w:rsid w:val="00F25694"/>
    <w:rsid w:val="00F260A3"/>
    <w:rsid w:val="00F260CC"/>
    <w:rsid w:val="00F274BD"/>
    <w:rsid w:val="00F27F28"/>
    <w:rsid w:val="00F30FE7"/>
    <w:rsid w:val="00F31666"/>
    <w:rsid w:val="00F31E22"/>
    <w:rsid w:val="00F32635"/>
    <w:rsid w:val="00F32A9D"/>
    <w:rsid w:val="00F337D7"/>
    <w:rsid w:val="00F33F63"/>
    <w:rsid w:val="00F34083"/>
    <w:rsid w:val="00F34131"/>
    <w:rsid w:val="00F345BA"/>
    <w:rsid w:val="00F34A42"/>
    <w:rsid w:val="00F34C3B"/>
    <w:rsid w:val="00F36ADD"/>
    <w:rsid w:val="00F37015"/>
    <w:rsid w:val="00F37620"/>
    <w:rsid w:val="00F37776"/>
    <w:rsid w:val="00F37B58"/>
    <w:rsid w:val="00F37EDB"/>
    <w:rsid w:val="00F40749"/>
    <w:rsid w:val="00F419F3"/>
    <w:rsid w:val="00F43017"/>
    <w:rsid w:val="00F431BD"/>
    <w:rsid w:val="00F43321"/>
    <w:rsid w:val="00F45122"/>
    <w:rsid w:val="00F46C87"/>
    <w:rsid w:val="00F46EB4"/>
    <w:rsid w:val="00F50093"/>
    <w:rsid w:val="00F50BF2"/>
    <w:rsid w:val="00F50CAB"/>
    <w:rsid w:val="00F50D9F"/>
    <w:rsid w:val="00F5229F"/>
    <w:rsid w:val="00F52438"/>
    <w:rsid w:val="00F54026"/>
    <w:rsid w:val="00F54130"/>
    <w:rsid w:val="00F55280"/>
    <w:rsid w:val="00F5596C"/>
    <w:rsid w:val="00F612DF"/>
    <w:rsid w:val="00F613A7"/>
    <w:rsid w:val="00F61E65"/>
    <w:rsid w:val="00F62665"/>
    <w:rsid w:val="00F63064"/>
    <w:rsid w:val="00F6355D"/>
    <w:rsid w:val="00F640BD"/>
    <w:rsid w:val="00F6484A"/>
    <w:rsid w:val="00F659D0"/>
    <w:rsid w:val="00F661AC"/>
    <w:rsid w:val="00F6734E"/>
    <w:rsid w:val="00F67384"/>
    <w:rsid w:val="00F67415"/>
    <w:rsid w:val="00F70C4E"/>
    <w:rsid w:val="00F7192E"/>
    <w:rsid w:val="00F71F11"/>
    <w:rsid w:val="00F71FCD"/>
    <w:rsid w:val="00F7288D"/>
    <w:rsid w:val="00F72C0A"/>
    <w:rsid w:val="00F72CC2"/>
    <w:rsid w:val="00F72E0F"/>
    <w:rsid w:val="00F72EBB"/>
    <w:rsid w:val="00F73985"/>
    <w:rsid w:val="00F743C2"/>
    <w:rsid w:val="00F75989"/>
    <w:rsid w:val="00F767E6"/>
    <w:rsid w:val="00F7794E"/>
    <w:rsid w:val="00F77CD1"/>
    <w:rsid w:val="00F77F34"/>
    <w:rsid w:val="00F80B46"/>
    <w:rsid w:val="00F8283F"/>
    <w:rsid w:val="00F82E83"/>
    <w:rsid w:val="00F841C6"/>
    <w:rsid w:val="00F850AE"/>
    <w:rsid w:val="00F85CCF"/>
    <w:rsid w:val="00F86253"/>
    <w:rsid w:val="00F865DC"/>
    <w:rsid w:val="00F871F1"/>
    <w:rsid w:val="00F87AC2"/>
    <w:rsid w:val="00F90D2A"/>
    <w:rsid w:val="00F91E08"/>
    <w:rsid w:val="00F9205B"/>
    <w:rsid w:val="00F9323A"/>
    <w:rsid w:val="00F933D7"/>
    <w:rsid w:val="00F95056"/>
    <w:rsid w:val="00F95943"/>
    <w:rsid w:val="00F95D3D"/>
    <w:rsid w:val="00F960C3"/>
    <w:rsid w:val="00F96228"/>
    <w:rsid w:val="00F96F5E"/>
    <w:rsid w:val="00F97C4A"/>
    <w:rsid w:val="00F97CC2"/>
    <w:rsid w:val="00FA2086"/>
    <w:rsid w:val="00FA2E00"/>
    <w:rsid w:val="00FA3526"/>
    <w:rsid w:val="00FA37C7"/>
    <w:rsid w:val="00FA386B"/>
    <w:rsid w:val="00FA3C9B"/>
    <w:rsid w:val="00FA3ED2"/>
    <w:rsid w:val="00FA58E9"/>
    <w:rsid w:val="00FA60C3"/>
    <w:rsid w:val="00FA6103"/>
    <w:rsid w:val="00FA6A5E"/>
    <w:rsid w:val="00FA7D70"/>
    <w:rsid w:val="00FB079D"/>
    <w:rsid w:val="00FB1E3D"/>
    <w:rsid w:val="00FB25A6"/>
    <w:rsid w:val="00FB267A"/>
    <w:rsid w:val="00FB2E67"/>
    <w:rsid w:val="00FB3BD7"/>
    <w:rsid w:val="00FB48FC"/>
    <w:rsid w:val="00FB4ACD"/>
    <w:rsid w:val="00FC0E1C"/>
    <w:rsid w:val="00FC10C5"/>
    <w:rsid w:val="00FC3B72"/>
    <w:rsid w:val="00FC3BF4"/>
    <w:rsid w:val="00FC3C2F"/>
    <w:rsid w:val="00FC3DD8"/>
    <w:rsid w:val="00FC4393"/>
    <w:rsid w:val="00FC5DB8"/>
    <w:rsid w:val="00FC5E16"/>
    <w:rsid w:val="00FC6F23"/>
    <w:rsid w:val="00FC6FC7"/>
    <w:rsid w:val="00FC6FE6"/>
    <w:rsid w:val="00FD03B5"/>
    <w:rsid w:val="00FD0926"/>
    <w:rsid w:val="00FD09AE"/>
    <w:rsid w:val="00FD0D90"/>
    <w:rsid w:val="00FD117D"/>
    <w:rsid w:val="00FD140E"/>
    <w:rsid w:val="00FD15A5"/>
    <w:rsid w:val="00FD1F93"/>
    <w:rsid w:val="00FD31B7"/>
    <w:rsid w:val="00FD32ED"/>
    <w:rsid w:val="00FD3FAA"/>
    <w:rsid w:val="00FD4BC4"/>
    <w:rsid w:val="00FD6B94"/>
    <w:rsid w:val="00FD6EA0"/>
    <w:rsid w:val="00FE0185"/>
    <w:rsid w:val="00FE1883"/>
    <w:rsid w:val="00FE4B19"/>
    <w:rsid w:val="00FE4B73"/>
    <w:rsid w:val="00FE50EA"/>
    <w:rsid w:val="00FE5461"/>
    <w:rsid w:val="00FE6AB5"/>
    <w:rsid w:val="00FE6B70"/>
    <w:rsid w:val="00FF13EE"/>
    <w:rsid w:val="00FF16E2"/>
    <w:rsid w:val="00FF38DC"/>
    <w:rsid w:val="00FF39E3"/>
    <w:rsid w:val="00FF53EB"/>
    <w:rsid w:val="00FF6094"/>
    <w:rsid w:val="00FF6269"/>
    <w:rsid w:val="00FF6DD5"/>
    <w:rsid w:val="00FF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069,#369,#a3c068,#b3cb83,#c9daa6,#5e94ca,#83a343"/>
    </o:shapedefaults>
    <o:shapelayout v:ext="edit">
      <o:idmap v:ext="edit" data="2"/>
    </o:shapelayout>
  </w:shapeDefaults>
  <w:decimalSymbol w:val="."/>
  <w:listSeparator w:val=","/>
  <w14:docId w14:val="64FF4C86"/>
  <w15:docId w15:val="{7AEF1712-1AAA-4F86-BA83-AB9019D1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0D4"/>
    <w:pPr>
      <w:spacing w:before="200" w:after="200" w:line="276" w:lineRule="auto"/>
    </w:pPr>
    <w:rPr>
      <w:lang w:bidi="en-US"/>
    </w:rPr>
  </w:style>
  <w:style w:type="paragraph" w:styleId="Heading1">
    <w:name w:val="heading 1"/>
    <w:basedOn w:val="Normal"/>
    <w:next w:val="Normal"/>
    <w:link w:val="Heading1Char"/>
    <w:autoRedefine/>
    <w:uiPriority w:val="9"/>
    <w:qFormat/>
    <w:rsid w:val="0044647E"/>
    <w:pPr>
      <w:pageBreakBefore/>
      <w:spacing w:before="0" w:after="0"/>
      <w:outlineLvl w:val="0"/>
    </w:pPr>
    <w:rPr>
      <w:rFonts w:ascii="Tw Cen MT Condensed" w:hAnsi="Tw Cen MT Condensed"/>
      <w:color w:val="336699"/>
      <w:sz w:val="64"/>
    </w:rPr>
  </w:style>
  <w:style w:type="paragraph" w:styleId="Heading2">
    <w:name w:val="heading 2"/>
    <w:basedOn w:val="Normal"/>
    <w:next w:val="Normal"/>
    <w:link w:val="Heading2Char"/>
    <w:uiPriority w:val="9"/>
    <w:qFormat/>
    <w:rsid w:val="0044647E"/>
    <w:pPr>
      <w:shd w:val="clear" w:color="auto" w:fill="568278" w:themeFill="accent5" w:themeFillShade="BF"/>
      <w:spacing w:before="240" w:after="0"/>
      <w:outlineLvl w:val="1"/>
    </w:pPr>
    <w:rPr>
      <w:b/>
      <w:caps/>
      <w:color w:val="FFFFFF"/>
      <w:spacing w:val="15"/>
      <w:sz w:val="30"/>
    </w:rPr>
  </w:style>
  <w:style w:type="paragraph" w:styleId="Heading3">
    <w:name w:val="heading 3"/>
    <w:basedOn w:val="Normal"/>
    <w:next w:val="Normal"/>
    <w:link w:val="Heading3Char"/>
    <w:uiPriority w:val="9"/>
    <w:qFormat/>
    <w:rsid w:val="007B0E5A"/>
    <w:pPr>
      <w:keepNext/>
      <w:widowControl w:val="0"/>
      <w:tabs>
        <w:tab w:val="left" w:pos="720"/>
      </w:tabs>
      <w:spacing w:before="160" w:after="0"/>
      <w:ind w:left="360"/>
      <w:outlineLvl w:val="2"/>
    </w:pPr>
    <w:rPr>
      <w:caps/>
      <w:color w:val="336699"/>
      <w:spacing w:val="15"/>
      <w:sz w:val="28"/>
      <w:szCs w:val="22"/>
    </w:rPr>
  </w:style>
  <w:style w:type="paragraph" w:styleId="Heading4">
    <w:name w:val="heading 4"/>
    <w:basedOn w:val="Normal"/>
    <w:next w:val="Normal"/>
    <w:link w:val="Heading4Char"/>
    <w:uiPriority w:val="9"/>
    <w:qFormat/>
    <w:rsid w:val="00527BEB"/>
    <w:pPr>
      <w:shd w:val="clear" w:color="auto" w:fill="FFFFFF"/>
      <w:spacing w:before="120" w:after="0" w:line="240" w:lineRule="auto"/>
      <w:outlineLvl w:val="3"/>
    </w:pPr>
    <w:rPr>
      <w:b/>
      <w:spacing w:val="15"/>
      <w:sz w:val="26"/>
    </w:rPr>
  </w:style>
  <w:style w:type="paragraph" w:styleId="Heading5">
    <w:name w:val="heading 5"/>
    <w:basedOn w:val="Normal"/>
    <w:next w:val="Normal"/>
    <w:link w:val="Heading5Char"/>
    <w:uiPriority w:val="9"/>
    <w:qFormat/>
    <w:rsid w:val="00B547E3"/>
    <w:pPr>
      <w:numPr>
        <w:numId w:val="10"/>
      </w:numPr>
      <w:spacing w:before="240" w:after="0" w:line="240" w:lineRule="auto"/>
      <w:outlineLvl w:val="4"/>
    </w:pPr>
    <w:rPr>
      <w:b/>
      <w:spacing w:val="10"/>
      <w:sz w:val="26"/>
      <w:szCs w:val="22"/>
    </w:rPr>
  </w:style>
  <w:style w:type="paragraph" w:styleId="Heading6">
    <w:name w:val="heading 6"/>
    <w:basedOn w:val="Normal"/>
    <w:next w:val="Normal"/>
    <w:link w:val="Heading6Char"/>
    <w:uiPriority w:val="9"/>
    <w:qFormat/>
    <w:rsid w:val="005273E1"/>
    <w:pPr>
      <w:spacing w:before="300" w:after="0"/>
      <w:ind w:left="360"/>
      <w:outlineLvl w:val="5"/>
    </w:pPr>
    <w:rPr>
      <w:spacing w:val="10"/>
      <w:sz w:val="22"/>
      <w:szCs w:val="22"/>
    </w:rPr>
  </w:style>
  <w:style w:type="paragraph" w:styleId="Heading7">
    <w:name w:val="heading 7"/>
    <w:basedOn w:val="Normal"/>
    <w:next w:val="Normal"/>
    <w:link w:val="Heading7Char"/>
    <w:uiPriority w:val="1"/>
    <w:qFormat/>
    <w:rsid w:val="00BE6A78"/>
    <w:pPr>
      <w:spacing w:before="300" w:after="0"/>
      <w:outlineLvl w:val="6"/>
    </w:pPr>
    <w:rPr>
      <w:caps/>
      <w:color w:val="365F91"/>
      <w:spacing w:val="10"/>
      <w:sz w:val="22"/>
      <w:szCs w:val="22"/>
    </w:rPr>
  </w:style>
  <w:style w:type="paragraph" w:styleId="Heading8">
    <w:name w:val="heading 8"/>
    <w:basedOn w:val="Normal"/>
    <w:next w:val="Normal"/>
    <w:link w:val="Heading8Char"/>
    <w:uiPriority w:val="1"/>
    <w:qFormat/>
    <w:rsid w:val="00BE6A78"/>
    <w:pPr>
      <w:spacing w:before="300" w:after="0"/>
      <w:outlineLvl w:val="7"/>
    </w:pPr>
    <w:rPr>
      <w:caps/>
      <w:spacing w:val="10"/>
      <w:sz w:val="18"/>
      <w:szCs w:val="18"/>
    </w:rPr>
  </w:style>
  <w:style w:type="paragraph" w:styleId="Heading9">
    <w:name w:val="heading 9"/>
    <w:basedOn w:val="Normal"/>
    <w:next w:val="Normal"/>
    <w:link w:val="Heading9Char"/>
    <w:uiPriority w:val="9"/>
    <w:qFormat/>
    <w:rsid w:val="00BE6A7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647E"/>
    <w:rPr>
      <w:rFonts w:ascii="Tw Cen MT Condensed" w:hAnsi="Tw Cen MT Condensed"/>
      <w:color w:val="336699"/>
      <w:sz w:val="64"/>
      <w:lang w:bidi="en-US"/>
    </w:rPr>
  </w:style>
  <w:style w:type="character" w:customStyle="1" w:styleId="Heading2Char">
    <w:name w:val="Heading 2 Char"/>
    <w:link w:val="Heading2"/>
    <w:uiPriority w:val="9"/>
    <w:rsid w:val="0044647E"/>
    <w:rPr>
      <w:b/>
      <w:caps/>
      <w:color w:val="FFFFFF"/>
      <w:spacing w:val="15"/>
      <w:sz w:val="30"/>
      <w:shd w:val="clear" w:color="auto" w:fill="568278" w:themeFill="accent5" w:themeFillShade="BF"/>
      <w:lang w:bidi="en-US"/>
    </w:rPr>
  </w:style>
  <w:style w:type="character" w:customStyle="1" w:styleId="Heading3Char">
    <w:name w:val="Heading 3 Char"/>
    <w:link w:val="Heading3"/>
    <w:uiPriority w:val="9"/>
    <w:rsid w:val="007B0E5A"/>
    <w:rPr>
      <w:caps/>
      <w:color w:val="336699"/>
      <w:spacing w:val="15"/>
      <w:sz w:val="28"/>
      <w:szCs w:val="22"/>
      <w:lang w:bidi="en-US"/>
    </w:rPr>
  </w:style>
  <w:style w:type="character" w:customStyle="1" w:styleId="Heading4Char">
    <w:name w:val="Heading 4 Char"/>
    <w:link w:val="Heading4"/>
    <w:uiPriority w:val="9"/>
    <w:rsid w:val="00527BEB"/>
    <w:rPr>
      <w:b/>
      <w:spacing w:val="15"/>
      <w:sz w:val="26"/>
      <w:shd w:val="clear" w:color="auto" w:fill="FFFFFF"/>
      <w:lang w:bidi="en-US"/>
    </w:rPr>
  </w:style>
  <w:style w:type="character" w:customStyle="1" w:styleId="Heading5Char">
    <w:name w:val="Heading 5 Char"/>
    <w:link w:val="Heading5"/>
    <w:uiPriority w:val="9"/>
    <w:rsid w:val="00B547E3"/>
    <w:rPr>
      <w:b/>
      <w:spacing w:val="10"/>
      <w:sz w:val="26"/>
      <w:szCs w:val="22"/>
      <w:lang w:bidi="en-US"/>
    </w:rPr>
  </w:style>
  <w:style w:type="character" w:customStyle="1" w:styleId="Heading6Char">
    <w:name w:val="Heading 6 Char"/>
    <w:link w:val="Heading6"/>
    <w:uiPriority w:val="9"/>
    <w:rsid w:val="005273E1"/>
    <w:rPr>
      <w:spacing w:val="10"/>
      <w:sz w:val="22"/>
      <w:szCs w:val="22"/>
      <w:lang w:bidi="en-US"/>
    </w:rPr>
  </w:style>
  <w:style w:type="character" w:customStyle="1" w:styleId="Heading7Char">
    <w:name w:val="Heading 7 Char"/>
    <w:link w:val="Heading7"/>
    <w:uiPriority w:val="1"/>
    <w:rsid w:val="00BE6A78"/>
    <w:rPr>
      <w:caps/>
      <w:color w:val="365F91"/>
      <w:spacing w:val="10"/>
    </w:rPr>
  </w:style>
  <w:style w:type="character" w:customStyle="1" w:styleId="Heading8Char">
    <w:name w:val="Heading 8 Char"/>
    <w:link w:val="Heading8"/>
    <w:uiPriority w:val="1"/>
    <w:rsid w:val="00BE6A78"/>
    <w:rPr>
      <w:caps/>
      <w:spacing w:val="10"/>
      <w:sz w:val="18"/>
      <w:szCs w:val="18"/>
    </w:rPr>
  </w:style>
  <w:style w:type="character" w:customStyle="1" w:styleId="Heading9Char">
    <w:name w:val="Heading 9 Char"/>
    <w:link w:val="Heading9"/>
    <w:uiPriority w:val="9"/>
    <w:semiHidden/>
    <w:rsid w:val="00BE6A78"/>
    <w:rPr>
      <w:i/>
      <w:caps/>
      <w:spacing w:val="10"/>
      <w:sz w:val="18"/>
      <w:szCs w:val="18"/>
    </w:rPr>
  </w:style>
  <w:style w:type="paragraph" w:styleId="BodyTextIndent">
    <w:name w:val="Body Text Indent"/>
    <w:basedOn w:val="Normal"/>
    <w:link w:val="BodyTextIndentChar"/>
    <w:qFormat/>
    <w:rsid w:val="000E41B0"/>
    <w:pPr>
      <w:spacing w:before="120" w:after="120"/>
      <w:ind w:left="360"/>
    </w:pPr>
    <w:rPr>
      <w:rFonts w:ascii="Tahoma" w:hAnsi="Tahoma"/>
    </w:rPr>
  </w:style>
  <w:style w:type="character" w:customStyle="1" w:styleId="BodyTextIndentChar">
    <w:name w:val="Body Text Indent Char"/>
    <w:link w:val="BodyTextIndent"/>
    <w:rsid w:val="000E41B0"/>
    <w:rPr>
      <w:rFonts w:ascii="Tahoma" w:hAnsi="Tahoma"/>
      <w:lang w:bidi="en-US"/>
    </w:rPr>
  </w:style>
  <w:style w:type="paragraph" w:styleId="NoSpacing">
    <w:name w:val="No Spacing"/>
    <w:basedOn w:val="Normal"/>
    <w:link w:val="NoSpacingChar"/>
    <w:uiPriority w:val="1"/>
    <w:qFormat/>
    <w:rsid w:val="003208ED"/>
    <w:pPr>
      <w:spacing w:before="0" w:after="0" w:line="240" w:lineRule="auto"/>
    </w:pPr>
  </w:style>
  <w:style w:type="character" w:customStyle="1" w:styleId="NoSpacingChar">
    <w:name w:val="No Spacing Char"/>
    <w:link w:val="NoSpacing"/>
    <w:uiPriority w:val="1"/>
    <w:rsid w:val="003208ED"/>
    <w:rPr>
      <w:lang w:bidi="en-US"/>
    </w:rPr>
  </w:style>
  <w:style w:type="paragraph" w:styleId="BalloonText">
    <w:name w:val="Balloon Text"/>
    <w:basedOn w:val="Normal"/>
    <w:link w:val="BalloonTextChar"/>
    <w:rsid w:val="009135AE"/>
    <w:rPr>
      <w:rFonts w:cs="Tahoma"/>
      <w:sz w:val="16"/>
      <w:szCs w:val="16"/>
    </w:rPr>
  </w:style>
  <w:style w:type="character" w:customStyle="1" w:styleId="BalloonTextChar">
    <w:name w:val="Balloon Text Char"/>
    <w:link w:val="BalloonText"/>
    <w:rsid w:val="00712709"/>
    <w:rPr>
      <w:rFonts w:ascii="Tahoma" w:hAnsi="Tahoma" w:cs="Tahoma"/>
      <w:sz w:val="16"/>
      <w:szCs w:val="16"/>
    </w:rPr>
  </w:style>
  <w:style w:type="character" w:customStyle="1" w:styleId="underline">
    <w:name w:val="underline"/>
    <w:uiPriority w:val="1"/>
    <w:rsid w:val="00F46EB4"/>
    <w:rPr>
      <w:u w:val="single"/>
    </w:rPr>
  </w:style>
  <w:style w:type="paragraph" w:customStyle="1" w:styleId="Screennoindent">
    <w:name w:val="Screen no indent"/>
    <w:basedOn w:val="ScreenIndent"/>
    <w:qFormat/>
    <w:rsid w:val="006574DD"/>
    <w:pPr>
      <w:ind w:left="360"/>
    </w:pPr>
  </w:style>
  <w:style w:type="paragraph" w:customStyle="1" w:styleId="ScreenIndent">
    <w:name w:val="Screen Indent"/>
    <w:basedOn w:val="Normal"/>
    <w:qFormat/>
    <w:rsid w:val="007D08E1"/>
    <w:pPr>
      <w:spacing w:before="120" w:after="0" w:line="240" w:lineRule="auto"/>
      <w:ind w:left="720"/>
    </w:pPr>
  </w:style>
  <w:style w:type="paragraph" w:styleId="Caption">
    <w:name w:val="caption"/>
    <w:basedOn w:val="Normal"/>
    <w:next w:val="Normal"/>
    <w:link w:val="CaptionChar"/>
    <w:qFormat/>
    <w:rsid w:val="00D1724B"/>
    <w:pPr>
      <w:spacing w:before="0" w:line="240" w:lineRule="auto"/>
      <w:ind w:left="720"/>
    </w:pPr>
    <w:rPr>
      <w:b/>
      <w:bCs/>
      <w:color w:val="365F91"/>
      <w:sz w:val="16"/>
      <w:szCs w:val="16"/>
    </w:rPr>
  </w:style>
  <w:style w:type="character" w:customStyle="1" w:styleId="CaptionChar">
    <w:name w:val="Caption Char"/>
    <w:link w:val="Caption"/>
    <w:rsid w:val="003F74A5"/>
    <w:rPr>
      <w:b/>
      <w:bCs/>
      <w:color w:val="365F91"/>
      <w:sz w:val="16"/>
      <w:szCs w:val="16"/>
      <w:lang w:bidi="en-US"/>
    </w:rPr>
  </w:style>
  <w:style w:type="paragraph" w:customStyle="1" w:styleId="Figure">
    <w:name w:val="Figure"/>
    <w:basedOn w:val="BalloonText"/>
    <w:rsid w:val="00D1724B"/>
    <w:pPr>
      <w:spacing w:before="0" w:line="240" w:lineRule="auto"/>
      <w:ind w:left="720"/>
    </w:pPr>
    <w:rPr>
      <w:b/>
    </w:rPr>
  </w:style>
  <w:style w:type="paragraph" w:styleId="Footer">
    <w:name w:val="footer"/>
    <w:basedOn w:val="Normal"/>
    <w:link w:val="FooterChar"/>
    <w:uiPriority w:val="99"/>
    <w:rsid w:val="009135AE"/>
    <w:pPr>
      <w:tabs>
        <w:tab w:val="center" w:pos="4320"/>
        <w:tab w:val="right" w:pos="8640"/>
      </w:tabs>
    </w:pPr>
  </w:style>
  <w:style w:type="character" w:customStyle="1" w:styleId="FooterChar">
    <w:name w:val="Footer Char"/>
    <w:link w:val="Footer"/>
    <w:uiPriority w:val="99"/>
    <w:rsid w:val="00A20B08"/>
    <w:rPr>
      <w:rFonts w:ascii="Tahoma" w:hAnsi="Tahoma"/>
      <w:sz w:val="22"/>
    </w:rPr>
  </w:style>
  <w:style w:type="paragraph" w:styleId="Header">
    <w:name w:val="header"/>
    <w:basedOn w:val="Normal"/>
    <w:link w:val="HeaderChar"/>
    <w:uiPriority w:val="99"/>
    <w:rsid w:val="002762AD"/>
    <w:pPr>
      <w:tabs>
        <w:tab w:val="center" w:pos="4320"/>
        <w:tab w:val="right" w:pos="8640"/>
      </w:tabs>
    </w:pPr>
    <w:rPr>
      <w:b/>
    </w:rPr>
  </w:style>
  <w:style w:type="character" w:customStyle="1" w:styleId="HeaderChar">
    <w:name w:val="Header Char"/>
    <w:link w:val="Header"/>
    <w:uiPriority w:val="99"/>
    <w:rsid w:val="002762AD"/>
    <w:rPr>
      <w:b/>
      <w:lang w:bidi="en-US"/>
    </w:rPr>
  </w:style>
  <w:style w:type="character" w:styleId="Hyperlink">
    <w:name w:val="Hyperlink"/>
    <w:uiPriority w:val="99"/>
    <w:rsid w:val="00C117BB"/>
    <w:rPr>
      <w:rFonts w:ascii="Calibri" w:hAnsi="Calibri"/>
      <w:strike w:val="0"/>
      <w:dstrike w:val="0"/>
      <w:color w:val="0364A4"/>
      <w:sz w:val="22"/>
      <w:u w:val="none"/>
      <w:effect w:val="none"/>
    </w:rPr>
  </w:style>
  <w:style w:type="paragraph" w:styleId="PlainText">
    <w:name w:val="Plain Text"/>
    <w:basedOn w:val="Normal"/>
    <w:link w:val="PlainTextChar"/>
    <w:uiPriority w:val="99"/>
    <w:unhideWhenUsed/>
    <w:rsid w:val="0051762B"/>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51762B"/>
    <w:rPr>
      <w:rFonts w:ascii="Consolas" w:eastAsia="Calibri" w:hAnsi="Consolas" w:cs="Times New Roman"/>
      <w:sz w:val="21"/>
      <w:szCs w:val="21"/>
    </w:rPr>
  </w:style>
  <w:style w:type="paragraph" w:styleId="ListBullet">
    <w:name w:val="List Bullet"/>
    <w:basedOn w:val="Normal"/>
    <w:qFormat/>
    <w:rsid w:val="007376C6"/>
    <w:pPr>
      <w:numPr>
        <w:numId w:val="1"/>
      </w:numPr>
      <w:spacing w:before="40" w:after="0"/>
    </w:pPr>
    <w:rPr>
      <w:rFonts w:ascii="Tahoma" w:hAnsi="Tahoma"/>
    </w:rPr>
  </w:style>
  <w:style w:type="paragraph" w:styleId="ListBullet2">
    <w:name w:val="List Bullet 2"/>
    <w:basedOn w:val="Normal"/>
    <w:qFormat/>
    <w:rsid w:val="007A2A62"/>
    <w:pPr>
      <w:numPr>
        <w:numId w:val="2"/>
      </w:numPr>
      <w:spacing w:before="120" w:after="60"/>
      <w:ind w:left="1440"/>
    </w:pPr>
    <w:rPr>
      <w:rFonts w:ascii="Tahoma" w:hAnsi="Tahoma"/>
    </w:rPr>
  </w:style>
  <w:style w:type="paragraph" w:styleId="ListBullet3">
    <w:name w:val="List Bullet 3"/>
    <w:basedOn w:val="Normal"/>
    <w:rsid w:val="007A2A62"/>
    <w:pPr>
      <w:numPr>
        <w:numId w:val="3"/>
      </w:numPr>
      <w:spacing w:before="120" w:after="60"/>
      <w:ind w:left="1800"/>
    </w:pPr>
    <w:rPr>
      <w:rFonts w:ascii="Tahoma" w:hAnsi="Tahoma"/>
    </w:rPr>
  </w:style>
  <w:style w:type="character" w:customStyle="1" w:styleId="Contents">
    <w:name w:val="Contents"/>
    <w:rsid w:val="00286209"/>
    <w:rPr>
      <w:b/>
      <w:bCs/>
      <w:sz w:val="32"/>
    </w:rPr>
  </w:style>
  <w:style w:type="paragraph" w:styleId="ListParagraph">
    <w:name w:val="List Paragraph"/>
    <w:basedOn w:val="Normal"/>
    <w:uiPriority w:val="34"/>
    <w:qFormat/>
    <w:rsid w:val="00776966"/>
    <w:pPr>
      <w:ind w:left="360"/>
      <w:contextualSpacing/>
    </w:pPr>
  </w:style>
  <w:style w:type="character" w:styleId="PageNumber">
    <w:name w:val="page number"/>
    <w:basedOn w:val="DefaultParagraphFont"/>
    <w:rsid w:val="009135AE"/>
  </w:style>
  <w:style w:type="paragraph" w:customStyle="1" w:styleId="TableHead">
    <w:name w:val="Table Head"/>
    <w:basedOn w:val="Normal"/>
    <w:qFormat/>
    <w:rsid w:val="00A1429E"/>
    <w:pPr>
      <w:spacing w:before="60" w:after="60"/>
    </w:pPr>
    <w:rPr>
      <w:rFonts w:ascii="Tahoma" w:hAnsi="Tahoma"/>
      <w:b/>
    </w:rPr>
  </w:style>
  <w:style w:type="paragraph" w:styleId="Subtitle">
    <w:name w:val="Subtitle"/>
    <w:basedOn w:val="Normal"/>
    <w:next w:val="Normal"/>
    <w:link w:val="SubtitleChar"/>
    <w:uiPriority w:val="11"/>
    <w:qFormat/>
    <w:rsid w:val="00D5378E"/>
    <w:pPr>
      <w:spacing w:after="1000" w:line="240" w:lineRule="auto"/>
    </w:pPr>
    <w:rPr>
      <w:caps/>
      <w:color w:val="595959"/>
      <w:spacing w:val="10"/>
      <w:sz w:val="44"/>
      <w:szCs w:val="24"/>
    </w:rPr>
  </w:style>
  <w:style w:type="character" w:customStyle="1" w:styleId="SubtitleChar">
    <w:name w:val="Subtitle Char"/>
    <w:link w:val="Subtitle"/>
    <w:uiPriority w:val="11"/>
    <w:rsid w:val="00D5378E"/>
    <w:rPr>
      <w:caps/>
      <w:color w:val="595959"/>
      <w:spacing w:val="10"/>
      <w:sz w:val="44"/>
      <w:szCs w:val="24"/>
    </w:rPr>
  </w:style>
  <w:style w:type="paragraph" w:customStyle="1" w:styleId="TableBody">
    <w:name w:val="Table Body"/>
    <w:basedOn w:val="TableHead"/>
    <w:qFormat/>
    <w:rsid w:val="00A1429E"/>
    <w:pPr>
      <w:spacing w:before="0" w:after="0"/>
    </w:pPr>
    <w:rPr>
      <w:b w:val="0"/>
    </w:rPr>
  </w:style>
  <w:style w:type="table" w:styleId="TableGrid">
    <w:name w:val="Table Grid"/>
    <w:basedOn w:val="TableNormal"/>
    <w:rsid w:val="009135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 1"/>
    <w:basedOn w:val="Header"/>
    <w:rsid w:val="009135AE"/>
    <w:pPr>
      <w:spacing w:after="120"/>
    </w:pPr>
    <w:rPr>
      <w:rFonts w:cs="Tahoma"/>
      <w:szCs w:val="24"/>
    </w:rPr>
  </w:style>
  <w:style w:type="paragraph" w:styleId="Title">
    <w:name w:val="Title"/>
    <w:basedOn w:val="Normal"/>
    <w:next w:val="Normal"/>
    <w:link w:val="TitleChar"/>
    <w:uiPriority w:val="10"/>
    <w:qFormat/>
    <w:rsid w:val="00EC4C85"/>
    <w:pPr>
      <w:spacing w:before="720" w:after="0" w:line="240" w:lineRule="auto"/>
    </w:pPr>
    <w:rPr>
      <w:rFonts w:ascii="Lucida Sans" w:hAnsi="Lucida Sans"/>
      <w:b/>
      <w:caps/>
      <w:spacing w:val="18"/>
      <w:kern w:val="28"/>
      <w:sz w:val="130"/>
      <w:szCs w:val="52"/>
    </w:rPr>
  </w:style>
  <w:style w:type="character" w:customStyle="1" w:styleId="TitleChar">
    <w:name w:val="Title Char"/>
    <w:link w:val="Title"/>
    <w:uiPriority w:val="10"/>
    <w:rsid w:val="00EC4C85"/>
    <w:rPr>
      <w:rFonts w:ascii="Lucida Sans" w:hAnsi="Lucida Sans"/>
      <w:b/>
      <w:caps/>
      <w:spacing w:val="18"/>
      <w:kern w:val="28"/>
      <w:sz w:val="130"/>
      <w:szCs w:val="52"/>
      <w:lang w:bidi="en-US"/>
    </w:rPr>
  </w:style>
  <w:style w:type="paragraph" w:styleId="TOC1">
    <w:name w:val="toc 1"/>
    <w:basedOn w:val="Normal"/>
    <w:next w:val="Normal"/>
    <w:autoRedefine/>
    <w:uiPriority w:val="39"/>
    <w:qFormat/>
    <w:rsid w:val="00FB25A6"/>
    <w:pPr>
      <w:tabs>
        <w:tab w:val="right" w:leader="dot" w:pos="9350"/>
      </w:tabs>
      <w:spacing w:before="0" w:after="0"/>
    </w:pPr>
    <w:rPr>
      <w:b/>
      <w:noProof/>
    </w:rPr>
  </w:style>
  <w:style w:type="paragraph" w:styleId="TOC2">
    <w:name w:val="toc 2"/>
    <w:basedOn w:val="Normal"/>
    <w:next w:val="Normal"/>
    <w:autoRedefine/>
    <w:uiPriority w:val="39"/>
    <w:qFormat/>
    <w:rsid w:val="00900386"/>
    <w:pPr>
      <w:tabs>
        <w:tab w:val="left" w:pos="720"/>
        <w:tab w:val="right" w:leader="dot" w:pos="9350"/>
      </w:tabs>
      <w:spacing w:before="0" w:after="0"/>
      <w:ind w:left="720" w:hanging="360"/>
    </w:pPr>
  </w:style>
  <w:style w:type="paragraph" w:styleId="TOC3">
    <w:name w:val="toc 3"/>
    <w:basedOn w:val="Normal"/>
    <w:next w:val="Normal"/>
    <w:autoRedefine/>
    <w:uiPriority w:val="39"/>
    <w:rsid w:val="003A498F"/>
    <w:pPr>
      <w:tabs>
        <w:tab w:val="right" w:leader="dot" w:pos="9350"/>
      </w:tabs>
      <w:spacing w:before="0" w:after="0"/>
      <w:ind w:left="720"/>
    </w:pPr>
  </w:style>
  <w:style w:type="paragraph" w:styleId="TOCHeading">
    <w:name w:val="TOC Heading"/>
    <w:basedOn w:val="Heading1"/>
    <w:next w:val="Normal"/>
    <w:uiPriority w:val="39"/>
    <w:qFormat/>
    <w:rsid w:val="00BE6A78"/>
    <w:pPr>
      <w:outlineLvl w:val="9"/>
    </w:pPr>
  </w:style>
  <w:style w:type="character" w:styleId="FollowedHyperlink">
    <w:name w:val="FollowedHyperlink"/>
    <w:rsid w:val="009A3348"/>
    <w:rPr>
      <w:color w:val="666699"/>
      <w:sz w:val="22"/>
      <w:u w:val="single"/>
    </w:rPr>
  </w:style>
  <w:style w:type="paragraph" w:styleId="BodyTextIndent2">
    <w:name w:val="Body Text Indent 2"/>
    <w:basedOn w:val="Normal"/>
    <w:link w:val="BodyTextIndent2Char"/>
    <w:rsid w:val="000E577C"/>
    <w:pPr>
      <w:spacing w:before="120" w:after="120"/>
      <w:ind w:left="720"/>
    </w:pPr>
    <w:rPr>
      <w:rFonts w:ascii="Tahoma" w:hAnsi="Tahoma"/>
    </w:rPr>
  </w:style>
  <w:style w:type="character" w:customStyle="1" w:styleId="BodyTextIndent2Char">
    <w:name w:val="Body Text Indent 2 Char"/>
    <w:link w:val="BodyTextIndent2"/>
    <w:rsid w:val="000E577C"/>
    <w:rPr>
      <w:rFonts w:ascii="Tahoma" w:hAnsi="Tahoma"/>
      <w:lang w:bidi="en-US"/>
    </w:rPr>
  </w:style>
  <w:style w:type="paragraph" w:customStyle="1" w:styleId="Code">
    <w:name w:val="Code"/>
    <w:next w:val="BodyTextIndent2"/>
    <w:qFormat/>
    <w:rsid w:val="00431E80"/>
    <w:pPr>
      <w:spacing w:before="120" w:after="120" w:line="276" w:lineRule="auto"/>
      <w:ind w:left="720"/>
    </w:pPr>
    <w:rPr>
      <w:rFonts w:ascii="Courier New" w:hAnsi="Courier New"/>
      <w:sz w:val="18"/>
      <w:szCs w:val="22"/>
    </w:rPr>
  </w:style>
  <w:style w:type="paragraph" w:customStyle="1" w:styleId="Codeblue">
    <w:name w:val="Code blue"/>
    <w:basedOn w:val="Normal"/>
    <w:next w:val="Code"/>
    <w:rsid w:val="009135AE"/>
    <w:pPr>
      <w:ind w:left="720"/>
    </w:pPr>
    <w:rPr>
      <w:rFonts w:ascii="Courier New" w:hAnsi="Courier New" w:cs="Courier New"/>
      <w:noProof/>
      <w:color w:val="0000FF"/>
    </w:rPr>
  </w:style>
  <w:style w:type="character" w:customStyle="1" w:styleId="NOTES">
    <w:name w:val="NOTES"/>
    <w:aliases w:val="WARNING,CAUTION"/>
    <w:qFormat/>
    <w:rsid w:val="009135AE"/>
    <w:rPr>
      <w:rFonts w:ascii="Tahoma" w:hAnsi="Tahoma"/>
      <w:b/>
      <w:caps/>
      <w:color w:val="auto"/>
      <w:sz w:val="20"/>
      <w:lang w:bidi="en-US"/>
    </w:rPr>
  </w:style>
  <w:style w:type="character" w:customStyle="1" w:styleId="BoldText">
    <w:name w:val="Bold Text"/>
    <w:qFormat/>
    <w:rsid w:val="0069585E"/>
    <w:rPr>
      <w:rFonts w:ascii="Tahoma" w:hAnsi="Tahoma"/>
      <w:b/>
      <w:sz w:val="20"/>
      <w:lang w:bidi="en-US"/>
    </w:rPr>
  </w:style>
  <w:style w:type="character" w:customStyle="1" w:styleId="ItalicsText">
    <w:name w:val="Italics Text"/>
    <w:qFormat/>
    <w:rsid w:val="00286209"/>
    <w:rPr>
      <w:rFonts w:ascii="Calibri" w:hAnsi="Calibri"/>
      <w:i/>
      <w:sz w:val="22"/>
    </w:rPr>
  </w:style>
  <w:style w:type="paragraph" w:customStyle="1" w:styleId="ListNumber-Restart1">
    <w:name w:val="List Number - Restart 1"/>
    <w:basedOn w:val="Normal"/>
    <w:qFormat/>
    <w:rsid w:val="00CB2966"/>
    <w:pPr>
      <w:numPr>
        <w:numId w:val="4"/>
      </w:numPr>
      <w:tabs>
        <w:tab w:val="left" w:pos="1440"/>
      </w:tabs>
      <w:spacing w:before="120" w:after="120"/>
    </w:pPr>
    <w:rPr>
      <w:rFonts w:ascii="Tahoma" w:hAnsi="Tahoma"/>
    </w:rPr>
  </w:style>
  <w:style w:type="paragraph" w:customStyle="1" w:styleId="Author-Date">
    <w:name w:val="Author-Date"/>
    <w:basedOn w:val="NoSpacing"/>
    <w:rsid w:val="00DF3505"/>
    <w:pPr>
      <w:jc w:val="right"/>
    </w:pPr>
  </w:style>
  <w:style w:type="paragraph" w:styleId="ListNumber2">
    <w:name w:val="List Number 2"/>
    <w:basedOn w:val="ListNumber-Restart1"/>
    <w:rsid w:val="00F46EB4"/>
    <w:pPr>
      <w:ind w:left="1080"/>
    </w:pPr>
  </w:style>
  <w:style w:type="paragraph" w:customStyle="1" w:styleId="Default">
    <w:name w:val="Default"/>
    <w:rsid w:val="000F253D"/>
    <w:pPr>
      <w:widowControl w:val="0"/>
      <w:autoSpaceDE w:val="0"/>
      <w:autoSpaceDN w:val="0"/>
      <w:adjustRightInd w:val="0"/>
      <w:spacing w:before="200" w:after="200" w:line="276" w:lineRule="auto"/>
    </w:pPr>
    <w:rPr>
      <w:rFonts w:ascii="Times New Roman PS" w:hAnsi="Times New Roman PS" w:cs="Times New Roman PS"/>
      <w:color w:val="000000"/>
      <w:sz w:val="24"/>
      <w:szCs w:val="24"/>
    </w:rPr>
  </w:style>
  <w:style w:type="paragraph" w:styleId="TOC4">
    <w:name w:val="toc 4"/>
    <w:basedOn w:val="Normal"/>
    <w:next w:val="Normal"/>
    <w:autoRedefine/>
    <w:uiPriority w:val="39"/>
    <w:unhideWhenUsed/>
    <w:rsid w:val="003A498F"/>
    <w:pPr>
      <w:tabs>
        <w:tab w:val="right" w:leader="dot" w:pos="9350"/>
      </w:tabs>
      <w:spacing w:before="0" w:after="100"/>
      <w:ind w:left="1080"/>
    </w:pPr>
    <w:rPr>
      <w:szCs w:val="22"/>
      <w:lang w:bidi="ar-SA"/>
    </w:rPr>
  </w:style>
  <w:style w:type="paragraph" w:styleId="TOC5">
    <w:name w:val="toc 5"/>
    <w:basedOn w:val="Normal"/>
    <w:next w:val="Normal"/>
    <w:autoRedefine/>
    <w:uiPriority w:val="39"/>
    <w:unhideWhenUsed/>
    <w:rsid w:val="00C9660B"/>
    <w:pPr>
      <w:spacing w:before="0" w:after="100"/>
      <w:ind w:left="880"/>
    </w:pPr>
    <w:rPr>
      <w:sz w:val="22"/>
      <w:szCs w:val="22"/>
      <w:lang w:bidi="ar-SA"/>
    </w:rPr>
  </w:style>
  <w:style w:type="paragraph" w:styleId="TOC6">
    <w:name w:val="toc 6"/>
    <w:basedOn w:val="Normal"/>
    <w:next w:val="Normal"/>
    <w:autoRedefine/>
    <w:uiPriority w:val="39"/>
    <w:unhideWhenUsed/>
    <w:rsid w:val="00C9660B"/>
    <w:pPr>
      <w:spacing w:before="0" w:after="100"/>
      <w:ind w:left="1100"/>
    </w:pPr>
    <w:rPr>
      <w:sz w:val="22"/>
      <w:szCs w:val="22"/>
      <w:lang w:bidi="ar-SA"/>
    </w:rPr>
  </w:style>
  <w:style w:type="paragraph" w:styleId="TOC7">
    <w:name w:val="toc 7"/>
    <w:basedOn w:val="Normal"/>
    <w:next w:val="Normal"/>
    <w:autoRedefine/>
    <w:uiPriority w:val="39"/>
    <w:unhideWhenUsed/>
    <w:rsid w:val="00C9660B"/>
    <w:pPr>
      <w:spacing w:before="0" w:after="100"/>
      <w:ind w:left="1320"/>
    </w:pPr>
    <w:rPr>
      <w:sz w:val="22"/>
      <w:szCs w:val="22"/>
      <w:lang w:bidi="ar-SA"/>
    </w:rPr>
  </w:style>
  <w:style w:type="paragraph" w:styleId="TOC8">
    <w:name w:val="toc 8"/>
    <w:basedOn w:val="Normal"/>
    <w:next w:val="Normal"/>
    <w:autoRedefine/>
    <w:uiPriority w:val="39"/>
    <w:unhideWhenUsed/>
    <w:rsid w:val="00C9660B"/>
    <w:pPr>
      <w:spacing w:before="0" w:after="100"/>
      <w:ind w:left="1540"/>
    </w:pPr>
    <w:rPr>
      <w:sz w:val="22"/>
      <w:szCs w:val="22"/>
      <w:lang w:bidi="ar-SA"/>
    </w:rPr>
  </w:style>
  <w:style w:type="paragraph" w:styleId="TOC9">
    <w:name w:val="toc 9"/>
    <w:basedOn w:val="Normal"/>
    <w:next w:val="Normal"/>
    <w:autoRedefine/>
    <w:uiPriority w:val="39"/>
    <w:unhideWhenUsed/>
    <w:rsid w:val="00C9660B"/>
    <w:pPr>
      <w:spacing w:before="0" w:after="100"/>
      <w:ind w:left="1760"/>
    </w:pPr>
    <w:rPr>
      <w:sz w:val="22"/>
      <w:szCs w:val="22"/>
      <w:lang w:bidi="ar-SA"/>
    </w:rPr>
  </w:style>
  <w:style w:type="paragraph" w:customStyle="1" w:styleId="Underline0">
    <w:name w:val="Underline"/>
    <w:basedOn w:val="BodyTextIndent"/>
    <w:link w:val="UnderlineChar"/>
    <w:qFormat/>
    <w:rsid w:val="004F460B"/>
    <w:rPr>
      <w:rFonts w:ascii="Calibri" w:hAnsi="Calibri"/>
      <w:i/>
      <w:u w:val="single"/>
    </w:rPr>
  </w:style>
  <w:style w:type="character" w:customStyle="1" w:styleId="UnderlineChar">
    <w:name w:val="Underline Char"/>
    <w:link w:val="Underline0"/>
    <w:rsid w:val="004F460B"/>
    <w:rPr>
      <w:rFonts w:ascii="Calibri" w:hAnsi="Calibri"/>
      <w:i/>
      <w:u w:val="single"/>
      <w:lang w:bidi="en-US"/>
    </w:rPr>
  </w:style>
  <w:style w:type="paragraph" w:customStyle="1" w:styleId="ReturntoTableofContents">
    <w:name w:val=" Return to Table of Contents"/>
    <w:basedOn w:val="Normal"/>
    <w:link w:val="ReturntoTableofContentsChar"/>
    <w:qFormat/>
    <w:rsid w:val="003E0B1D"/>
    <w:rPr>
      <w:color w:val="666699"/>
    </w:rPr>
  </w:style>
  <w:style w:type="character" w:customStyle="1" w:styleId="ReturntoTableofContentsChar">
    <w:name w:val=" Return to Table of Contents Char"/>
    <w:link w:val="ReturntoTableofContents"/>
    <w:rsid w:val="007474C9"/>
    <w:rPr>
      <w:color w:val="666699"/>
      <w:lang w:bidi="en-US"/>
    </w:rPr>
  </w:style>
  <w:style w:type="paragraph" w:customStyle="1" w:styleId="StyleReturntoTableofContentsTahomaCustomColorRGB310">
    <w:name w:val="Style  Return to Table of Contents + Tahoma Custom Color(RGB(310..."/>
    <w:basedOn w:val="ReturntoTableofContents"/>
    <w:link w:val="StyleReturntoTableofContentsTahomaCustomColorRGB310Char"/>
    <w:rsid w:val="00662E33"/>
    <w:pPr>
      <w:spacing w:before="120" w:after="0" w:line="240" w:lineRule="auto"/>
    </w:pPr>
    <w:rPr>
      <w:color w:val="76923C"/>
      <w:sz w:val="22"/>
    </w:rPr>
  </w:style>
  <w:style w:type="character" w:customStyle="1" w:styleId="StyleReturntoTableofContentsTahomaCustomColorRGB310Char">
    <w:name w:val="Style  Return to Table of Contents + Tahoma Custom Color(RGB(310... Char"/>
    <w:link w:val="StyleReturntoTableofContentsTahomaCustomColorRGB310"/>
    <w:rsid w:val="00662E33"/>
    <w:rPr>
      <w:color w:val="76923C"/>
      <w:sz w:val="22"/>
      <w:lang w:bidi="en-US"/>
    </w:rPr>
  </w:style>
  <w:style w:type="paragraph" w:styleId="NormalWeb">
    <w:name w:val="Normal (Web)"/>
    <w:basedOn w:val="Normal"/>
    <w:uiPriority w:val="99"/>
    <w:rsid w:val="006415A5"/>
    <w:pPr>
      <w:spacing w:before="100" w:beforeAutospacing="1" w:after="100" w:afterAutospacing="1" w:line="240" w:lineRule="auto"/>
    </w:pPr>
    <w:rPr>
      <w:rFonts w:ascii="Times New Roman" w:hAnsi="Times New Roman"/>
      <w:sz w:val="24"/>
      <w:szCs w:val="24"/>
      <w:lang w:bidi="ar-SA"/>
    </w:rPr>
  </w:style>
  <w:style w:type="paragraph" w:customStyle="1" w:styleId="ListNumber-NewSect">
    <w:name w:val="List Number - New Sect"/>
    <w:basedOn w:val="ListNumber"/>
    <w:qFormat/>
    <w:rsid w:val="00563582"/>
    <w:pPr>
      <w:spacing w:before="60" w:after="60" w:line="240" w:lineRule="auto"/>
      <w:contextualSpacing w:val="0"/>
    </w:pPr>
    <w:rPr>
      <w:rFonts w:ascii="Tahoma" w:hAnsi="Tahoma"/>
      <w:sz w:val="18"/>
      <w:lang w:bidi="ar-SA"/>
    </w:rPr>
  </w:style>
  <w:style w:type="paragraph" w:styleId="ListNumber">
    <w:name w:val="List Number"/>
    <w:basedOn w:val="Normal"/>
    <w:rsid w:val="00563582"/>
    <w:pPr>
      <w:ind w:left="720" w:hanging="360"/>
      <w:contextualSpacing/>
    </w:pPr>
  </w:style>
  <w:style w:type="character" w:customStyle="1" w:styleId="Superscript">
    <w:name w:val="Superscript"/>
    <w:uiPriority w:val="1"/>
    <w:rsid w:val="00673FCE"/>
    <w:rPr>
      <w:vertAlign w:val="superscript"/>
    </w:rPr>
  </w:style>
  <w:style w:type="paragraph" w:styleId="DocumentMap">
    <w:name w:val="Document Map"/>
    <w:basedOn w:val="Normal"/>
    <w:link w:val="DocumentMapChar"/>
    <w:rsid w:val="004E2B61"/>
    <w:rPr>
      <w:rFonts w:ascii="Tahoma" w:hAnsi="Tahoma" w:cs="Tahoma"/>
      <w:sz w:val="16"/>
      <w:szCs w:val="16"/>
    </w:rPr>
  </w:style>
  <w:style w:type="character" w:customStyle="1" w:styleId="DocumentMapChar">
    <w:name w:val="Document Map Char"/>
    <w:link w:val="DocumentMap"/>
    <w:rsid w:val="004E2B61"/>
    <w:rPr>
      <w:rFonts w:ascii="Tahoma" w:hAnsi="Tahoma" w:cs="Tahoma"/>
      <w:sz w:val="16"/>
      <w:szCs w:val="16"/>
      <w:lang w:bidi="en-US"/>
    </w:rPr>
  </w:style>
  <w:style w:type="paragraph" w:customStyle="1" w:styleId="bodytextindent0">
    <w:name w:val="bodytextindent"/>
    <w:basedOn w:val="Normal"/>
    <w:rsid w:val="00E455F2"/>
    <w:pPr>
      <w:spacing w:before="0" w:after="90" w:line="240" w:lineRule="auto"/>
      <w:ind w:left="6"/>
    </w:pPr>
    <w:rPr>
      <w:rFonts w:ascii="Times New Roman" w:hAnsi="Times New Roman"/>
      <w:lang w:bidi="ar-SA"/>
    </w:rPr>
  </w:style>
  <w:style w:type="paragraph" w:customStyle="1" w:styleId="listnumber-restart10">
    <w:name w:val="listnumber-restart1"/>
    <w:basedOn w:val="Normal"/>
    <w:rsid w:val="00E455F2"/>
    <w:pPr>
      <w:spacing w:before="0" w:after="90" w:line="240" w:lineRule="auto"/>
      <w:ind w:left="6"/>
    </w:pPr>
    <w:rPr>
      <w:rFonts w:ascii="Times New Roman" w:hAnsi="Times New Roman"/>
      <w:lang w:bidi="ar-SA"/>
    </w:rPr>
  </w:style>
  <w:style w:type="paragraph" w:customStyle="1" w:styleId="ReturntoChapterContents">
    <w:name w:val="Return to Chapter Contents"/>
    <w:basedOn w:val="StyleReturntoTableofContentsTahomaCustomColorRGB310"/>
    <w:link w:val="ReturntoChapterContentsChar"/>
    <w:qFormat/>
    <w:rsid w:val="003362EA"/>
    <w:rPr>
      <w:color w:val="0070C0"/>
    </w:rPr>
  </w:style>
  <w:style w:type="character" w:customStyle="1" w:styleId="ReturntoChapterContentsChar">
    <w:name w:val="Return to Chapter Contents Char"/>
    <w:link w:val="ReturntoChapterContents"/>
    <w:rsid w:val="007474C9"/>
    <w:rPr>
      <w:color w:val="0070C0"/>
      <w:sz w:val="22"/>
      <w:lang w:bidi="en-US"/>
    </w:rPr>
  </w:style>
  <w:style w:type="character" w:customStyle="1" w:styleId="ScreenName">
    <w:name w:val="Screen Name"/>
    <w:uiPriority w:val="1"/>
    <w:qFormat/>
    <w:rsid w:val="000E577C"/>
    <w:rPr>
      <w:rFonts w:ascii="Tahoma" w:hAnsi="Tahoma" w:cs="Tahoma"/>
      <w:smallCaps/>
      <w:sz w:val="20"/>
      <w:szCs w:val="16"/>
    </w:rPr>
  </w:style>
  <w:style w:type="character" w:customStyle="1" w:styleId="OperationsGuidev10">
    <w:name w:val="Operations Guide v1.0"/>
    <w:rsid w:val="00286209"/>
    <w:rPr>
      <w:sz w:val="44"/>
    </w:rPr>
  </w:style>
  <w:style w:type="character" w:styleId="Strong">
    <w:name w:val="Strong"/>
    <w:uiPriority w:val="22"/>
    <w:qFormat/>
    <w:rsid w:val="00840D53"/>
    <w:rPr>
      <w:b/>
      <w:bCs/>
    </w:rPr>
  </w:style>
  <w:style w:type="paragraph" w:customStyle="1" w:styleId="TableHeading">
    <w:name w:val="Table Heading"/>
    <w:basedOn w:val="Normal"/>
    <w:autoRedefine/>
    <w:uiPriority w:val="99"/>
    <w:rsid w:val="003B420E"/>
    <w:pPr>
      <w:shd w:val="pct5" w:color="000000" w:fill="FFFFFF"/>
      <w:spacing w:before="120" w:after="120"/>
    </w:pPr>
    <w:rPr>
      <w:rFonts w:ascii="Tahoma" w:hAnsi="Tahoma"/>
      <w:b/>
      <w:noProof/>
      <w:color w:val="000000"/>
      <w:szCs w:val="24"/>
    </w:rPr>
  </w:style>
  <w:style w:type="paragraph" w:styleId="BodyText2">
    <w:name w:val="Body Text 2"/>
    <w:basedOn w:val="Normal"/>
    <w:link w:val="BodyText2Char"/>
    <w:rsid w:val="00A719FD"/>
    <w:pPr>
      <w:spacing w:after="120" w:line="480" w:lineRule="auto"/>
    </w:pPr>
  </w:style>
  <w:style w:type="character" w:customStyle="1" w:styleId="BodyText2Char">
    <w:name w:val="Body Text 2 Char"/>
    <w:link w:val="BodyText2"/>
    <w:rsid w:val="00A719FD"/>
    <w:rPr>
      <w:lang w:bidi="en-US"/>
    </w:rPr>
  </w:style>
  <w:style w:type="paragraph" w:customStyle="1" w:styleId="CallOutNumber">
    <w:name w:val="Call Out Number"/>
    <w:basedOn w:val="Heading5"/>
    <w:link w:val="CallOutNumberChar"/>
    <w:qFormat/>
    <w:rsid w:val="00146B90"/>
    <w:rPr>
      <w:b w:val="0"/>
      <w:color w:val="4F6228"/>
    </w:rPr>
  </w:style>
  <w:style w:type="character" w:customStyle="1" w:styleId="CallOutNumberChar">
    <w:name w:val="Call Out Number Char"/>
    <w:link w:val="CallOutNumber"/>
    <w:rsid w:val="00146B90"/>
    <w:rPr>
      <w:color w:val="4F6228"/>
      <w:spacing w:val="10"/>
      <w:sz w:val="26"/>
      <w:szCs w:val="22"/>
      <w:lang w:bidi="en-US"/>
    </w:rPr>
  </w:style>
  <w:style w:type="paragraph" w:customStyle="1" w:styleId="TableBody-revisions">
    <w:name w:val="Table Body- revisions"/>
    <w:basedOn w:val="TableBody"/>
    <w:qFormat/>
    <w:rsid w:val="00C939DA"/>
    <w:pPr>
      <w:spacing w:line="240" w:lineRule="auto"/>
    </w:pPr>
    <w:rPr>
      <w:rFonts w:ascii="Calibri" w:hAnsi="Calibri"/>
    </w:rPr>
  </w:style>
  <w:style w:type="paragraph" w:styleId="Date">
    <w:name w:val="Date"/>
    <w:basedOn w:val="Normal"/>
    <w:link w:val="DateChar"/>
    <w:uiPriority w:val="2"/>
    <w:qFormat/>
    <w:rsid w:val="00DF5E01"/>
    <w:pPr>
      <w:spacing w:before="0" w:after="0"/>
      <w:jc w:val="center"/>
    </w:pPr>
    <w:rPr>
      <w:rFonts w:asciiTheme="minorHAnsi" w:eastAsiaTheme="minorHAnsi" w:hAnsiTheme="minorHAnsi"/>
      <w:color w:val="FFFFFF" w:themeColor="background1"/>
      <w:kern w:val="24"/>
      <w:sz w:val="32"/>
      <w:szCs w:val="23"/>
      <w:lang w:bidi="ar-SA"/>
      <w14:ligatures w14:val="standardContextual"/>
    </w:rPr>
  </w:style>
  <w:style w:type="character" w:customStyle="1" w:styleId="DateChar">
    <w:name w:val="Date Char"/>
    <w:basedOn w:val="DefaultParagraphFont"/>
    <w:link w:val="Date"/>
    <w:uiPriority w:val="2"/>
    <w:rsid w:val="00DF5E01"/>
    <w:rPr>
      <w:rFonts w:asciiTheme="minorHAnsi" w:eastAsiaTheme="minorHAnsi" w:hAnsiTheme="minorHAnsi"/>
      <w:color w:val="FFFFFF" w:themeColor="background1"/>
      <w:kern w:val="24"/>
      <w:sz w:val="32"/>
      <w:szCs w:val="23"/>
      <w14:ligatures w14:val="standardContextual"/>
    </w:rPr>
  </w:style>
  <w:style w:type="paragraph" w:customStyle="1" w:styleId="CoverPageTitle">
    <w:name w:val="Cover Page Title"/>
    <w:basedOn w:val="Normal"/>
    <w:uiPriority w:val="1"/>
    <w:qFormat/>
    <w:rsid w:val="00DF5E01"/>
    <w:pPr>
      <w:spacing w:before="0"/>
    </w:pPr>
    <w:rPr>
      <w:rFonts w:asciiTheme="majorHAnsi" w:eastAsiaTheme="majorEastAsia" w:hAnsiTheme="majorHAnsi" w:cstheme="majorBidi"/>
      <w:caps/>
      <w:color w:val="345D7E" w:themeColor="text2"/>
      <w:kern w:val="24"/>
      <w:sz w:val="110"/>
      <w:szCs w:val="110"/>
      <w:lang w:bidi="ar-SA"/>
      <w14:ligatures w14:val="standardContextual"/>
    </w:rPr>
  </w:style>
  <w:style w:type="paragraph" w:customStyle="1" w:styleId="CoverPageSubtitle">
    <w:name w:val="Cover Page Subtitle"/>
    <w:basedOn w:val="Normal"/>
    <w:uiPriority w:val="3"/>
    <w:qFormat/>
    <w:rsid w:val="00DF5E01"/>
    <w:pPr>
      <w:spacing w:before="0" w:after="0"/>
    </w:pPr>
    <w:rPr>
      <w:rFonts w:asciiTheme="minorHAnsi" w:eastAsiaTheme="minorHAnsi" w:hAnsiTheme="minorHAnsi"/>
      <w:color w:val="FFFFFF" w:themeColor="background1"/>
      <w:kern w:val="24"/>
      <w:sz w:val="40"/>
      <w:szCs w:val="40"/>
      <w:lang w:bidi="ar-SA"/>
      <w14:ligatures w14:val="standardContextual"/>
    </w:rPr>
  </w:style>
  <w:style w:type="character" w:styleId="CommentReference">
    <w:name w:val="annotation reference"/>
    <w:basedOn w:val="DefaultParagraphFont"/>
    <w:semiHidden/>
    <w:unhideWhenUsed/>
    <w:rsid w:val="00B461BF"/>
    <w:rPr>
      <w:sz w:val="16"/>
      <w:szCs w:val="16"/>
    </w:rPr>
  </w:style>
  <w:style w:type="paragraph" w:styleId="CommentText">
    <w:name w:val="annotation text"/>
    <w:basedOn w:val="Normal"/>
    <w:link w:val="CommentTextChar"/>
    <w:semiHidden/>
    <w:unhideWhenUsed/>
    <w:rsid w:val="00B461BF"/>
    <w:pPr>
      <w:spacing w:line="240" w:lineRule="auto"/>
    </w:pPr>
  </w:style>
  <w:style w:type="character" w:customStyle="1" w:styleId="CommentTextChar">
    <w:name w:val="Comment Text Char"/>
    <w:basedOn w:val="DefaultParagraphFont"/>
    <w:link w:val="CommentText"/>
    <w:semiHidden/>
    <w:rsid w:val="00B461BF"/>
    <w:rPr>
      <w:lang w:bidi="en-US"/>
    </w:rPr>
  </w:style>
  <w:style w:type="paragraph" w:styleId="CommentSubject">
    <w:name w:val="annotation subject"/>
    <w:basedOn w:val="CommentText"/>
    <w:next w:val="CommentText"/>
    <w:link w:val="CommentSubjectChar"/>
    <w:semiHidden/>
    <w:unhideWhenUsed/>
    <w:rsid w:val="00B461BF"/>
    <w:rPr>
      <w:b/>
      <w:bCs/>
    </w:rPr>
  </w:style>
  <w:style w:type="character" w:customStyle="1" w:styleId="CommentSubjectChar">
    <w:name w:val="Comment Subject Char"/>
    <w:basedOn w:val="CommentTextChar"/>
    <w:link w:val="CommentSubject"/>
    <w:semiHidden/>
    <w:rsid w:val="00B461BF"/>
    <w:rPr>
      <w:b/>
      <w:bCs/>
      <w:lang w:bidi="en-US"/>
    </w:rPr>
  </w:style>
  <w:style w:type="paragraph" w:styleId="BodyText">
    <w:name w:val="Body Text"/>
    <w:basedOn w:val="Normal"/>
    <w:link w:val="BodyTextChar"/>
    <w:uiPriority w:val="1"/>
    <w:unhideWhenUsed/>
    <w:qFormat/>
    <w:rsid w:val="00E81B9C"/>
    <w:pPr>
      <w:spacing w:after="120"/>
    </w:pPr>
  </w:style>
  <w:style w:type="character" w:customStyle="1" w:styleId="BodyTextChar">
    <w:name w:val="Body Text Char"/>
    <w:basedOn w:val="DefaultParagraphFont"/>
    <w:link w:val="BodyText"/>
    <w:uiPriority w:val="1"/>
    <w:rsid w:val="00E81B9C"/>
    <w:rPr>
      <w:lang w:bidi="en-US"/>
    </w:rPr>
  </w:style>
  <w:style w:type="paragraph" w:customStyle="1" w:styleId="TableParagraph">
    <w:name w:val="Table Paragraph"/>
    <w:basedOn w:val="Normal"/>
    <w:uiPriority w:val="1"/>
    <w:qFormat/>
    <w:rsid w:val="00E9405D"/>
    <w:pPr>
      <w:widowControl w:val="0"/>
      <w:autoSpaceDE w:val="0"/>
      <w:autoSpaceDN w:val="0"/>
      <w:spacing w:before="0" w:after="0" w:line="225" w:lineRule="exact"/>
      <w:ind w:left="50"/>
    </w:pPr>
    <w:rPr>
      <w:rFonts w:eastAsia="Calibri" w:cs="Calibri"/>
      <w:sz w:val="22"/>
      <w:szCs w:val="22"/>
      <w:lang w:bidi="ar-SA"/>
    </w:rPr>
  </w:style>
  <w:style w:type="character" w:styleId="UnresolvedMention">
    <w:name w:val="Unresolved Mention"/>
    <w:basedOn w:val="DefaultParagraphFont"/>
    <w:uiPriority w:val="99"/>
    <w:semiHidden/>
    <w:unhideWhenUsed/>
    <w:rsid w:val="00995772"/>
    <w:rPr>
      <w:color w:val="605E5C"/>
      <w:shd w:val="clear" w:color="auto" w:fill="E1DFDD"/>
    </w:rPr>
  </w:style>
  <w:style w:type="paragraph" w:styleId="FootnoteText">
    <w:name w:val="footnote text"/>
    <w:basedOn w:val="Normal"/>
    <w:link w:val="FootnoteTextChar"/>
    <w:semiHidden/>
    <w:unhideWhenUsed/>
    <w:rsid w:val="00B8211B"/>
    <w:pPr>
      <w:spacing w:before="0" w:after="0" w:line="240" w:lineRule="auto"/>
    </w:pPr>
  </w:style>
  <w:style w:type="character" w:customStyle="1" w:styleId="FootnoteTextChar">
    <w:name w:val="Footnote Text Char"/>
    <w:basedOn w:val="DefaultParagraphFont"/>
    <w:link w:val="FootnoteText"/>
    <w:semiHidden/>
    <w:rsid w:val="00B8211B"/>
    <w:rPr>
      <w:lang w:bidi="en-US"/>
    </w:rPr>
  </w:style>
  <w:style w:type="character" w:styleId="FootnoteReference">
    <w:name w:val="footnote reference"/>
    <w:basedOn w:val="DefaultParagraphFont"/>
    <w:semiHidden/>
    <w:unhideWhenUsed/>
    <w:rsid w:val="00B82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694">
      <w:bodyDiv w:val="1"/>
      <w:marLeft w:val="0"/>
      <w:marRight w:val="0"/>
      <w:marTop w:val="0"/>
      <w:marBottom w:val="0"/>
      <w:divBdr>
        <w:top w:val="none" w:sz="0" w:space="0" w:color="auto"/>
        <w:left w:val="none" w:sz="0" w:space="0" w:color="auto"/>
        <w:bottom w:val="none" w:sz="0" w:space="0" w:color="auto"/>
        <w:right w:val="none" w:sz="0" w:space="0" w:color="auto"/>
      </w:divBdr>
    </w:div>
    <w:div w:id="426393627">
      <w:bodyDiv w:val="1"/>
      <w:marLeft w:val="0"/>
      <w:marRight w:val="0"/>
      <w:marTop w:val="0"/>
      <w:marBottom w:val="0"/>
      <w:divBdr>
        <w:top w:val="none" w:sz="0" w:space="0" w:color="auto"/>
        <w:left w:val="none" w:sz="0" w:space="0" w:color="auto"/>
        <w:bottom w:val="none" w:sz="0" w:space="0" w:color="auto"/>
        <w:right w:val="none" w:sz="0" w:space="0" w:color="auto"/>
      </w:divBdr>
    </w:div>
    <w:div w:id="680089854">
      <w:bodyDiv w:val="1"/>
      <w:marLeft w:val="0"/>
      <w:marRight w:val="0"/>
      <w:marTop w:val="0"/>
      <w:marBottom w:val="0"/>
      <w:divBdr>
        <w:top w:val="none" w:sz="0" w:space="0" w:color="auto"/>
        <w:left w:val="none" w:sz="0" w:space="0" w:color="auto"/>
        <w:bottom w:val="none" w:sz="0" w:space="0" w:color="auto"/>
        <w:right w:val="none" w:sz="0" w:space="0" w:color="auto"/>
      </w:divBdr>
      <w:divsChild>
        <w:div w:id="163781732">
          <w:marLeft w:val="0"/>
          <w:marRight w:val="0"/>
          <w:marTop w:val="0"/>
          <w:marBottom w:val="0"/>
          <w:divBdr>
            <w:top w:val="none" w:sz="0" w:space="0" w:color="auto"/>
            <w:left w:val="none" w:sz="0" w:space="0" w:color="auto"/>
            <w:bottom w:val="none" w:sz="0" w:space="0" w:color="auto"/>
            <w:right w:val="none" w:sz="0" w:space="0" w:color="auto"/>
          </w:divBdr>
          <w:divsChild>
            <w:div w:id="735006842">
              <w:marLeft w:val="0"/>
              <w:marRight w:val="0"/>
              <w:marTop w:val="0"/>
              <w:marBottom w:val="0"/>
              <w:divBdr>
                <w:top w:val="none" w:sz="0" w:space="0" w:color="auto"/>
                <w:left w:val="none" w:sz="0" w:space="0" w:color="auto"/>
                <w:bottom w:val="none" w:sz="0" w:space="0" w:color="auto"/>
                <w:right w:val="none" w:sz="0" w:space="0" w:color="auto"/>
              </w:divBdr>
              <w:divsChild>
                <w:div w:id="1868180898">
                  <w:marLeft w:val="0"/>
                  <w:marRight w:val="0"/>
                  <w:marTop w:val="0"/>
                  <w:marBottom w:val="0"/>
                  <w:divBdr>
                    <w:top w:val="none" w:sz="0" w:space="0" w:color="auto"/>
                    <w:left w:val="none" w:sz="0" w:space="0" w:color="auto"/>
                    <w:bottom w:val="single" w:sz="6" w:space="0" w:color="000000"/>
                    <w:right w:val="none" w:sz="0" w:space="0" w:color="auto"/>
                  </w:divBdr>
                  <w:divsChild>
                    <w:div w:id="2098746430">
                      <w:marLeft w:val="0"/>
                      <w:marRight w:val="0"/>
                      <w:marTop w:val="0"/>
                      <w:marBottom w:val="0"/>
                      <w:divBdr>
                        <w:top w:val="none" w:sz="0" w:space="0" w:color="auto"/>
                        <w:left w:val="none" w:sz="0" w:space="0" w:color="auto"/>
                        <w:bottom w:val="none" w:sz="0" w:space="0" w:color="auto"/>
                        <w:right w:val="none" w:sz="0" w:space="0" w:color="auto"/>
                      </w:divBdr>
                      <w:divsChild>
                        <w:div w:id="1225405857">
                          <w:marLeft w:val="0"/>
                          <w:marRight w:val="0"/>
                          <w:marTop w:val="0"/>
                          <w:marBottom w:val="0"/>
                          <w:divBdr>
                            <w:top w:val="none" w:sz="0" w:space="0" w:color="auto"/>
                            <w:left w:val="none" w:sz="0" w:space="0" w:color="auto"/>
                            <w:bottom w:val="none" w:sz="0" w:space="0" w:color="auto"/>
                            <w:right w:val="none" w:sz="0" w:space="0" w:color="auto"/>
                          </w:divBdr>
                          <w:divsChild>
                            <w:div w:id="980384481">
                              <w:marLeft w:val="0"/>
                              <w:marRight w:val="0"/>
                              <w:marTop w:val="0"/>
                              <w:marBottom w:val="0"/>
                              <w:divBdr>
                                <w:top w:val="none" w:sz="0" w:space="0" w:color="auto"/>
                                <w:left w:val="none" w:sz="0" w:space="0" w:color="auto"/>
                                <w:bottom w:val="none" w:sz="0" w:space="0" w:color="auto"/>
                                <w:right w:val="none" w:sz="0" w:space="0" w:color="auto"/>
                              </w:divBdr>
                              <w:divsChild>
                                <w:div w:id="1722973137">
                                  <w:marLeft w:val="300"/>
                                  <w:marRight w:val="300"/>
                                  <w:marTop w:val="150"/>
                                  <w:marBottom w:val="150"/>
                                  <w:divBdr>
                                    <w:top w:val="none" w:sz="0" w:space="0" w:color="auto"/>
                                    <w:left w:val="none" w:sz="0" w:space="0" w:color="auto"/>
                                    <w:bottom w:val="none" w:sz="0" w:space="0" w:color="auto"/>
                                    <w:right w:val="none" w:sz="0" w:space="0" w:color="auto"/>
                                  </w:divBdr>
                                  <w:divsChild>
                                    <w:div w:id="454370679">
                                      <w:marLeft w:val="0"/>
                                      <w:marRight w:val="0"/>
                                      <w:marTop w:val="0"/>
                                      <w:marBottom w:val="0"/>
                                      <w:divBdr>
                                        <w:top w:val="none" w:sz="0" w:space="0" w:color="auto"/>
                                        <w:left w:val="none" w:sz="0" w:space="0" w:color="auto"/>
                                        <w:bottom w:val="none" w:sz="0" w:space="0" w:color="auto"/>
                                        <w:right w:val="none" w:sz="0" w:space="0" w:color="auto"/>
                                      </w:divBdr>
                                      <w:divsChild>
                                        <w:div w:id="880436695">
                                          <w:marLeft w:val="0"/>
                                          <w:marRight w:val="0"/>
                                          <w:marTop w:val="0"/>
                                          <w:marBottom w:val="0"/>
                                          <w:divBdr>
                                            <w:top w:val="none" w:sz="0" w:space="0" w:color="auto"/>
                                            <w:left w:val="none" w:sz="0" w:space="0" w:color="auto"/>
                                            <w:bottom w:val="none" w:sz="0" w:space="0" w:color="auto"/>
                                            <w:right w:val="none" w:sz="0" w:space="0" w:color="auto"/>
                                          </w:divBdr>
                                          <w:divsChild>
                                            <w:div w:id="445000555">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397846">
      <w:bodyDiv w:val="1"/>
      <w:marLeft w:val="0"/>
      <w:marRight w:val="0"/>
      <w:marTop w:val="0"/>
      <w:marBottom w:val="0"/>
      <w:divBdr>
        <w:top w:val="none" w:sz="0" w:space="0" w:color="auto"/>
        <w:left w:val="none" w:sz="0" w:space="0" w:color="auto"/>
        <w:bottom w:val="none" w:sz="0" w:space="0" w:color="auto"/>
        <w:right w:val="none" w:sz="0" w:space="0" w:color="auto"/>
      </w:divBdr>
    </w:div>
    <w:div w:id="741410127">
      <w:bodyDiv w:val="1"/>
      <w:marLeft w:val="0"/>
      <w:marRight w:val="0"/>
      <w:marTop w:val="0"/>
      <w:marBottom w:val="0"/>
      <w:divBdr>
        <w:top w:val="none" w:sz="0" w:space="0" w:color="auto"/>
        <w:left w:val="none" w:sz="0" w:space="0" w:color="auto"/>
        <w:bottom w:val="none" w:sz="0" w:space="0" w:color="auto"/>
        <w:right w:val="none" w:sz="0" w:space="0" w:color="auto"/>
      </w:divBdr>
    </w:div>
    <w:div w:id="769591815">
      <w:bodyDiv w:val="1"/>
      <w:marLeft w:val="0"/>
      <w:marRight w:val="0"/>
      <w:marTop w:val="0"/>
      <w:marBottom w:val="0"/>
      <w:divBdr>
        <w:top w:val="none" w:sz="0" w:space="0" w:color="auto"/>
        <w:left w:val="none" w:sz="0" w:space="0" w:color="auto"/>
        <w:bottom w:val="none" w:sz="0" w:space="0" w:color="auto"/>
        <w:right w:val="none" w:sz="0" w:space="0" w:color="auto"/>
      </w:divBdr>
      <w:divsChild>
        <w:div w:id="1492941410">
          <w:marLeft w:val="0"/>
          <w:marRight w:val="0"/>
          <w:marTop w:val="0"/>
          <w:marBottom w:val="0"/>
          <w:divBdr>
            <w:top w:val="none" w:sz="0" w:space="0" w:color="auto"/>
            <w:left w:val="none" w:sz="0" w:space="0" w:color="auto"/>
            <w:bottom w:val="none" w:sz="0" w:space="0" w:color="auto"/>
            <w:right w:val="none" w:sz="0" w:space="0" w:color="auto"/>
          </w:divBdr>
          <w:divsChild>
            <w:div w:id="1958684176">
              <w:marLeft w:val="0"/>
              <w:marRight w:val="0"/>
              <w:marTop w:val="0"/>
              <w:marBottom w:val="0"/>
              <w:divBdr>
                <w:top w:val="none" w:sz="0" w:space="0" w:color="auto"/>
                <w:left w:val="none" w:sz="0" w:space="0" w:color="auto"/>
                <w:bottom w:val="none" w:sz="0" w:space="0" w:color="auto"/>
                <w:right w:val="none" w:sz="0" w:space="0" w:color="auto"/>
              </w:divBdr>
              <w:divsChild>
                <w:div w:id="1916428858">
                  <w:marLeft w:val="0"/>
                  <w:marRight w:val="0"/>
                  <w:marTop w:val="0"/>
                  <w:marBottom w:val="0"/>
                  <w:divBdr>
                    <w:top w:val="none" w:sz="0" w:space="0" w:color="auto"/>
                    <w:left w:val="none" w:sz="0" w:space="0" w:color="auto"/>
                    <w:bottom w:val="none" w:sz="0" w:space="0" w:color="auto"/>
                    <w:right w:val="none" w:sz="0" w:space="0" w:color="auto"/>
                  </w:divBdr>
                  <w:divsChild>
                    <w:div w:id="1730958138">
                      <w:marLeft w:val="0"/>
                      <w:marRight w:val="0"/>
                      <w:marTop w:val="0"/>
                      <w:marBottom w:val="0"/>
                      <w:divBdr>
                        <w:top w:val="none" w:sz="0" w:space="0" w:color="auto"/>
                        <w:left w:val="none" w:sz="0" w:space="0" w:color="auto"/>
                        <w:bottom w:val="none" w:sz="0" w:space="0" w:color="auto"/>
                        <w:right w:val="none" w:sz="0" w:space="0" w:color="auto"/>
                      </w:divBdr>
                      <w:divsChild>
                        <w:div w:id="1754741780">
                          <w:marLeft w:val="0"/>
                          <w:marRight w:val="0"/>
                          <w:marTop w:val="0"/>
                          <w:marBottom w:val="0"/>
                          <w:divBdr>
                            <w:top w:val="none" w:sz="0" w:space="0" w:color="auto"/>
                            <w:left w:val="none" w:sz="0" w:space="0" w:color="auto"/>
                            <w:bottom w:val="none" w:sz="0" w:space="0" w:color="auto"/>
                            <w:right w:val="none" w:sz="0" w:space="0" w:color="auto"/>
                          </w:divBdr>
                          <w:divsChild>
                            <w:div w:id="10034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971157">
      <w:bodyDiv w:val="1"/>
      <w:marLeft w:val="0"/>
      <w:marRight w:val="0"/>
      <w:marTop w:val="0"/>
      <w:marBottom w:val="0"/>
      <w:divBdr>
        <w:top w:val="none" w:sz="0" w:space="0" w:color="auto"/>
        <w:left w:val="none" w:sz="0" w:space="0" w:color="auto"/>
        <w:bottom w:val="none" w:sz="0" w:space="0" w:color="auto"/>
        <w:right w:val="none" w:sz="0" w:space="0" w:color="auto"/>
      </w:divBdr>
    </w:div>
    <w:div w:id="922688905">
      <w:bodyDiv w:val="1"/>
      <w:marLeft w:val="0"/>
      <w:marRight w:val="0"/>
      <w:marTop w:val="0"/>
      <w:marBottom w:val="0"/>
      <w:divBdr>
        <w:top w:val="none" w:sz="0" w:space="0" w:color="auto"/>
        <w:left w:val="none" w:sz="0" w:space="0" w:color="auto"/>
        <w:bottom w:val="none" w:sz="0" w:space="0" w:color="auto"/>
        <w:right w:val="none" w:sz="0" w:space="0" w:color="auto"/>
      </w:divBdr>
    </w:div>
    <w:div w:id="969625188">
      <w:bodyDiv w:val="1"/>
      <w:marLeft w:val="0"/>
      <w:marRight w:val="0"/>
      <w:marTop w:val="0"/>
      <w:marBottom w:val="0"/>
      <w:divBdr>
        <w:top w:val="none" w:sz="0" w:space="0" w:color="auto"/>
        <w:left w:val="none" w:sz="0" w:space="0" w:color="auto"/>
        <w:bottom w:val="none" w:sz="0" w:space="0" w:color="auto"/>
        <w:right w:val="none" w:sz="0" w:space="0" w:color="auto"/>
      </w:divBdr>
    </w:div>
    <w:div w:id="1129589475">
      <w:bodyDiv w:val="1"/>
      <w:marLeft w:val="0"/>
      <w:marRight w:val="0"/>
      <w:marTop w:val="0"/>
      <w:marBottom w:val="0"/>
      <w:divBdr>
        <w:top w:val="none" w:sz="0" w:space="0" w:color="auto"/>
        <w:left w:val="none" w:sz="0" w:space="0" w:color="auto"/>
        <w:bottom w:val="none" w:sz="0" w:space="0" w:color="auto"/>
        <w:right w:val="none" w:sz="0" w:space="0" w:color="auto"/>
      </w:divBdr>
    </w:div>
    <w:div w:id="1150444905">
      <w:bodyDiv w:val="1"/>
      <w:marLeft w:val="240"/>
      <w:marRight w:val="0"/>
      <w:marTop w:val="0"/>
      <w:marBottom w:val="0"/>
      <w:divBdr>
        <w:top w:val="none" w:sz="0" w:space="0" w:color="auto"/>
        <w:left w:val="none" w:sz="0" w:space="0" w:color="auto"/>
        <w:bottom w:val="none" w:sz="0" w:space="0" w:color="auto"/>
        <w:right w:val="none" w:sz="0" w:space="0" w:color="auto"/>
      </w:divBdr>
    </w:div>
    <w:div w:id="1254703560">
      <w:bodyDiv w:val="1"/>
      <w:marLeft w:val="0"/>
      <w:marRight w:val="0"/>
      <w:marTop w:val="0"/>
      <w:marBottom w:val="0"/>
      <w:divBdr>
        <w:top w:val="none" w:sz="0" w:space="0" w:color="auto"/>
        <w:left w:val="none" w:sz="0" w:space="0" w:color="auto"/>
        <w:bottom w:val="none" w:sz="0" w:space="0" w:color="auto"/>
        <w:right w:val="none" w:sz="0" w:space="0" w:color="auto"/>
      </w:divBdr>
    </w:div>
    <w:div w:id="1296835771">
      <w:bodyDiv w:val="1"/>
      <w:marLeft w:val="240"/>
      <w:marRight w:val="0"/>
      <w:marTop w:val="0"/>
      <w:marBottom w:val="0"/>
      <w:divBdr>
        <w:top w:val="none" w:sz="0" w:space="0" w:color="auto"/>
        <w:left w:val="none" w:sz="0" w:space="0" w:color="auto"/>
        <w:bottom w:val="none" w:sz="0" w:space="0" w:color="auto"/>
        <w:right w:val="none" w:sz="0" w:space="0" w:color="auto"/>
      </w:divBdr>
    </w:div>
    <w:div w:id="1485465413">
      <w:bodyDiv w:val="1"/>
      <w:marLeft w:val="0"/>
      <w:marRight w:val="0"/>
      <w:marTop w:val="0"/>
      <w:marBottom w:val="0"/>
      <w:divBdr>
        <w:top w:val="none" w:sz="0" w:space="0" w:color="auto"/>
        <w:left w:val="none" w:sz="0" w:space="0" w:color="auto"/>
        <w:bottom w:val="none" w:sz="0" w:space="0" w:color="auto"/>
        <w:right w:val="none" w:sz="0" w:space="0" w:color="auto"/>
      </w:divBdr>
    </w:div>
    <w:div w:id="1516575177">
      <w:bodyDiv w:val="1"/>
      <w:marLeft w:val="0"/>
      <w:marRight w:val="0"/>
      <w:marTop w:val="0"/>
      <w:marBottom w:val="0"/>
      <w:divBdr>
        <w:top w:val="none" w:sz="0" w:space="0" w:color="auto"/>
        <w:left w:val="none" w:sz="0" w:space="0" w:color="auto"/>
        <w:bottom w:val="none" w:sz="0" w:space="0" w:color="auto"/>
        <w:right w:val="none" w:sz="0" w:space="0" w:color="auto"/>
      </w:divBdr>
    </w:div>
    <w:div w:id="1625190180">
      <w:bodyDiv w:val="1"/>
      <w:marLeft w:val="0"/>
      <w:marRight w:val="0"/>
      <w:marTop w:val="0"/>
      <w:marBottom w:val="0"/>
      <w:divBdr>
        <w:top w:val="none" w:sz="0" w:space="0" w:color="auto"/>
        <w:left w:val="none" w:sz="0" w:space="0" w:color="auto"/>
        <w:bottom w:val="none" w:sz="0" w:space="0" w:color="auto"/>
        <w:right w:val="none" w:sz="0" w:space="0" w:color="auto"/>
      </w:divBdr>
    </w:div>
    <w:div w:id="1711950526">
      <w:bodyDiv w:val="1"/>
      <w:marLeft w:val="0"/>
      <w:marRight w:val="0"/>
      <w:marTop w:val="0"/>
      <w:marBottom w:val="0"/>
      <w:divBdr>
        <w:top w:val="none" w:sz="0" w:space="0" w:color="auto"/>
        <w:left w:val="none" w:sz="0" w:space="0" w:color="auto"/>
        <w:bottom w:val="none" w:sz="0" w:space="0" w:color="auto"/>
        <w:right w:val="none" w:sz="0" w:space="0" w:color="auto"/>
      </w:divBdr>
    </w:div>
    <w:div w:id="2055807143">
      <w:bodyDiv w:val="1"/>
      <w:marLeft w:val="0"/>
      <w:marRight w:val="0"/>
      <w:marTop w:val="0"/>
      <w:marBottom w:val="0"/>
      <w:divBdr>
        <w:top w:val="none" w:sz="0" w:space="0" w:color="auto"/>
        <w:left w:val="none" w:sz="0" w:space="0" w:color="auto"/>
        <w:bottom w:val="none" w:sz="0" w:space="0" w:color="auto"/>
        <w:right w:val="none" w:sz="0" w:space="0" w:color="auto"/>
      </w:divBdr>
    </w:div>
    <w:div w:id="21190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tmhcc.com/en-us/-/media/TMHCC/Stop-Loss-Group/Documents/Claims/Monthly-Aggregate-Accommodation-Reimbursement-Form.pdf" TargetMode="External"/><Relationship Id="rId26" Type="http://schemas.openxmlformats.org/officeDocument/2006/relationships/hyperlink" Target="https://hccins-my.sharepoint.com/personal/tbolden_tmhcc_com/Documents/IT%20PA%20Documents/Accident%20Liability%20Form.docx" TargetMode="External"/><Relationship Id="rId3" Type="http://schemas.openxmlformats.org/officeDocument/2006/relationships/styles" Target="styles.xml"/><Relationship Id="rId21" Type="http://schemas.openxmlformats.org/officeDocument/2006/relationships/hyperlink" Target="mailto:claimspreaudit@tmhcc.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toplossAggregate@tmhcc.com" TargetMode="External"/><Relationship Id="rId25" Type="http://schemas.openxmlformats.org/officeDocument/2006/relationships/hyperlink" Target="mailto:compliance@tmhcc.com" TargetMode="External"/><Relationship Id="rId2" Type="http://schemas.openxmlformats.org/officeDocument/2006/relationships/numbering" Target="numbering.xml"/><Relationship Id="rId16" Type="http://schemas.openxmlformats.org/officeDocument/2006/relationships/hyperlink" Target="mailto:StopLossSpecClaims@tmhcc.com" TargetMode="External"/><Relationship Id="rId20" Type="http://schemas.openxmlformats.org/officeDocument/2006/relationships/hyperlink" Target="https://www.tmhcc.com/en-us/-/media/TMHCC/Stop-Loss-Group/Documents/Claims/Year-End-Aggregate-Claim-Form.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Valerie%20Suarez%20vsuarez@tmhcc.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mhcc.com/" TargetMode="External"/><Relationship Id="rId23" Type="http://schemas.openxmlformats.org/officeDocument/2006/relationships/hyperlink" Target="mailto:Valerie%20Suarez%20vsuarez@tmhcc.com"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StoplossAggregate@tmhcc.com"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oplossnotifications@tmhcc.com" TargetMode="External"/><Relationship Id="rId22" Type="http://schemas.openxmlformats.org/officeDocument/2006/relationships/hyperlink" Target="mailto:hcclachenrollments@tmhcc.com"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olden\My%20Documents\IT_Templates\User%20Guide%20Templates\HCCL_UserGuid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185E2EB29447E4ACC17F6C67B354A2"/>
        <w:category>
          <w:name w:val="General"/>
          <w:gallery w:val="placeholder"/>
        </w:category>
        <w:types>
          <w:type w:val="bbPlcHdr"/>
        </w:types>
        <w:behaviors>
          <w:behavior w:val="content"/>
        </w:behaviors>
        <w:guid w:val="{27CC3AB1-CAA6-4DE7-A1B5-008AB1E26973}"/>
      </w:docPartPr>
      <w:docPartBody>
        <w:p w:rsidR="00EB4C2D" w:rsidRDefault="00EB4C2D" w:rsidP="00EB4C2D">
          <w:pPr>
            <w:pStyle w:val="52185E2EB29447E4ACC17F6C67B354A2"/>
          </w:pPr>
          <w:r w:rsidRPr="009213CD">
            <w:t>title</w:t>
          </w:r>
        </w:p>
      </w:docPartBody>
    </w:docPart>
    <w:docPart>
      <w:docPartPr>
        <w:name w:val="B635DD382EF44A06B618135F0FE3838E"/>
        <w:category>
          <w:name w:val="General"/>
          <w:gallery w:val="placeholder"/>
        </w:category>
        <w:types>
          <w:type w:val="bbPlcHdr"/>
        </w:types>
        <w:behaviors>
          <w:behavior w:val="content"/>
        </w:behaviors>
        <w:guid w:val="{01906038-3449-45B1-953B-97981E900162}"/>
      </w:docPartPr>
      <w:docPartBody>
        <w:p w:rsidR="00EB4C2D" w:rsidRDefault="00EB4C2D" w:rsidP="00EB4C2D">
          <w:pPr>
            <w:pStyle w:val="B635DD382EF44A06B618135F0FE3838E"/>
          </w:pPr>
          <w:r w:rsidRPr="00A5429D">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Univers Light">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2D"/>
    <w:rsid w:val="0000422F"/>
    <w:rsid w:val="00067BB6"/>
    <w:rsid w:val="000E2EE4"/>
    <w:rsid w:val="002400D9"/>
    <w:rsid w:val="00260675"/>
    <w:rsid w:val="00316E77"/>
    <w:rsid w:val="003360F4"/>
    <w:rsid w:val="0038606E"/>
    <w:rsid w:val="00430DC7"/>
    <w:rsid w:val="00481613"/>
    <w:rsid w:val="00491145"/>
    <w:rsid w:val="004F24A3"/>
    <w:rsid w:val="00574E76"/>
    <w:rsid w:val="005D0005"/>
    <w:rsid w:val="005F1863"/>
    <w:rsid w:val="006009E8"/>
    <w:rsid w:val="00655C49"/>
    <w:rsid w:val="00775DE2"/>
    <w:rsid w:val="00842BAC"/>
    <w:rsid w:val="00882661"/>
    <w:rsid w:val="008A1850"/>
    <w:rsid w:val="00900989"/>
    <w:rsid w:val="00936D59"/>
    <w:rsid w:val="0099739D"/>
    <w:rsid w:val="00A824AD"/>
    <w:rsid w:val="00AA6815"/>
    <w:rsid w:val="00AC43FB"/>
    <w:rsid w:val="00B60678"/>
    <w:rsid w:val="00C427FD"/>
    <w:rsid w:val="00C92352"/>
    <w:rsid w:val="00CE2139"/>
    <w:rsid w:val="00CE7530"/>
    <w:rsid w:val="00D400A6"/>
    <w:rsid w:val="00D83B45"/>
    <w:rsid w:val="00D84A55"/>
    <w:rsid w:val="00D90C72"/>
    <w:rsid w:val="00DB6B9E"/>
    <w:rsid w:val="00DD0774"/>
    <w:rsid w:val="00DE3659"/>
    <w:rsid w:val="00E160EE"/>
    <w:rsid w:val="00EB4C2D"/>
    <w:rsid w:val="00F4454B"/>
    <w:rsid w:val="00F57264"/>
    <w:rsid w:val="00F7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185E2EB29447E4ACC17F6C67B354A2">
    <w:name w:val="52185E2EB29447E4ACC17F6C67B354A2"/>
    <w:rsid w:val="00EB4C2D"/>
  </w:style>
  <w:style w:type="paragraph" w:customStyle="1" w:styleId="B635DD382EF44A06B618135F0FE3838E">
    <w:name w:val="B635DD382EF44A06B618135F0FE3838E"/>
    <w:rsid w:val="00EB4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45D7E"/>
      </a:dk2>
      <a:lt2>
        <a:srgbClr val="EBDDC3"/>
      </a:lt2>
      <a:accent1>
        <a:srgbClr val="94B6D2"/>
      </a:accent1>
      <a:accent2>
        <a:srgbClr val="94B8B0"/>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B7FA-A5FA-4436-816B-4AE0D1B6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HCCL_UserGuide</Template>
  <TotalTime>1</TotalTime>
  <Pages>17</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Stop Loss CLAIMS 
Notification Guide</vt:lpstr>
    </vt:vector>
  </TitlesOfParts>
  <Company>HCC Life Insurance Company</Company>
  <LinksUpToDate>false</LinksUpToDate>
  <CharactersWithSpaces>37276</CharactersWithSpaces>
  <SharedDoc>false</SharedDoc>
  <HLinks>
    <vt:vector size="1830" baseType="variant">
      <vt:variant>
        <vt:i4>393244</vt:i4>
      </vt:variant>
      <vt:variant>
        <vt:i4>1239</vt:i4>
      </vt:variant>
      <vt:variant>
        <vt:i4>0</vt:i4>
      </vt:variant>
      <vt:variant>
        <vt:i4>5</vt:i4>
      </vt:variant>
      <vt:variant>
        <vt:lpwstr/>
      </vt:variant>
      <vt:variant>
        <vt:lpwstr>CONTENTS</vt:lpwstr>
      </vt:variant>
      <vt:variant>
        <vt:i4>589851</vt:i4>
      </vt:variant>
      <vt:variant>
        <vt:i4>1236</vt:i4>
      </vt:variant>
      <vt:variant>
        <vt:i4>0</vt:i4>
      </vt:variant>
      <vt:variant>
        <vt:i4>5</vt:i4>
      </vt:variant>
      <vt:variant>
        <vt:lpwstr/>
      </vt:variant>
      <vt:variant>
        <vt:lpwstr>_Topics_11</vt:lpwstr>
      </vt:variant>
      <vt:variant>
        <vt:i4>393244</vt:i4>
      </vt:variant>
      <vt:variant>
        <vt:i4>1233</vt:i4>
      </vt:variant>
      <vt:variant>
        <vt:i4>0</vt:i4>
      </vt:variant>
      <vt:variant>
        <vt:i4>5</vt:i4>
      </vt:variant>
      <vt:variant>
        <vt:lpwstr/>
      </vt:variant>
      <vt:variant>
        <vt:lpwstr>CONTENTS</vt:lpwstr>
      </vt:variant>
      <vt:variant>
        <vt:i4>589851</vt:i4>
      </vt:variant>
      <vt:variant>
        <vt:i4>1230</vt:i4>
      </vt:variant>
      <vt:variant>
        <vt:i4>0</vt:i4>
      </vt:variant>
      <vt:variant>
        <vt:i4>5</vt:i4>
      </vt:variant>
      <vt:variant>
        <vt:lpwstr/>
      </vt:variant>
      <vt:variant>
        <vt:lpwstr>_Topics_11</vt:lpwstr>
      </vt:variant>
      <vt:variant>
        <vt:i4>7405681</vt:i4>
      </vt:variant>
      <vt:variant>
        <vt:i4>1227</vt:i4>
      </vt:variant>
      <vt:variant>
        <vt:i4>0</vt:i4>
      </vt:variant>
      <vt:variant>
        <vt:i4>5</vt:i4>
      </vt:variant>
      <vt:variant>
        <vt:lpwstr>http://www.businessdictionary.com/definition/requirements.html</vt:lpwstr>
      </vt:variant>
      <vt:variant>
        <vt:lpwstr/>
      </vt:variant>
      <vt:variant>
        <vt:i4>3538983</vt:i4>
      </vt:variant>
      <vt:variant>
        <vt:i4>1224</vt:i4>
      </vt:variant>
      <vt:variant>
        <vt:i4>0</vt:i4>
      </vt:variant>
      <vt:variant>
        <vt:i4>5</vt:i4>
      </vt:variant>
      <vt:variant>
        <vt:lpwstr>http://www.businessdictionary.com/definition/authority.html</vt:lpwstr>
      </vt:variant>
      <vt:variant>
        <vt:lpwstr/>
      </vt:variant>
      <vt:variant>
        <vt:i4>2097196</vt:i4>
      </vt:variant>
      <vt:variant>
        <vt:i4>1221</vt:i4>
      </vt:variant>
      <vt:variant>
        <vt:i4>0</vt:i4>
      </vt:variant>
      <vt:variant>
        <vt:i4>5</vt:i4>
      </vt:variant>
      <vt:variant>
        <vt:lpwstr>http://www.investorwords.com/1895/Federal.html</vt:lpwstr>
      </vt:variant>
      <vt:variant>
        <vt:lpwstr/>
      </vt:variant>
      <vt:variant>
        <vt:i4>6881398</vt:i4>
      </vt:variant>
      <vt:variant>
        <vt:i4>1218</vt:i4>
      </vt:variant>
      <vt:variant>
        <vt:i4>0</vt:i4>
      </vt:variant>
      <vt:variant>
        <vt:i4>5</vt:i4>
      </vt:variant>
      <vt:variant>
        <vt:lpwstr>http://www.businessdictionary.com/definition/relevant.html</vt:lpwstr>
      </vt:variant>
      <vt:variant>
        <vt:lpwstr/>
      </vt:variant>
      <vt:variant>
        <vt:i4>393244</vt:i4>
      </vt:variant>
      <vt:variant>
        <vt:i4>1215</vt:i4>
      </vt:variant>
      <vt:variant>
        <vt:i4>0</vt:i4>
      </vt:variant>
      <vt:variant>
        <vt:i4>5</vt:i4>
      </vt:variant>
      <vt:variant>
        <vt:lpwstr/>
      </vt:variant>
      <vt:variant>
        <vt:lpwstr>CONTENTS</vt:lpwstr>
      </vt:variant>
      <vt:variant>
        <vt:i4>1310825</vt:i4>
      </vt:variant>
      <vt:variant>
        <vt:i4>1212</vt:i4>
      </vt:variant>
      <vt:variant>
        <vt:i4>0</vt:i4>
      </vt:variant>
      <vt:variant>
        <vt:i4>5</vt:i4>
      </vt:variant>
      <vt:variant>
        <vt:lpwstr/>
      </vt:variant>
      <vt:variant>
        <vt:lpwstr>_Appendix_B:_Forms</vt:lpwstr>
      </vt:variant>
      <vt:variant>
        <vt:i4>7536695</vt:i4>
      </vt:variant>
      <vt:variant>
        <vt:i4>1209</vt:i4>
      </vt:variant>
      <vt:variant>
        <vt:i4>0</vt:i4>
      </vt:variant>
      <vt:variant>
        <vt:i4>5</vt:i4>
      </vt:variant>
      <vt:variant>
        <vt:lpwstr/>
      </vt:variant>
      <vt:variant>
        <vt:lpwstr>_Appendix_A:_</vt:lpwstr>
      </vt:variant>
      <vt:variant>
        <vt:i4>393244</vt:i4>
      </vt:variant>
      <vt:variant>
        <vt:i4>1206</vt:i4>
      </vt:variant>
      <vt:variant>
        <vt:i4>0</vt:i4>
      </vt:variant>
      <vt:variant>
        <vt:i4>5</vt:i4>
      </vt:variant>
      <vt:variant>
        <vt:lpwstr/>
      </vt:variant>
      <vt:variant>
        <vt:lpwstr>CONTENTS</vt:lpwstr>
      </vt:variant>
      <vt:variant>
        <vt:i4>3670058</vt:i4>
      </vt:variant>
      <vt:variant>
        <vt:i4>1203</vt:i4>
      </vt:variant>
      <vt:variant>
        <vt:i4>0</vt:i4>
      </vt:variant>
      <vt:variant>
        <vt:i4>5</vt:i4>
      </vt:variant>
      <vt:variant>
        <vt:lpwstr/>
      </vt:variant>
      <vt:variant>
        <vt:lpwstr>_Topics_8</vt:lpwstr>
      </vt:variant>
      <vt:variant>
        <vt:i4>393244</vt:i4>
      </vt:variant>
      <vt:variant>
        <vt:i4>1200</vt:i4>
      </vt:variant>
      <vt:variant>
        <vt:i4>0</vt:i4>
      </vt:variant>
      <vt:variant>
        <vt:i4>5</vt:i4>
      </vt:variant>
      <vt:variant>
        <vt:lpwstr/>
      </vt:variant>
      <vt:variant>
        <vt:lpwstr>CONTENTS</vt:lpwstr>
      </vt:variant>
      <vt:variant>
        <vt:i4>3670058</vt:i4>
      </vt:variant>
      <vt:variant>
        <vt:i4>1197</vt:i4>
      </vt:variant>
      <vt:variant>
        <vt:i4>0</vt:i4>
      </vt:variant>
      <vt:variant>
        <vt:i4>5</vt:i4>
      </vt:variant>
      <vt:variant>
        <vt:lpwstr/>
      </vt:variant>
      <vt:variant>
        <vt:lpwstr>_Topics_8</vt:lpwstr>
      </vt:variant>
      <vt:variant>
        <vt:i4>393244</vt:i4>
      </vt:variant>
      <vt:variant>
        <vt:i4>1194</vt:i4>
      </vt:variant>
      <vt:variant>
        <vt:i4>0</vt:i4>
      </vt:variant>
      <vt:variant>
        <vt:i4>5</vt:i4>
      </vt:variant>
      <vt:variant>
        <vt:lpwstr/>
      </vt:variant>
      <vt:variant>
        <vt:lpwstr>CONTENTS</vt:lpwstr>
      </vt:variant>
      <vt:variant>
        <vt:i4>3604502</vt:i4>
      </vt:variant>
      <vt:variant>
        <vt:i4>1191</vt:i4>
      </vt:variant>
      <vt:variant>
        <vt:i4>0</vt:i4>
      </vt:variant>
      <vt:variant>
        <vt:i4>5</vt:i4>
      </vt:variant>
      <vt:variant>
        <vt:lpwstr/>
      </vt:variant>
      <vt:variant>
        <vt:lpwstr>_Generating_User_Defined</vt:lpwstr>
      </vt:variant>
      <vt:variant>
        <vt:i4>2228245</vt:i4>
      </vt:variant>
      <vt:variant>
        <vt:i4>1188</vt:i4>
      </vt:variant>
      <vt:variant>
        <vt:i4>0</vt:i4>
      </vt:variant>
      <vt:variant>
        <vt:i4>5</vt:i4>
      </vt:variant>
      <vt:variant>
        <vt:lpwstr/>
      </vt:variant>
      <vt:variant>
        <vt:lpwstr>_Generating_Standard_Reports</vt:lpwstr>
      </vt:variant>
      <vt:variant>
        <vt:i4>393244</vt:i4>
      </vt:variant>
      <vt:variant>
        <vt:i4>1185</vt:i4>
      </vt:variant>
      <vt:variant>
        <vt:i4>0</vt:i4>
      </vt:variant>
      <vt:variant>
        <vt:i4>5</vt:i4>
      </vt:variant>
      <vt:variant>
        <vt:lpwstr/>
      </vt:variant>
      <vt:variant>
        <vt:lpwstr>CONTENTS</vt:lpwstr>
      </vt:variant>
      <vt:variant>
        <vt:i4>3670058</vt:i4>
      </vt:variant>
      <vt:variant>
        <vt:i4>1182</vt:i4>
      </vt:variant>
      <vt:variant>
        <vt:i4>0</vt:i4>
      </vt:variant>
      <vt:variant>
        <vt:i4>5</vt:i4>
      </vt:variant>
      <vt:variant>
        <vt:lpwstr/>
      </vt:variant>
      <vt:variant>
        <vt:lpwstr>_Topics_7</vt:lpwstr>
      </vt:variant>
      <vt:variant>
        <vt:i4>393244</vt:i4>
      </vt:variant>
      <vt:variant>
        <vt:i4>1179</vt:i4>
      </vt:variant>
      <vt:variant>
        <vt:i4>0</vt:i4>
      </vt:variant>
      <vt:variant>
        <vt:i4>5</vt:i4>
      </vt:variant>
      <vt:variant>
        <vt:lpwstr/>
      </vt:variant>
      <vt:variant>
        <vt:lpwstr>CONTENTS</vt:lpwstr>
      </vt:variant>
      <vt:variant>
        <vt:i4>3670058</vt:i4>
      </vt:variant>
      <vt:variant>
        <vt:i4>1176</vt:i4>
      </vt:variant>
      <vt:variant>
        <vt:i4>0</vt:i4>
      </vt:variant>
      <vt:variant>
        <vt:i4>5</vt:i4>
      </vt:variant>
      <vt:variant>
        <vt:lpwstr/>
      </vt:variant>
      <vt:variant>
        <vt:lpwstr>_Topics_7</vt:lpwstr>
      </vt:variant>
      <vt:variant>
        <vt:i4>393244</vt:i4>
      </vt:variant>
      <vt:variant>
        <vt:i4>1173</vt:i4>
      </vt:variant>
      <vt:variant>
        <vt:i4>0</vt:i4>
      </vt:variant>
      <vt:variant>
        <vt:i4>5</vt:i4>
      </vt:variant>
      <vt:variant>
        <vt:lpwstr/>
      </vt:variant>
      <vt:variant>
        <vt:lpwstr>CONTENTS</vt:lpwstr>
      </vt:variant>
      <vt:variant>
        <vt:i4>3670058</vt:i4>
      </vt:variant>
      <vt:variant>
        <vt:i4>1170</vt:i4>
      </vt:variant>
      <vt:variant>
        <vt:i4>0</vt:i4>
      </vt:variant>
      <vt:variant>
        <vt:i4>5</vt:i4>
      </vt:variant>
      <vt:variant>
        <vt:lpwstr/>
      </vt:variant>
      <vt:variant>
        <vt:lpwstr>_Topics_7</vt:lpwstr>
      </vt:variant>
      <vt:variant>
        <vt:i4>393244</vt:i4>
      </vt:variant>
      <vt:variant>
        <vt:i4>1167</vt:i4>
      </vt:variant>
      <vt:variant>
        <vt:i4>0</vt:i4>
      </vt:variant>
      <vt:variant>
        <vt:i4>5</vt:i4>
      </vt:variant>
      <vt:variant>
        <vt:lpwstr/>
      </vt:variant>
      <vt:variant>
        <vt:lpwstr>CONTENTS</vt:lpwstr>
      </vt:variant>
      <vt:variant>
        <vt:i4>3670058</vt:i4>
      </vt:variant>
      <vt:variant>
        <vt:i4>1164</vt:i4>
      </vt:variant>
      <vt:variant>
        <vt:i4>0</vt:i4>
      </vt:variant>
      <vt:variant>
        <vt:i4>5</vt:i4>
      </vt:variant>
      <vt:variant>
        <vt:lpwstr/>
      </vt:variant>
      <vt:variant>
        <vt:lpwstr>_Topics_7</vt:lpwstr>
      </vt:variant>
      <vt:variant>
        <vt:i4>393244</vt:i4>
      </vt:variant>
      <vt:variant>
        <vt:i4>1161</vt:i4>
      </vt:variant>
      <vt:variant>
        <vt:i4>0</vt:i4>
      </vt:variant>
      <vt:variant>
        <vt:i4>5</vt:i4>
      </vt:variant>
      <vt:variant>
        <vt:lpwstr/>
      </vt:variant>
      <vt:variant>
        <vt:lpwstr>CONTENTS</vt:lpwstr>
      </vt:variant>
      <vt:variant>
        <vt:i4>3670058</vt:i4>
      </vt:variant>
      <vt:variant>
        <vt:i4>1158</vt:i4>
      </vt:variant>
      <vt:variant>
        <vt:i4>0</vt:i4>
      </vt:variant>
      <vt:variant>
        <vt:i4>5</vt:i4>
      </vt:variant>
      <vt:variant>
        <vt:lpwstr/>
      </vt:variant>
      <vt:variant>
        <vt:lpwstr>_Topics_7</vt:lpwstr>
      </vt:variant>
      <vt:variant>
        <vt:i4>393244</vt:i4>
      </vt:variant>
      <vt:variant>
        <vt:i4>1155</vt:i4>
      </vt:variant>
      <vt:variant>
        <vt:i4>0</vt:i4>
      </vt:variant>
      <vt:variant>
        <vt:i4>5</vt:i4>
      </vt:variant>
      <vt:variant>
        <vt:lpwstr/>
      </vt:variant>
      <vt:variant>
        <vt:lpwstr>CONTENTS</vt:lpwstr>
      </vt:variant>
      <vt:variant>
        <vt:i4>2031669</vt:i4>
      </vt:variant>
      <vt:variant>
        <vt:i4>1152</vt:i4>
      </vt:variant>
      <vt:variant>
        <vt:i4>0</vt:i4>
      </vt:variant>
      <vt:variant>
        <vt:i4>5</vt:i4>
      </vt:variant>
      <vt:variant>
        <vt:lpwstr/>
      </vt:variant>
      <vt:variant>
        <vt:lpwstr>_Selecting_Outstanding_Proposals</vt:lpwstr>
      </vt:variant>
      <vt:variant>
        <vt:i4>3997710</vt:i4>
      </vt:variant>
      <vt:variant>
        <vt:i4>1149</vt:i4>
      </vt:variant>
      <vt:variant>
        <vt:i4>0</vt:i4>
      </vt:variant>
      <vt:variant>
        <vt:i4>5</vt:i4>
      </vt:variant>
      <vt:variant>
        <vt:lpwstr/>
      </vt:variant>
      <vt:variant>
        <vt:lpwstr>_Viewing_Underwriting_Updates</vt:lpwstr>
      </vt:variant>
      <vt:variant>
        <vt:i4>4587637</vt:i4>
      </vt:variant>
      <vt:variant>
        <vt:i4>1146</vt:i4>
      </vt:variant>
      <vt:variant>
        <vt:i4>0</vt:i4>
      </vt:variant>
      <vt:variant>
        <vt:i4>5</vt:i4>
      </vt:variant>
      <vt:variant>
        <vt:lpwstr/>
      </vt:variant>
      <vt:variant>
        <vt:lpwstr>_Sending_Bulk_Email</vt:lpwstr>
      </vt:variant>
      <vt:variant>
        <vt:i4>6946880</vt:i4>
      </vt:variant>
      <vt:variant>
        <vt:i4>1143</vt:i4>
      </vt:variant>
      <vt:variant>
        <vt:i4>0</vt:i4>
      </vt:variant>
      <vt:variant>
        <vt:i4>5</vt:i4>
      </vt:variant>
      <vt:variant>
        <vt:lpwstr/>
      </vt:variant>
      <vt:variant>
        <vt:lpwstr>_Requesting_Renewal_Information</vt:lpwstr>
      </vt:variant>
      <vt:variant>
        <vt:i4>4784218</vt:i4>
      </vt:variant>
      <vt:variant>
        <vt:i4>1140</vt:i4>
      </vt:variant>
      <vt:variant>
        <vt:i4>0</vt:i4>
      </vt:variant>
      <vt:variant>
        <vt:i4>5</vt:i4>
      </vt:variant>
      <vt:variant>
        <vt:lpwstr/>
      </vt:variant>
      <vt:variant>
        <vt:lpwstr>_Requesting_Informaiton</vt:lpwstr>
      </vt:variant>
      <vt:variant>
        <vt:i4>393244</vt:i4>
      </vt:variant>
      <vt:variant>
        <vt:i4>1137</vt:i4>
      </vt:variant>
      <vt:variant>
        <vt:i4>0</vt:i4>
      </vt:variant>
      <vt:variant>
        <vt:i4>5</vt:i4>
      </vt:variant>
      <vt:variant>
        <vt:lpwstr/>
      </vt:variant>
      <vt:variant>
        <vt:lpwstr>CONTENTS</vt:lpwstr>
      </vt:variant>
      <vt:variant>
        <vt:i4>3670058</vt:i4>
      </vt:variant>
      <vt:variant>
        <vt:i4>1134</vt:i4>
      </vt:variant>
      <vt:variant>
        <vt:i4>0</vt:i4>
      </vt:variant>
      <vt:variant>
        <vt:i4>5</vt:i4>
      </vt:variant>
      <vt:variant>
        <vt:lpwstr/>
      </vt:variant>
      <vt:variant>
        <vt:lpwstr>_Topics_6</vt:lpwstr>
      </vt:variant>
      <vt:variant>
        <vt:i4>393244</vt:i4>
      </vt:variant>
      <vt:variant>
        <vt:i4>1131</vt:i4>
      </vt:variant>
      <vt:variant>
        <vt:i4>0</vt:i4>
      </vt:variant>
      <vt:variant>
        <vt:i4>5</vt:i4>
      </vt:variant>
      <vt:variant>
        <vt:lpwstr/>
      </vt:variant>
      <vt:variant>
        <vt:lpwstr>CONTENTS</vt:lpwstr>
      </vt:variant>
      <vt:variant>
        <vt:i4>3670058</vt:i4>
      </vt:variant>
      <vt:variant>
        <vt:i4>1128</vt:i4>
      </vt:variant>
      <vt:variant>
        <vt:i4>0</vt:i4>
      </vt:variant>
      <vt:variant>
        <vt:i4>5</vt:i4>
      </vt:variant>
      <vt:variant>
        <vt:lpwstr/>
      </vt:variant>
      <vt:variant>
        <vt:lpwstr>_Topics_6</vt:lpwstr>
      </vt:variant>
      <vt:variant>
        <vt:i4>393244</vt:i4>
      </vt:variant>
      <vt:variant>
        <vt:i4>1125</vt:i4>
      </vt:variant>
      <vt:variant>
        <vt:i4>0</vt:i4>
      </vt:variant>
      <vt:variant>
        <vt:i4>5</vt:i4>
      </vt:variant>
      <vt:variant>
        <vt:lpwstr/>
      </vt:variant>
      <vt:variant>
        <vt:lpwstr>CONTENTS</vt:lpwstr>
      </vt:variant>
      <vt:variant>
        <vt:i4>3670058</vt:i4>
      </vt:variant>
      <vt:variant>
        <vt:i4>1122</vt:i4>
      </vt:variant>
      <vt:variant>
        <vt:i4>0</vt:i4>
      </vt:variant>
      <vt:variant>
        <vt:i4>5</vt:i4>
      </vt:variant>
      <vt:variant>
        <vt:lpwstr/>
      </vt:variant>
      <vt:variant>
        <vt:lpwstr>_Topics_6</vt:lpwstr>
      </vt:variant>
      <vt:variant>
        <vt:i4>393244</vt:i4>
      </vt:variant>
      <vt:variant>
        <vt:i4>1119</vt:i4>
      </vt:variant>
      <vt:variant>
        <vt:i4>0</vt:i4>
      </vt:variant>
      <vt:variant>
        <vt:i4>5</vt:i4>
      </vt:variant>
      <vt:variant>
        <vt:lpwstr/>
      </vt:variant>
      <vt:variant>
        <vt:lpwstr>CONTENTS</vt:lpwstr>
      </vt:variant>
      <vt:variant>
        <vt:i4>3670058</vt:i4>
      </vt:variant>
      <vt:variant>
        <vt:i4>1116</vt:i4>
      </vt:variant>
      <vt:variant>
        <vt:i4>0</vt:i4>
      </vt:variant>
      <vt:variant>
        <vt:i4>5</vt:i4>
      </vt:variant>
      <vt:variant>
        <vt:lpwstr/>
      </vt:variant>
      <vt:variant>
        <vt:lpwstr>_Topics_6</vt:lpwstr>
      </vt:variant>
      <vt:variant>
        <vt:i4>393244</vt:i4>
      </vt:variant>
      <vt:variant>
        <vt:i4>1113</vt:i4>
      </vt:variant>
      <vt:variant>
        <vt:i4>0</vt:i4>
      </vt:variant>
      <vt:variant>
        <vt:i4>5</vt:i4>
      </vt:variant>
      <vt:variant>
        <vt:lpwstr/>
      </vt:variant>
      <vt:variant>
        <vt:lpwstr>CONTENTS</vt:lpwstr>
      </vt:variant>
      <vt:variant>
        <vt:i4>3670058</vt:i4>
      </vt:variant>
      <vt:variant>
        <vt:i4>1110</vt:i4>
      </vt:variant>
      <vt:variant>
        <vt:i4>0</vt:i4>
      </vt:variant>
      <vt:variant>
        <vt:i4>5</vt:i4>
      </vt:variant>
      <vt:variant>
        <vt:lpwstr/>
      </vt:variant>
      <vt:variant>
        <vt:lpwstr>_Topics_6</vt:lpwstr>
      </vt:variant>
      <vt:variant>
        <vt:i4>393244</vt:i4>
      </vt:variant>
      <vt:variant>
        <vt:i4>1107</vt:i4>
      </vt:variant>
      <vt:variant>
        <vt:i4>0</vt:i4>
      </vt:variant>
      <vt:variant>
        <vt:i4>5</vt:i4>
      </vt:variant>
      <vt:variant>
        <vt:lpwstr/>
      </vt:variant>
      <vt:variant>
        <vt:lpwstr>CONTENTS</vt:lpwstr>
      </vt:variant>
      <vt:variant>
        <vt:i4>6815850</vt:i4>
      </vt:variant>
      <vt:variant>
        <vt:i4>1104</vt:i4>
      </vt:variant>
      <vt:variant>
        <vt:i4>0</vt:i4>
      </vt:variant>
      <vt:variant>
        <vt:i4>5</vt:i4>
      </vt:variant>
      <vt:variant>
        <vt:lpwstr/>
      </vt:variant>
      <vt:variant>
        <vt:lpwstr>_Locking_in</vt:lpwstr>
      </vt:variant>
      <vt:variant>
        <vt:i4>1114145</vt:i4>
      </vt:variant>
      <vt:variant>
        <vt:i4>1101</vt:i4>
      </vt:variant>
      <vt:variant>
        <vt:i4>0</vt:i4>
      </vt:variant>
      <vt:variant>
        <vt:i4>5</vt:i4>
      </vt:variant>
      <vt:variant>
        <vt:lpwstr/>
      </vt:variant>
      <vt:variant>
        <vt:lpwstr>_Selling_the_Proposal</vt:lpwstr>
      </vt:variant>
      <vt:variant>
        <vt:i4>1703998</vt:i4>
      </vt:variant>
      <vt:variant>
        <vt:i4>1098</vt:i4>
      </vt:variant>
      <vt:variant>
        <vt:i4>0</vt:i4>
      </vt:variant>
      <vt:variant>
        <vt:i4>5</vt:i4>
      </vt:variant>
      <vt:variant>
        <vt:lpwstr/>
      </vt:variant>
      <vt:variant>
        <vt:lpwstr>_Using_the_Checklist</vt:lpwstr>
      </vt:variant>
      <vt:variant>
        <vt:i4>1310766</vt:i4>
      </vt:variant>
      <vt:variant>
        <vt:i4>1095</vt:i4>
      </vt:variant>
      <vt:variant>
        <vt:i4>0</vt:i4>
      </vt:variant>
      <vt:variant>
        <vt:i4>5</vt:i4>
      </vt:variant>
      <vt:variant>
        <vt:lpwstr/>
      </vt:variant>
      <vt:variant>
        <vt:lpwstr>_Issuing_the_Proposal</vt:lpwstr>
      </vt:variant>
      <vt:variant>
        <vt:i4>7995480</vt:i4>
      </vt:variant>
      <vt:variant>
        <vt:i4>1092</vt:i4>
      </vt:variant>
      <vt:variant>
        <vt:i4>0</vt:i4>
      </vt:variant>
      <vt:variant>
        <vt:i4>5</vt:i4>
      </vt:variant>
      <vt:variant>
        <vt:lpwstr/>
      </vt:variant>
      <vt:variant>
        <vt:lpwstr>_Preparing_the_Proposal</vt:lpwstr>
      </vt:variant>
      <vt:variant>
        <vt:i4>393244</vt:i4>
      </vt:variant>
      <vt:variant>
        <vt:i4>1089</vt:i4>
      </vt:variant>
      <vt:variant>
        <vt:i4>0</vt:i4>
      </vt:variant>
      <vt:variant>
        <vt:i4>5</vt:i4>
      </vt:variant>
      <vt:variant>
        <vt:lpwstr/>
      </vt:variant>
      <vt:variant>
        <vt:lpwstr>CONTENTS</vt:lpwstr>
      </vt:variant>
      <vt:variant>
        <vt:i4>3670058</vt:i4>
      </vt:variant>
      <vt:variant>
        <vt:i4>1086</vt:i4>
      </vt:variant>
      <vt:variant>
        <vt:i4>0</vt:i4>
      </vt:variant>
      <vt:variant>
        <vt:i4>5</vt:i4>
      </vt:variant>
      <vt:variant>
        <vt:lpwstr/>
      </vt:variant>
      <vt:variant>
        <vt:lpwstr>_Topics_5</vt:lpwstr>
      </vt:variant>
      <vt:variant>
        <vt:i4>393244</vt:i4>
      </vt:variant>
      <vt:variant>
        <vt:i4>1083</vt:i4>
      </vt:variant>
      <vt:variant>
        <vt:i4>0</vt:i4>
      </vt:variant>
      <vt:variant>
        <vt:i4>5</vt:i4>
      </vt:variant>
      <vt:variant>
        <vt:lpwstr/>
      </vt:variant>
      <vt:variant>
        <vt:lpwstr>CONTENTS</vt:lpwstr>
      </vt:variant>
      <vt:variant>
        <vt:i4>3670058</vt:i4>
      </vt:variant>
      <vt:variant>
        <vt:i4>1080</vt:i4>
      </vt:variant>
      <vt:variant>
        <vt:i4>0</vt:i4>
      </vt:variant>
      <vt:variant>
        <vt:i4>5</vt:i4>
      </vt:variant>
      <vt:variant>
        <vt:lpwstr/>
      </vt:variant>
      <vt:variant>
        <vt:lpwstr>_Topics_5</vt:lpwstr>
      </vt:variant>
      <vt:variant>
        <vt:i4>393244</vt:i4>
      </vt:variant>
      <vt:variant>
        <vt:i4>1077</vt:i4>
      </vt:variant>
      <vt:variant>
        <vt:i4>0</vt:i4>
      </vt:variant>
      <vt:variant>
        <vt:i4>5</vt:i4>
      </vt:variant>
      <vt:variant>
        <vt:lpwstr/>
      </vt:variant>
      <vt:variant>
        <vt:lpwstr>CONTENTS</vt:lpwstr>
      </vt:variant>
      <vt:variant>
        <vt:i4>3670058</vt:i4>
      </vt:variant>
      <vt:variant>
        <vt:i4>1074</vt:i4>
      </vt:variant>
      <vt:variant>
        <vt:i4>0</vt:i4>
      </vt:variant>
      <vt:variant>
        <vt:i4>5</vt:i4>
      </vt:variant>
      <vt:variant>
        <vt:lpwstr/>
      </vt:variant>
      <vt:variant>
        <vt:lpwstr>_Topics_5</vt:lpwstr>
      </vt:variant>
      <vt:variant>
        <vt:i4>393244</vt:i4>
      </vt:variant>
      <vt:variant>
        <vt:i4>1071</vt:i4>
      </vt:variant>
      <vt:variant>
        <vt:i4>0</vt:i4>
      </vt:variant>
      <vt:variant>
        <vt:i4>5</vt:i4>
      </vt:variant>
      <vt:variant>
        <vt:lpwstr/>
      </vt:variant>
      <vt:variant>
        <vt:lpwstr>CONTENTS</vt:lpwstr>
      </vt:variant>
      <vt:variant>
        <vt:i4>3670058</vt:i4>
      </vt:variant>
      <vt:variant>
        <vt:i4>1068</vt:i4>
      </vt:variant>
      <vt:variant>
        <vt:i4>0</vt:i4>
      </vt:variant>
      <vt:variant>
        <vt:i4>5</vt:i4>
      </vt:variant>
      <vt:variant>
        <vt:lpwstr/>
      </vt:variant>
      <vt:variant>
        <vt:lpwstr>_Topics_5</vt:lpwstr>
      </vt:variant>
      <vt:variant>
        <vt:i4>393244</vt:i4>
      </vt:variant>
      <vt:variant>
        <vt:i4>1065</vt:i4>
      </vt:variant>
      <vt:variant>
        <vt:i4>0</vt:i4>
      </vt:variant>
      <vt:variant>
        <vt:i4>5</vt:i4>
      </vt:variant>
      <vt:variant>
        <vt:lpwstr/>
      </vt:variant>
      <vt:variant>
        <vt:lpwstr>CONTENTS</vt:lpwstr>
      </vt:variant>
      <vt:variant>
        <vt:i4>3670058</vt:i4>
      </vt:variant>
      <vt:variant>
        <vt:i4>1062</vt:i4>
      </vt:variant>
      <vt:variant>
        <vt:i4>0</vt:i4>
      </vt:variant>
      <vt:variant>
        <vt:i4>5</vt:i4>
      </vt:variant>
      <vt:variant>
        <vt:lpwstr/>
      </vt:variant>
      <vt:variant>
        <vt:lpwstr>_Topics_5</vt:lpwstr>
      </vt:variant>
      <vt:variant>
        <vt:i4>393244</vt:i4>
      </vt:variant>
      <vt:variant>
        <vt:i4>1059</vt:i4>
      </vt:variant>
      <vt:variant>
        <vt:i4>0</vt:i4>
      </vt:variant>
      <vt:variant>
        <vt:i4>5</vt:i4>
      </vt:variant>
      <vt:variant>
        <vt:lpwstr/>
      </vt:variant>
      <vt:variant>
        <vt:lpwstr>CONTENTS</vt:lpwstr>
      </vt:variant>
      <vt:variant>
        <vt:i4>3670058</vt:i4>
      </vt:variant>
      <vt:variant>
        <vt:i4>1056</vt:i4>
      </vt:variant>
      <vt:variant>
        <vt:i4>0</vt:i4>
      </vt:variant>
      <vt:variant>
        <vt:i4>5</vt:i4>
      </vt:variant>
      <vt:variant>
        <vt:lpwstr/>
      </vt:variant>
      <vt:variant>
        <vt:lpwstr>_Topics_5</vt:lpwstr>
      </vt:variant>
      <vt:variant>
        <vt:i4>393244</vt:i4>
      </vt:variant>
      <vt:variant>
        <vt:i4>1053</vt:i4>
      </vt:variant>
      <vt:variant>
        <vt:i4>0</vt:i4>
      </vt:variant>
      <vt:variant>
        <vt:i4>5</vt:i4>
      </vt:variant>
      <vt:variant>
        <vt:lpwstr/>
      </vt:variant>
      <vt:variant>
        <vt:lpwstr>CONTENTS</vt:lpwstr>
      </vt:variant>
      <vt:variant>
        <vt:i4>3670058</vt:i4>
      </vt:variant>
      <vt:variant>
        <vt:i4>1050</vt:i4>
      </vt:variant>
      <vt:variant>
        <vt:i4>0</vt:i4>
      </vt:variant>
      <vt:variant>
        <vt:i4>5</vt:i4>
      </vt:variant>
      <vt:variant>
        <vt:lpwstr/>
      </vt:variant>
      <vt:variant>
        <vt:lpwstr>_Topics_5</vt:lpwstr>
      </vt:variant>
      <vt:variant>
        <vt:i4>393244</vt:i4>
      </vt:variant>
      <vt:variant>
        <vt:i4>1047</vt:i4>
      </vt:variant>
      <vt:variant>
        <vt:i4>0</vt:i4>
      </vt:variant>
      <vt:variant>
        <vt:i4>5</vt:i4>
      </vt:variant>
      <vt:variant>
        <vt:lpwstr/>
      </vt:variant>
      <vt:variant>
        <vt:lpwstr>CONTENTS</vt:lpwstr>
      </vt:variant>
      <vt:variant>
        <vt:i4>3670058</vt:i4>
      </vt:variant>
      <vt:variant>
        <vt:i4>1044</vt:i4>
      </vt:variant>
      <vt:variant>
        <vt:i4>0</vt:i4>
      </vt:variant>
      <vt:variant>
        <vt:i4>5</vt:i4>
      </vt:variant>
      <vt:variant>
        <vt:lpwstr/>
      </vt:variant>
      <vt:variant>
        <vt:lpwstr>_Topics_5</vt:lpwstr>
      </vt:variant>
      <vt:variant>
        <vt:i4>393244</vt:i4>
      </vt:variant>
      <vt:variant>
        <vt:i4>1041</vt:i4>
      </vt:variant>
      <vt:variant>
        <vt:i4>0</vt:i4>
      </vt:variant>
      <vt:variant>
        <vt:i4>5</vt:i4>
      </vt:variant>
      <vt:variant>
        <vt:lpwstr/>
      </vt:variant>
      <vt:variant>
        <vt:lpwstr>CONTENTS</vt:lpwstr>
      </vt:variant>
      <vt:variant>
        <vt:i4>3670058</vt:i4>
      </vt:variant>
      <vt:variant>
        <vt:i4>1038</vt:i4>
      </vt:variant>
      <vt:variant>
        <vt:i4>0</vt:i4>
      </vt:variant>
      <vt:variant>
        <vt:i4>5</vt:i4>
      </vt:variant>
      <vt:variant>
        <vt:lpwstr/>
      </vt:variant>
      <vt:variant>
        <vt:lpwstr>_Topics_5</vt:lpwstr>
      </vt:variant>
      <vt:variant>
        <vt:i4>393244</vt:i4>
      </vt:variant>
      <vt:variant>
        <vt:i4>1035</vt:i4>
      </vt:variant>
      <vt:variant>
        <vt:i4>0</vt:i4>
      </vt:variant>
      <vt:variant>
        <vt:i4>5</vt:i4>
      </vt:variant>
      <vt:variant>
        <vt:lpwstr/>
      </vt:variant>
      <vt:variant>
        <vt:lpwstr>CONTENTS</vt:lpwstr>
      </vt:variant>
      <vt:variant>
        <vt:i4>3670058</vt:i4>
      </vt:variant>
      <vt:variant>
        <vt:i4>1032</vt:i4>
      </vt:variant>
      <vt:variant>
        <vt:i4>0</vt:i4>
      </vt:variant>
      <vt:variant>
        <vt:i4>5</vt:i4>
      </vt:variant>
      <vt:variant>
        <vt:lpwstr/>
      </vt:variant>
      <vt:variant>
        <vt:lpwstr>_Topics_5</vt:lpwstr>
      </vt:variant>
      <vt:variant>
        <vt:i4>393244</vt:i4>
      </vt:variant>
      <vt:variant>
        <vt:i4>1029</vt:i4>
      </vt:variant>
      <vt:variant>
        <vt:i4>0</vt:i4>
      </vt:variant>
      <vt:variant>
        <vt:i4>5</vt:i4>
      </vt:variant>
      <vt:variant>
        <vt:lpwstr/>
      </vt:variant>
      <vt:variant>
        <vt:lpwstr>CONTENTS</vt:lpwstr>
      </vt:variant>
      <vt:variant>
        <vt:i4>3670058</vt:i4>
      </vt:variant>
      <vt:variant>
        <vt:i4>1026</vt:i4>
      </vt:variant>
      <vt:variant>
        <vt:i4>0</vt:i4>
      </vt:variant>
      <vt:variant>
        <vt:i4>5</vt:i4>
      </vt:variant>
      <vt:variant>
        <vt:lpwstr/>
      </vt:variant>
      <vt:variant>
        <vt:lpwstr>_Topics_5</vt:lpwstr>
      </vt:variant>
      <vt:variant>
        <vt:i4>393244</vt:i4>
      </vt:variant>
      <vt:variant>
        <vt:i4>1023</vt:i4>
      </vt:variant>
      <vt:variant>
        <vt:i4>0</vt:i4>
      </vt:variant>
      <vt:variant>
        <vt:i4>5</vt:i4>
      </vt:variant>
      <vt:variant>
        <vt:lpwstr/>
      </vt:variant>
      <vt:variant>
        <vt:lpwstr>CONTENTS</vt:lpwstr>
      </vt:variant>
      <vt:variant>
        <vt:i4>3670058</vt:i4>
      </vt:variant>
      <vt:variant>
        <vt:i4>1020</vt:i4>
      </vt:variant>
      <vt:variant>
        <vt:i4>0</vt:i4>
      </vt:variant>
      <vt:variant>
        <vt:i4>5</vt:i4>
      </vt:variant>
      <vt:variant>
        <vt:lpwstr/>
      </vt:variant>
      <vt:variant>
        <vt:lpwstr>_Topics_5</vt:lpwstr>
      </vt:variant>
      <vt:variant>
        <vt:i4>393244</vt:i4>
      </vt:variant>
      <vt:variant>
        <vt:i4>1017</vt:i4>
      </vt:variant>
      <vt:variant>
        <vt:i4>0</vt:i4>
      </vt:variant>
      <vt:variant>
        <vt:i4>5</vt:i4>
      </vt:variant>
      <vt:variant>
        <vt:lpwstr/>
      </vt:variant>
      <vt:variant>
        <vt:lpwstr>CONTENTS</vt:lpwstr>
      </vt:variant>
      <vt:variant>
        <vt:i4>3670058</vt:i4>
      </vt:variant>
      <vt:variant>
        <vt:i4>1014</vt:i4>
      </vt:variant>
      <vt:variant>
        <vt:i4>0</vt:i4>
      </vt:variant>
      <vt:variant>
        <vt:i4>5</vt:i4>
      </vt:variant>
      <vt:variant>
        <vt:lpwstr/>
      </vt:variant>
      <vt:variant>
        <vt:lpwstr>_Topics_5</vt:lpwstr>
      </vt:variant>
      <vt:variant>
        <vt:i4>393244</vt:i4>
      </vt:variant>
      <vt:variant>
        <vt:i4>1011</vt:i4>
      </vt:variant>
      <vt:variant>
        <vt:i4>0</vt:i4>
      </vt:variant>
      <vt:variant>
        <vt:i4>5</vt:i4>
      </vt:variant>
      <vt:variant>
        <vt:lpwstr/>
      </vt:variant>
      <vt:variant>
        <vt:lpwstr>CONTENTS</vt:lpwstr>
      </vt:variant>
      <vt:variant>
        <vt:i4>3670058</vt:i4>
      </vt:variant>
      <vt:variant>
        <vt:i4>1008</vt:i4>
      </vt:variant>
      <vt:variant>
        <vt:i4>0</vt:i4>
      </vt:variant>
      <vt:variant>
        <vt:i4>5</vt:i4>
      </vt:variant>
      <vt:variant>
        <vt:lpwstr/>
      </vt:variant>
      <vt:variant>
        <vt:lpwstr>_Topics_5</vt:lpwstr>
      </vt:variant>
      <vt:variant>
        <vt:i4>393244</vt:i4>
      </vt:variant>
      <vt:variant>
        <vt:i4>1005</vt:i4>
      </vt:variant>
      <vt:variant>
        <vt:i4>0</vt:i4>
      </vt:variant>
      <vt:variant>
        <vt:i4>5</vt:i4>
      </vt:variant>
      <vt:variant>
        <vt:lpwstr/>
      </vt:variant>
      <vt:variant>
        <vt:lpwstr>CONTENTS</vt:lpwstr>
      </vt:variant>
      <vt:variant>
        <vt:i4>3670058</vt:i4>
      </vt:variant>
      <vt:variant>
        <vt:i4>1002</vt:i4>
      </vt:variant>
      <vt:variant>
        <vt:i4>0</vt:i4>
      </vt:variant>
      <vt:variant>
        <vt:i4>5</vt:i4>
      </vt:variant>
      <vt:variant>
        <vt:lpwstr/>
      </vt:variant>
      <vt:variant>
        <vt:lpwstr>_Topics_5</vt:lpwstr>
      </vt:variant>
      <vt:variant>
        <vt:i4>393244</vt:i4>
      </vt:variant>
      <vt:variant>
        <vt:i4>999</vt:i4>
      </vt:variant>
      <vt:variant>
        <vt:i4>0</vt:i4>
      </vt:variant>
      <vt:variant>
        <vt:i4>5</vt:i4>
      </vt:variant>
      <vt:variant>
        <vt:lpwstr/>
      </vt:variant>
      <vt:variant>
        <vt:lpwstr>CONTENTS</vt:lpwstr>
      </vt:variant>
      <vt:variant>
        <vt:i4>3670058</vt:i4>
      </vt:variant>
      <vt:variant>
        <vt:i4>996</vt:i4>
      </vt:variant>
      <vt:variant>
        <vt:i4>0</vt:i4>
      </vt:variant>
      <vt:variant>
        <vt:i4>5</vt:i4>
      </vt:variant>
      <vt:variant>
        <vt:lpwstr/>
      </vt:variant>
      <vt:variant>
        <vt:lpwstr>_Topics_5</vt:lpwstr>
      </vt:variant>
      <vt:variant>
        <vt:i4>393244</vt:i4>
      </vt:variant>
      <vt:variant>
        <vt:i4>993</vt:i4>
      </vt:variant>
      <vt:variant>
        <vt:i4>0</vt:i4>
      </vt:variant>
      <vt:variant>
        <vt:i4>5</vt:i4>
      </vt:variant>
      <vt:variant>
        <vt:lpwstr/>
      </vt:variant>
      <vt:variant>
        <vt:lpwstr>CONTENTS</vt:lpwstr>
      </vt:variant>
      <vt:variant>
        <vt:i4>3670058</vt:i4>
      </vt:variant>
      <vt:variant>
        <vt:i4>990</vt:i4>
      </vt:variant>
      <vt:variant>
        <vt:i4>0</vt:i4>
      </vt:variant>
      <vt:variant>
        <vt:i4>5</vt:i4>
      </vt:variant>
      <vt:variant>
        <vt:lpwstr/>
      </vt:variant>
      <vt:variant>
        <vt:lpwstr>_Topics_5</vt:lpwstr>
      </vt:variant>
      <vt:variant>
        <vt:i4>393244</vt:i4>
      </vt:variant>
      <vt:variant>
        <vt:i4>987</vt:i4>
      </vt:variant>
      <vt:variant>
        <vt:i4>0</vt:i4>
      </vt:variant>
      <vt:variant>
        <vt:i4>5</vt:i4>
      </vt:variant>
      <vt:variant>
        <vt:lpwstr/>
      </vt:variant>
      <vt:variant>
        <vt:lpwstr>CONTENTS</vt:lpwstr>
      </vt:variant>
      <vt:variant>
        <vt:i4>3670058</vt:i4>
      </vt:variant>
      <vt:variant>
        <vt:i4>984</vt:i4>
      </vt:variant>
      <vt:variant>
        <vt:i4>0</vt:i4>
      </vt:variant>
      <vt:variant>
        <vt:i4>5</vt:i4>
      </vt:variant>
      <vt:variant>
        <vt:lpwstr/>
      </vt:variant>
      <vt:variant>
        <vt:lpwstr>_Topics_5</vt:lpwstr>
      </vt:variant>
      <vt:variant>
        <vt:i4>393244</vt:i4>
      </vt:variant>
      <vt:variant>
        <vt:i4>981</vt:i4>
      </vt:variant>
      <vt:variant>
        <vt:i4>0</vt:i4>
      </vt:variant>
      <vt:variant>
        <vt:i4>5</vt:i4>
      </vt:variant>
      <vt:variant>
        <vt:lpwstr/>
      </vt:variant>
      <vt:variant>
        <vt:lpwstr>CONTENTS</vt:lpwstr>
      </vt:variant>
      <vt:variant>
        <vt:i4>3670058</vt:i4>
      </vt:variant>
      <vt:variant>
        <vt:i4>978</vt:i4>
      </vt:variant>
      <vt:variant>
        <vt:i4>0</vt:i4>
      </vt:variant>
      <vt:variant>
        <vt:i4>5</vt:i4>
      </vt:variant>
      <vt:variant>
        <vt:lpwstr/>
      </vt:variant>
      <vt:variant>
        <vt:lpwstr>_Topics_5</vt:lpwstr>
      </vt:variant>
      <vt:variant>
        <vt:i4>393244</vt:i4>
      </vt:variant>
      <vt:variant>
        <vt:i4>975</vt:i4>
      </vt:variant>
      <vt:variant>
        <vt:i4>0</vt:i4>
      </vt:variant>
      <vt:variant>
        <vt:i4>5</vt:i4>
      </vt:variant>
      <vt:variant>
        <vt:lpwstr/>
      </vt:variant>
      <vt:variant>
        <vt:lpwstr>CONTENTS</vt:lpwstr>
      </vt:variant>
      <vt:variant>
        <vt:i4>3670058</vt:i4>
      </vt:variant>
      <vt:variant>
        <vt:i4>972</vt:i4>
      </vt:variant>
      <vt:variant>
        <vt:i4>0</vt:i4>
      </vt:variant>
      <vt:variant>
        <vt:i4>5</vt:i4>
      </vt:variant>
      <vt:variant>
        <vt:lpwstr/>
      </vt:variant>
      <vt:variant>
        <vt:lpwstr>_Topics_5</vt:lpwstr>
      </vt:variant>
      <vt:variant>
        <vt:i4>393244</vt:i4>
      </vt:variant>
      <vt:variant>
        <vt:i4>969</vt:i4>
      </vt:variant>
      <vt:variant>
        <vt:i4>0</vt:i4>
      </vt:variant>
      <vt:variant>
        <vt:i4>5</vt:i4>
      </vt:variant>
      <vt:variant>
        <vt:lpwstr/>
      </vt:variant>
      <vt:variant>
        <vt:lpwstr>CONTENTS</vt:lpwstr>
      </vt:variant>
      <vt:variant>
        <vt:i4>3670058</vt:i4>
      </vt:variant>
      <vt:variant>
        <vt:i4>966</vt:i4>
      </vt:variant>
      <vt:variant>
        <vt:i4>0</vt:i4>
      </vt:variant>
      <vt:variant>
        <vt:i4>5</vt:i4>
      </vt:variant>
      <vt:variant>
        <vt:lpwstr/>
      </vt:variant>
      <vt:variant>
        <vt:lpwstr>_Topics_5</vt:lpwstr>
      </vt:variant>
      <vt:variant>
        <vt:i4>393244</vt:i4>
      </vt:variant>
      <vt:variant>
        <vt:i4>963</vt:i4>
      </vt:variant>
      <vt:variant>
        <vt:i4>0</vt:i4>
      </vt:variant>
      <vt:variant>
        <vt:i4>5</vt:i4>
      </vt:variant>
      <vt:variant>
        <vt:lpwstr/>
      </vt:variant>
      <vt:variant>
        <vt:lpwstr>CONTENTS</vt:lpwstr>
      </vt:variant>
      <vt:variant>
        <vt:i4>3670058</vt:i4>
      </vt:variant>
      <vt:variant>
        <vt:i4>960</vt:i4>
      </vt:variant>
      <vt:variant>
        <vt:i4>0</vt:i4>
      </vt:variant>
      <vt:variant>
        <vt:i4>5</vt:i4>
      </vt:variant>
      <vt:variant>
        <vt:lpwstr/>
      </vt:variant>
      <vt:variant>
        <vt:lpwstr>_Topics_5</vt:lpwstr>
      </vt:variant>
      <vt:variant>
        <vt:i4>393244</vt:i4>
      </vt:variant>
      <vt:variant>
        <vt:i4>957</vt:i4>
      </vt:variant>
      <vt:variant>
        <vt:i4>0</vt:i4>
      </vt:variant>
      <vt:variant>
        <vt:i4>5</vt:i4>
      </vt:variant>
      <vt:variant>
        <vt:lpwstr/>
      </vt:variant>
      <vt:variant>
        <vt:lpwstr>CONTENTS</vt:lpwstr>
      </vt:variant>
      <vt:variant>
        <vt:i4>3670058</vt:i4>
      </vt:variant>
      <vt:variant>
        <vt:i4>954</vt:i4>
      </vt:variant>
      <vt:variant>
        <vt:i4>0</vt:i4>
      </vt:variant>
      <vt:variant>
        <vt:i4>5</vt:i4>
      </vt:variant>
      <vt:variant>
        <vt:lpwstr/>
      </vt:variant>
      <vt:variant>
        <vt:lpwstr>_Topics_5</vt:lpwstr>
      </vt:variant>
      <vt:variant>
        <vt:i4>393244</vt:i4>
      </vt:variant>
      <vt:variant>
        <vt:i4>951</vt:i4>
      </vt:variant>
      <vt:variant>
        <vt:i4>0</vt:i4>
      </vt:variant>
      <vt:variant>
        <vt:i4>5</vt:i4>
      </vt:variant>
      <vt:variant>
        <vt:lpwstr/>
      </vt:variant>
      <vt:variant>
        <vt:lpwstr>CONTENTS</vt:lpwstr>
      </vt:variant>
      <vt:variant>
        <vt:i4>3670058</vt:i4>
      </vt:variant>
      <vt:variant>
        <vt:i4>948</vt:i4>
      </vt:variant>
      <vt:variant>
        <vt:i4>0</vt:i4>
      </vt:variant>
      <vt:variant>
        <vt:i4>5</vt:i4>
      </vt:variant>
      <vt:variant>
        <vt:lpwstr/>
      </vt:variant>
      <vt:variant>
        <vt:lpwstr>_Topics_5</vt:lpwstr>
      </vt:variant>
      <vt:variant>
        <vt:i4>393244</vt:i4>
      </vt:variant>
      <vt:variant>
        <vt:i4>945</vt:i4>
      </vt:variant>
      <vt:variant>
        <vt:i4>0</vt:i4>
      </vt:variant>
      <vt:variant>
        <vt:i4>5</vt:i4>
      </vt:variant>
      <vt:variant>
        <vt:lpwstr/>
      </vt:variant>
      <vt:variant>
        <vt:lpwstr>CONTENTS</vt:lpwstr>
      </vt:variant>
      <vt:variant>
        <vt:i4>3670058</vt:i4>
      </vt:variant>
      <vt:variant>
        <vt:i4>942</vt:i4>
      </vt:variant>
      <vt:variant>
        <vt:i4>0</vt:i4>
      </vt:variant>
      <vt:variant>
        <vt:i4>5</vt:i4>
      </vt:variant>
      <vt:variant>
        <vt:lpwstr/>
      </vt:variant>
      <vt:variant>
        <vt:lpwstr>_Topics_5</vt:lpwstr>
      </vt:variant>
      <vt:variant>
        <vt:i4>1114171</vt:i4>
      </vt:variant>
      <vt:variant>
        <vt:i4>939</vt:i4>
      </vt:variant>
      <vt:variant>
        <vt:i4>0</vt:i4>
      </vt:variant>
      <vt:variant>
        <vt:i4>5</vt:i4>
      </vt:variant>
      <vt:variant>
        <vt:lpwstr/>
      </vt:variant>
      <vt:variant>
        <vt:lpwstr>_Viewing_the_Journal</vt:lpwstr>
      </vt:variant>
      <vt:variant>
        <vt:i4>196723</vt:i4>
      </vt:variant>
      <vt:variant>
        <vt:i4>936</vt:i4>
      </vt:variant>
      <vt:variant>
        <vt:i4>0</vt:i4>
      </vt:variant>
      <vt:variant>
        <vt:i4>5</vt:i4>
      </vt:variant>
      <vt:variant>
        <vt:lpwstr/>
      </vt:variant>
      <vt:variant>
        <vt:lpwstr>_Requesting_/_Performing</vt:lpwstr>
      </vt:variant>
      <vt:variant>
        <vt:i4>6815828</vt:i4>
      </vt:variant>
      <vt:variant>
        <vt:i4>933</vt:i4>
      </vt:variant>
      <vt:variant>
        <vt:i4>0</vt:i4>
      </vt:variant>
      <vt:variant>
        <vt:i4>5</vt:i4>
      </vt:variant>
      <vt:variant>
        <vt:lpwstr/>
      </vt:variant>
      <vt:variant>
        <vt:lpwstr>_Performing_the_Validation</vt:lpwstr>
      </vt:variant>
      <vt:variant>
        <vt:i4>262207</vt:i4>
      </vt:variant>
      <vt:variant>
        <vt:i4>930</vt:i4>
      </vt:variant>
      <vt:variant>
        <vt:i4>0</vt:i4>
      </vt:variant>
      <vt:variant>
        <vt:i4>5</vt:i4>
      </vt:variant>
      <vt:variant>
        <vt:lpwstr/>
      </vt:variant>
      <vt:variant>
        <vt:lpwstr>_Evaluating_New_Business</vt:lpwstr>
      </vt:variant>
      <vt:variant>
        <vt:i4>196663</vt:i4>
      </vt:variant>
      <vt:variant>
        <vt:i4>927</vt:i4>
      </vt:variant>
      <vt:variant>
        <vt:i4>0</vt:i4>
      </vt:variant>
      <vt:variant>
        <vt:i4>5</vt:i4>
      </vt:variant>
      <vt:variant>
        <vt:lpwstr/>
      </vt:variant>
      <vt:variant>
        <vt:lpwstr>_Viewing_Competitive_Analysis</vt:lpwstr>
      </vt:variant>
      <vt:variant>
        <vt:i4>6946901</vt:i4>
      </vt:variant>
      <vt:variant>
        <vt:i4>924</vt:i4>
      </vt:variant>
      <vt:variant>
        <vt:i4>0</vt:i4>
      </vt:variant>
      <vt:variant>
        <vt:i4>5</vt:i4>
      </vt:variant>
      <vt:variant>
        <vt:lpwstr/>
      </vt:variant>
      <vt:variant>
        <vt:lpwstr>_Requesting_Medical_Review</vt:lpwstr>
      </vt:variant>
      <vt:variant>
        <vt:i4>6225995</vt:i4>
      </vt:variant>
      <vt:variant>
        <vt:i4>921</vt:i4>
      </vt:variant>
      <vt:variant>
        <vt:i4>0</vt:i4>
      </vt:variant>
      <vt:variant>
        <vt:i4>5</vt:i4>
      </vt:variant>
      <vt:variant>
        <vt:lpwstr/>
      </vt:variant>
      <vt:variant>
        <vt:lpwstr>_Developing_the_Final_1</vt:lpwstr>
      </vt:variant>
      <vt:variant>
        <vt:i4>5111921</vt:i4>
      </vt:variant>
      <vt:variant>
        <vt:i4>918</vt:i4>
      </vt:variant>
      <vt:variant>
        <vt:i4>0</vt:i4>
      </vt:variant>
      <vt:variant>
        <vt:i4>5</vt:i4>
      </vt:variant>
      <vt:variant>
        <vt:lpwstr/>
      </vt:variant>
      <vt:variant>
        <vt:lpwstr>_Developing_Specific_Aggregate</vt:lpwstr>
      </vt:variant>
      <vt:variant>
        <vt:i4>1638456</vt:i4>
      </vt:variant>
      <vt:variant>
        <vt:i4>915</vt:i4>
      </vt:variant>
      <vt:variant>
        <vt:i4>0</vt:i4>
      </vt:variant>
      <vt:variant>
        <vt:i4>5</vt:i4>
      </vt:variant>
      <vt:variant>
        <vt:lpwstr/>
      </vt:variant>
      <vt:variant>
        <vt:lpwstr>_Developing_Aggregate_Experience</vt:lpwstr>
      </vt:variant>
      <vt:variant>
        <vt:i4>7209043</vt:i4>
      </vt:variant>
      <vt:variant>
        <vt:i4>912</vt:i4>
      </vt:variant>
      <vt:variant>
        <vt:i4>0</vt:i4>
      </vt:variant>
      <vt:variant>
        <vt:i4>5</vt:i4>
      </vt:variant>
      <vt:variant>
        <vt:lpwstr/>
      </vt:variant>
      <vt:variant>
        <vt:lpwstr>_Viewing_the_Manual</vt:lpwstr>
      </vt:variant>
      <vt:variant>
        <vt:i4>5898332</vt:i4>
      </vt:variant>
      <vt:variant>
        <vt:i4>909</vt:i4>
      </vt:variant>
      <vt:variant>
        <vt:i4>0</vt:i4>
      </vt:variant>
      <vt:variant>
        <vt:i4>5</vt:i4>
      </vt:variant>
      <vt:variant>
        <vt:lpwstr/>
      </vt:variant>
      <vt:variant>
        <vt:lpwstr>_Entering_Terms</vt:lpwstr>
      </vt:variant>
      <vt:variant>
        <vt:i4>786465</vt:i4>
      </vt:variant>
      <vt:variant>
        <vt:i4>906</vt:i4>
      </vt:variant>
      <vt:variant>
        <vt:i4>0</vt:i4>
      </vt:variant>
      <vt:variant>
        <vt:i4>5</vt:i4>
      </vt:variant>
      <vt:variant>
        <vt:lpwstr/>
      </vt:variant>
      <vt:variant>
        <vt:lpwstr>_Entering_the_Benefit</vt:lpwstr>
      </vt:variant>
      <vt:variant>
        <vt:i4>51</vt:i4>
      </vt:variant>
      <vt:variant>
        <vt:i4>903</vt:i4>
      </vt:variant>
      <vt:variant>
        <vt:i4>0</vt:i4>
      </vt:variant>
      <vt:variant>
        <vt:i4>5</vt:i4>
      </vt:variant>
      <vt:variant>
        <vt:lpwstr/>
      </vt:variant>
      <vt:variant>
        <vt:lpwstr>_Entering_the_Census</vt:lpwstr>
      </vt:variant>
      <vt:variant>
        <vt:i4>6357080</vt:i4>
      </vt:variant>
      <vt:variant>
        <vt:i4>900</vt:i4>
      </vt:variant>
      <vt:variant>
        <vt:i4>0</vt:i4>
      </vt:variant>
      <vt:variant>
        <vt:i4>5</vt:i4>
      </vt:variant>
      <vt:variant>
        <vt:lpwstr/>
      </vt:variant>
      <vt:variant>
        <vt:lpwstr>_Starting_the_Quote</vt:lpwstr>
      </vt:variant>
      <vt:variant>
        <vt:i4>393244</vt:i4>
      </vt:variant>
      <vt:variant>
        <vt:i4>897</vt:i4>
      </vt:variant>
      <vt:variant>
        <vt:i4>0</vt:i4>
      </vt:variant>
      <vt:variant>
        <vt:i4>5</vt:i4>
      </vt:variant>
      <vt:variant>
        <vt:lpwstr/>
      </vt:variant>
      <vt:variant>
        <vt:lpwstr>CONTENTS</vt:lpwstr>
      </vt:variant>
      <vt:variant>
        <vt:i4>3670058</vt:i4>
      </vt:variant>
      <vt:variant>
        <vt:i4>894</vt:i4>
      </vt:variant>
      <vt:variant>
        <vt:i4>0</vt:i4>
      </vt:variant>
      <vt:variant>
        <vt:i4>5</vt:i4>
      </vt:variant>
      <vt:variant>
        <vt:lpwstr/>
      </vt:variant>
      <vt:variant>
        <vt:lpwstr>_Topics_4</vt:lpwstr>
      </vt:variant>
      <vt:variant>
        <vt:i4>917544</vt:i4>
      </vt:variant>
      <vt:variant>
        <vt:i4>891</vt:i4>
      </vt:variant>
      <vt:variant>
        <vt:i4>0</vt:i4>
      </vt:variant>
      <vt:variant>
        <vt:i4>5</vt:i4>
      </vt:variant>
      <vt:variant>
        <vt:lpwstr/>
      </vt:variant>
      <vt:variant>
        <vt:lpwstr>_Using_the_Submission</vt:lpwstr>
      </vt:variant>
      <vt:variant>
        <vt:i4>393244</vt:i4>
      </vt:variant>
      <vt:variant>
        <vt:i4>888</vt:i4>
      </vt:variant>
      <vt:variant>
        <vt:i4>0</vt:i4>
      </vt:variant>
      <vt:variant>
        <vt:i4>5</vt:i4>
      </vt:variant>
      <vt:variant>
        <vt:lpwstr/>
      </vt:variant>
      <vt:variant>
        <vt:lpwstr>CONTENTS</vt:lpwstr>
      </vt:variant>
      <vt:variant>
        <vt:i4>3670058</vt:i4>
      </vt:variant>
      <vt:variant>
        <vt:i4>885</vt:i4>
      </vt:variant>
      <vt:variant>
        <vt:i4>0</vt:i4>
      </vt:variant>
      <vt:variant>
        <vt:i4>5</vt:i4>
      </vt:variant>
      <vt:variant>
        <vt:lpwstr/>
      </vt:variant>
      <vt:variant>
        <vt:lpwstr>_Topics_4</vt:lpwstr>
      </vt:variant>
      <vt:variant>
        <vt:i4>393244</vt:i4>
      </vt:variant>
      <vt:variant>
        <vt:i4>882</vt:i4>
      </vt:variant>
      <vt:variant>
        <vt:i4>0</vt:i4>
      </vt:variant>
      <vt:variant>
        <vt:i4>5</vt:i4>
      </vt:variant>
      <vt:variant>
        <vt:lpwstr/>
      </vt:variant>
      <vt:variant>
        <vt:lpwstr>CONTENTS</vt:lpwstr>
      </vt:variant>
      <vt:variant>
        <vt:i4>3670058</vt:i4>
      </vt:variant>
      <vt:variant>
        <vt:i4>879</vt:i4>
      </vt:variant>
      <vt:variant>
        <vt:i4>0</vt:i4>
      </vt:variant>
      <vt:variant>
        <vt:i4>5</vt:i4>
      </vt:variant>
      <vt:variant>
        <vt:lpwstr/>
      </vt:variant>
      <vt:variant>
        <vt:lpwstr>_Topics_4</vt:lpwstr>
      </vt:variant>
      <vt:variant>
        <vt:i4>917544</vt:i4>
      </vt:variant>
      <vt:variant>
        <vt:i4>876</vt:i4>
      </vt:variant>
      <vt:variant>
        <vt:i4>0</vt:i4>
      </vt:variant>
      <vt:variant>
        <vt:i4>5</vt:i4>
      </vt:variant>
      <vt:variant>
        <vt:lpwstr/>
      </vt:variant>
      <vt:variant>
        <vt:lpwstr>_Using_the_Submission</vt:lpwstr>
      </vt:variant>
      <vt:variant>
        <vt:i4>393244</vt:i4>
      </vt:variant>
      <vt:variant>
        <vt:i4>873</vt:i4>
      </vt:variant>
      <vt:variant>
        <vt:i4>0</vt:i4>
      </vt:variant>
      <vt:variant>
        <vt:i4>5</vt:i4>
      </vt:variant>
      <vt:variant>
        <vt:lpwstr/>
      </vt:variant>
      <vt:variant>
        <vt:lpwstr>CONTENTS</vt:lpwstr>
      </vt:variant>
      <vt:variant>
        <vt:i4>6094965</vt:i4>
      </vt:variant>
      <vt:variant>
        <vt:i4>870</vt:i4>
      </vt:variant>
      <vt:variant>
        <vt:i4>0</vt:i4>
      </vt:variant>
      <vt:variant>
        <vt:i4>5</vt:i4>
      </vt:variant>
      <vt:variant>
        <vt:lpwstr/>
      </vt:variant>
      <vt:variant>
        <vt:lpwstr>_Working_from_a</vt:lpwstr>
      </vt:variant>
      <vt:variant>
        <vt:i4>3342356</vt:i4>
      </vt:variant>
      <vt:variant>
        <vt:i4>867</vt:i4>
      </vt:variant>
      <vt:variant>
        <vt:i4>0</vt:i4>
      </vt:variant>
      <vt:variant>
        <vt:i4>5</vt:i4>
      </vt:variant>
      <vt:variant>
        <vt:lpwstr/>
      </vt:variant>
      <vt:variant>
        <vt:lpwstr>_Working_from_an</vt:lpwstr>
      </vt:variant>
      <vt:variant>
        <vt:i4>2490426</vt:i4>
      </vt:variant>
      <vt:variant>
        <vt:i4>864</vt:i4>
      </vt:variant>
      <vt:variant>
        <vt:i4>0</vt:i4>
      </vt:variant>
      <vt:variant>
        <vt:i4>5</vt:i4>
      </vt:variant>
      <vt:variant>
        <vt:lpwstr/>
      </vt:variant>
      <vt:variant>
        <vt:lpwstr>_Creating_a_New_1</vt:lpwstr>
      </vt:variant>
      <vt:variant>
        <vt:i4>393244</vt:i4>
      </vt:variant>
      <vt:variant>
        <vt:i4>861</vt:i4>
      </vt:variant>
      <vt:variant>
        <vt:i4>0</vt:i4>
      </vt:variant>
      <vt:variant>
        <vt:i4>5</vt:i4>
      </vt:variant>
      <vt:variant>
        <vt:lpwstr/>
      </vt:variant>
      <vt:variant>
        <vt:lpwstr>CONTENTS</vt:lpwstr>
      </vt:variant>
      <vt:variant>
        <vt:i4>3670058</vt:i4>
      </vt:variant>
      <vt:variant>
        <vt:i4>858</vt:i4>
      </vt:variant>
      <vt:variant>
        <vt:i4>0</vt:i4>
      </vt:variant>
      <vt:variant>
        <vt:i4>5</vt:i4>
      </vt:variant>
      <vt:variant>
        <vt:lpwstr/>
      </vt:variant>
      <vt:variant>
        <vt:lpwstr>_Topics_3</vt:lpwstr>
      </vt:variant>
      <vt:variant>
        <vt:i4>393244</vt:i4>
      </vt:variant>
      <vt:variant>
        <vt:i4>855</vt:i4>
      </vt:variant>
      <vt:variant>
        <vt:i4>0</vt:i4>
      </vt:variant>
      <vt:variant>
        <vt:i4>5</vt:i4>
      </vt:variant>
      <vt:variant>
        <vt:lpwstr/>
      </vt:variant>
      <vt:variant>
        <vt:lpwstr>CONTENTS</vt:lpwstr>
      </vt:variant>
      <vt:variant>
        <vt:i4>3670058</vt:i4>
      </vt:variant>
      <vt:variant>
        <vt:i4>852</vt:i4>
      </vt:variant>
      <vt:variant>
        <vt:i4>0</vt:i4>
      </vt:variant>
      <vt:variant>
        <vt:i4>5</vt:i4>
      </vt:variant>
      <vt:variant>
        <vt:lpwstr/>
      </vt:variant>
      <vt:variant>
        <vt:lpwstr>_Topics_3</vt:lpwstr>
      </vt:variant>
      <vt:variant>
        <vt:i4>393244</vt:i4>
      </vt:variant>
      <vt:variant>
        <vt:i4>849</vt:i4>
      </vt:variant>
      <vt:variant>
        <vt:i4>0</vt:i4>
      </vt:variant>
      <vt:variant>
        <vt:i4>5</vt:i4>
      </vt:variant>
      <vt:variant>
        <vt:lpwstr/>
      </vt:variant>
      <vt:variant>
        <vt:lpwstr>CONTENTS</vt:lpwstr>
      </vt:variant>
      <vt:variant>
        <vt:i4>3670058</vt:i4>
      </vt:variant>
      <vt:variant>
        <vt:i4>846</vt:i4>
      </vt:variant>
      <vt:variant>
        <vt:i4>0</vt:i4>
      </vt:variant>
      <vt:variant>
        <vt:i4>5</vt:i4>
      </vt:variant>
      <vt:variant>
        <vt:lpwstr/>
      </vt:variant>
      <vt:variant>
        <vt:lpwstr>_Topics_3</vt:lpwstr>
      </vt:variant>
      <vt:variant>
        <vt:i4>2031681</vt:i4>
      </vt:variant>
      <vt:variant>
        <vt:i4>843</vt:i4>
      </vt:variant>
      <vt:variant>
        <vt:i4>0</vt:i4>
      </vt:variant>
      <vt:variant>
        <vt:i4>5</vt:i4>
      </vt:variant>
      <vt:variant>
        <vt:lpwstr/>
      </vt:variant>
      <vt:variant>
        <vt:lpwstr>_Printing_Labels_and_1</vt:lpwstr>
      </vt:variant>
      <vt:variant>
        <vt:i4>3866737</vt:i4>
      </vt:variant>
      <vt:variant>
        <vt:i4>840</vt:i4>
      </vt:variant>
      <vt:variant>
        <vt:i4>0</vt:i4>
      </vt:variant>
      <vt:variant>
        <vt:i4>5</vt:i4>
      </vt:variant>
      <vt:variant>
        <vt:lpwstr/>
      </vt:variant>
      <vt:variant>
        <vt:lpwstr>_Editing_Profile_Information_1</vt:lpwstr>
      </vt:variant>
      <vt:variant>
        <vt:i4>655406</vt:i4>
      </vt:variant>
      <vt:variant>
        <vt:i4>837</vt:i4>
      </vt:variant>
      <vt:variant>
        <vt:i4>0</vt:i4>
      </vt:variant>
      <vt:variant>
        <vt:i4>5</vt:i4>
      </vt:variant>
      <vt:variant>
        <vt:lpwstr/>
      </vt:variant>
      <vt:variant>
        <vt:lpwstr>_Editing_Profile_Information</vt:lpwstr>
      </vt:variant>
      <vt:variant>
        <vt:i4>393244</vt:i4>
      </vt:variant>
      <vt:variant>
        <vt:i4>834</vt:i4>
      </vt:variant>
      <vt:variant>
        <vt:i4>0</vt:i4>
      </vt:variant>
      <vt:variant>
        <vt:i4>5</vt:i4>
      </vt:variant>
      <vt:variant>
        <vt:lpwstr/>
      </vt:variant>
      <vt:variant>
        <vt:lpwstr>CONTENTS</vt:lpwstr>
      </vt:variant>
      <vt:variant>
        <vt:i4>3670058</vt:i4>
      </vt:variant>
      <vt:variant>
        <vt:i4>831</vt:i4>
      </vt:variant>
      <vt:variant>
        <vt:i4>0</vt:i4>
      </vt:variant>
      <vt:variant>
        <vt:i4>5</vt:i4>
      </vt:variant>
      <vt:variant>
        <vt:lpwstr/>
      </vt:variant>
      <vt:variant>
        <vt:lpwstr>_Topics_2</vt:lpwstr>
      </vt:variant>
      <vt:variant>
        <vt:i4>393244</vt:i4>
      </vt:variant>
      <vt:variant>
        <vt:i4>828</vt:i4>
      </vt:variant>
      <vt:variant>
        <vt:i4>0</vt:i4>
      </vt:variant>
      <vt:variant>
        <vt:i4>5</vt:i4>
      </vt:variant>
      <vt:variant>
        <vt:lpwstr/>
      </vt:variant>
      <vt:variant>
        <vt:lpwstr>CONTENTS</vt:lpwstr>
      </vt:variant>
      <vt:variant>
        <vt:i4>3670058</vt:i4>
      </vt:variant>
      <vt:variant>
        <vt:i4>825</vt:i4>
      </vt:variant>
      <vt:variant>
        <vt:i4>0</vt:i4>
      </vt:variant>
      <vt:variant>
        <vt:i4>5</vt:i4>
      </vt:variant>
      <vt:variant>
        <vt:lpwstr/>
      </vt:variant>
      <vt:variant>
        <vt:lpwstr>_Topics_2</vt:lpwstr>
      </vt:variant>
      <vt:variant>
        <vt:i4>393244</vt:i4>
      </vt:variant>
      <vt:variant>
        <vt:i4>822</vt:i4>
      </vt:variant>
      <vt:variant>
        <vt:i4>0</vt:i4>
      </vt:variant>
      <vt:variant>
        <vt:i4>5</vt:i4>
      </vt:variant>
      <vt:variant>
        <vt:lpwstr/>
      </vt:variant>
      <vt:variant>
        <vt:lpwstr>CONTENTS</vt:lpwstr>
      </vt:variant>
      <vt:variant>
        <vt:i4>458781</vt:i4>
      </vt:variant>
      <vt:variant>
        <vt:i4>819</vt:i4>
      </vt:variant>
      <vt:variant>
        <vt:i4>0</vt:i4>
      </vt:variant>
      <vt:variant>
        <vt:i4>5</vt:i4>
      </vt:variant>
      <vt:variant>
        <vt:lpwstr/>
      </vt:variant>
      <vt:variant>
        <vt:lpwstr>_Opening_an_Account_1</vt:lpwstr>
      </vt:variant>
      <vt:variant>
        <vt:i4>458781</vt:i4>
      </vt:variant>
      <vt:variant>
        <vt:i4>816</vt:i4>
      </vt:variant>
      <vt:variant>
        <vt:i4>0</vt:i4>
      </vt:variant>
      <vt:variant>
        <vt:i4>5</vt:i4>
      </vt:variant>
      <vt:variant>
        <vt:lpwstr/>
      </vt:variant>
      <vt:variant>
        <vt:lpwstr>_Opening_an_Account_3</vt:lpwstr>
      </vt:variant>
      <vt:variant>
        <vt:i4>5767273</vt:i4>
      </vt:variant>
      <vt:variant>
        <vt:i4>813</vt:i4>
      </vt:variant>
      <vt:variant>
        <vt:i4>0</vt:i4>
      </vt:variant>
      <vt:variant>
        <vt:i4>5</vt:i4>
      </vt:variant>
      <vt:variant>
        <vt:lpwstr/>
      </vt:variant>
      <vt:variant>
        <vt:lpwstr>_Opening_an_Account</vt:lpwstr>
      </vt:variant>
      <vt:variant>
        <vt:i4>393244</vt:i4>
      </vt:variant>
      <vt:variant>
        <vt:i4>810</vt:i4>
      </vt:variant>
      <vt:variant>
        <vt:i4>0</vt:i4>
      </vt:variant>
      <vt:variant>
        <vt:i4>5</vt:i4>
      </vt:variant>
      <vt:variant>
        <vt:lpwstr/>
      </vt:variant>
      <vt:variant>
        <vt:lpwstr>CONTENTS</vt:lpwstr>
      </vt:variant>
      <vt:variant>
        <vt:i4>3670058</vt:i4>
      </vt:variant>
      <vt:variant>
        <vt:i4>807</vt:i4>
      </vt:variant>
      <vt:variant>
        <vt:i4>0</vt:i4>
      </vt:variant>
      <vt:variant>
        <vt:i4>5</vt:i4>
      </vt:variant>
      <vt:variant>
        <vt:lpwstr/>
      </vt:variant>
      <vt:variant>
        <vt:lpwstr>_Topics_1</vt:lpwstr>
      </vt:variant>
      <vt:variant>
        <vt:i4>393244</vt:i4>
      </vt:variant>
      <vt:variant>
        <vt:i4>804</vt:i4>
      </vt:variant>
      <vt:variant>
        <vt:i4>0</vt:i4>
      </vt:variant>
      <vt:variant>
        <vt:i4>5</vt:i4>
      </vt:variant>
      <vt:variant>
        <vt:lpwstr/>
      </vt:variant>
      <vt:variant>
        <vt:lpwstr>CONTENTS</vt:lpwstr>
      </vt:variant>
      <vt:variant>
        <vt:i4>3670058</vt:i4>
      </vt:variant>
      <vt:variant>
        <vt:i4>801</vt:i4>
      </vt:variant>
      <vt:variant>
        <vt:i4>0</vt:i4>
      </vt:variant>
      <vt:variant>
        <vt:i4>5</vt:i4>
      </vt:variant>
      <vt:variant>
        <vt:lpwstr/>
      </vt:variant>
      <vt:variant>
        <vt:lpwstr>_Topics_1</vt:lpwstr>
      </vt:variant>
      <vt:variant>
        <vt:i4>393244</vt:i4>
      </vt:variant>
      <vt:variant>
        <vt:i4>798</vt:i4>
      </vt:variant>
      <vt:variant>
        <vt:i4>0</vt:i4>
      </vt:variant>
      <vt:variant>
        <vt:i4>5</vt:i4>
      </vt:variant>
      <vt:variant>
        <vt:lpwstr/>
      </vt:variant>
      <vt:variant>
        <vt:lpwstr>CONTENTS</vt:lpwstr>
      </vt:variant>
      <vt:variant>
        <vt:i4>3670058</vt:i4>
      </vt:variant>
      <vt:variant>
        <vt:i4>795</vt:i4>
      </vt:variant>
      <vt:variant>
        <vt:i4>0</vt:i4>
      </vt:variant>
      <vt:variant>
        <vt:i4>5</vt:i4>
      </vt:variant>
      <vt:variant>
        <vt:lpwstr/>
      </vt:variant>
      <vt:variant>
        <vt:lpwstr>_Topics_1</vt:lpwstr>
      </vt:variant>
      <vt:variant>
        <vt:i4>393244</vt:i4>
      </vt:variant>
      <vt:variant>
        <vt:i4>792</vt:i4>
      </vt:variant>
      <vt:variant>
        <vt:i4>0</vt:i4>
      </vt:variant>
      <vt:variant>
        <vt:i4>5</vt:i4>
      </vt:variant>
      <vt:variant>
        <vt:lpwstr/>
      </vt:variant>
      <vt:variant>
        <vt:lpwstr>CONTENTS</vt:lpwstr>
      </vt:variant>
      <vt:variant>
        <vt:i4>3670058</vt:i4>
      </vt:variant>
      <vt:variant>
        <vt:i4>789</vt:i4>
      </vt:variant>
      <vt:variant>
        <vt:i4>0</vt:i4>
      </vt:variant>
      <vt:variant>
        <vt:i4>5</vt:i4>
      </vt:variant>
      <vt:variant>
        <vt:lpwstr/>
      </vt:variant>
      <vt:variant>
        <vt:lpwstr>_Topics_1</vt:lpwstr>
      </vt:variant>
      <vt:variant>
        <vt:i4>393244</vt:i4>
      </vt:variant>
      <vt:variant>
        <vt:i4>786</vt:i4>
      </vt:variant>
      <vt:variant>
        <vt:i4>0</vt:i4>
      </vt:variant>
      <vt:variant>
        <vt:i4>5</vt:i4>
      </vt:variant>
      <vt:variant>
        <vt:lpwstr/>
      </vt:variant>
      <vt:variant>
        <vt:lpwstr>CONTENTS</vt:lpwstr>
      </vt:variant>
      <vt:variant>
        <vt:i4>3670058</vt:i4>
      </vt:variant>
      <vt:variant>
        <vt:i4>783</vt:i4>
      </vt:variant>
      <vt:variant>
        <vt:i4>0</vt:i4>
      </vt:variant>
      <vt:variant>
        <vt:i4>5</vt:i4>
      </vt:variant>
      <vt:variant>
        <vt:lpwstr/>
      </vt:variant>
      <vt:variant>
        <vt:lpwstr>_Topics_1</vt:lpwstr>
      </vt:variant>
      <vt:variant>
        <vt:i4>393244</vt:i4>
      </vt:variant>
      <vt:variant>
        <vt:i4>780</vt:i4>
      </vt:variant>
      <vt:variant>
        <vt:i4>0</vt:i4>
      </vt:variant>
      <vt:variant>
        <vt:i4>5</vt:i4>
      </vt:variant>
      <vt:variant>
        <vt:lpwstr/>
      </vt:variant>
      <vt:variant>
        <vt:lpwstr>CONTENTS</vt:lpwstr>
      </vt:variant>
      <vt:variant>
        <vt:i4>5701730</vt:i4>
      </vt:variant>
      <vt:variant>
        <vt:i4>777</vt:i4>
      </vt:variant>
      <vt:variant>
        <vt:i4>0</vt:i4>
      </vt:variant>
      <vt:variant>
        <vt:i4>5</vt:i4>
      </vt:variant>
      <vt:variant>
        <vt:lpwstr/>
      </vt:variant>
      <vt:variant>
        <vt:lpwstr>_Viewing_Search_Results</vt:lpwstr>
      </vt:variant>
      <vt:variant>
        <vt:i4>1638439</vt:i4>
      </vt:variant>
      <vt:variant>
        <vt:i4>774</vt:i4>
      </vt:variant>
      <vt:variant>
        <vt:i4>0</vt:i4>
      </vt:variant>
      <vt:variant>
        <vt:i4>5</vt:i4>
      </vt:variant>
      <vt:variant>
        <vt:lpwstr/>
      </vt:variant>
      <vt:variant>
        <vt:lpwstr>_Using_a_“Favorites”</vt:lpwstr>
      </vt:variant>
      <vt:variant>
        <vt:i4>6029437</vt:i4>
      </vt:variant>
      <vt:variant>
        <vt:i4>771</vt:i4>
      </vt:variant>
      <vt:variant>
        <vt:i4>0</vt:i4>
      </vt:variant>
      <vt:variant>
        <vt:i4>5</vt:i4>
      </vt:variant>
      <vt:variant>
        <vt:lpwstr/>
      </vt:variant>
      <vt:variant>
        <vt:lpwstr>_Using_Recent_Query</vt:lpwstr>
      </vt:variant>
      <vt:variant>
        <vt:i4>7798853</vt:i4>
      </vt:variant>
      <vt:variant>
        <vt:i4>768</vt:i4>
      </vt:variant>
      <vt:variant>
        <vt:i4>0</vt:i4>
      </vt:variant>
      <vt:variant>
        <vt:i4>5</vt:i4>
      </vt:variant>
      <vt:variant>
        <vt:lpwstr/>
      </vt:variant>
      <vt:variant>
        <vt:lpwstr>_Using_a_Query</vt:lpwstr>
      </vt:variant>
      <vt:variant>
        <vt:i4>4653166</vt:i4>
      </vt:variant>
      <vt:variant>
        <vt:i4>765</vt:i4>
      </vt:variant>
      <vt:variant>
        <vt:i4>0</vt:i4>
      </vt:variant>
      <vt:variant>
        <vt:i4>5</vt:i4>
      </vt:variant>
      <vt:variant>
        <vt:lpwstr/>
      </vt:variant>
      <vt:variant>
        <vt:lpwstr>_Using_Advanced_Search</vt:lpwstr>
      </vt:variant>
      <vt:variant>
        <vt:i4>7929923</vt:i4>
      </vt:variant>
      <vt:variant>
        <vt:i4>762</vt:i4>
      </vt:variant>
      <vt:variant>
        <vt:i4>0</vt:i4>
      </vt:variant>
      <vt:variant>
        <vt:i4>5</vt:i4>
      </vt:variant>
      <vt:variant>
        <vt:lpwstr/>
      </vt:variant>
      <vt:variant>
        <vt:lpwstr>_Using_Quick_Search</vt:lpwstr>
      </vt:variant>
      <vt:variant>
        <vt:i4>7077954</vt:i4>
      </vt:variant>
      <vt:variant>
        <vt:i4>759</vt:i4>
      </vt:variant>
      <vt:variant>
        <vt:i4>0</vt:i4>
      </vt:variant>
      <vt:variant>
        <vt:i4>5</vt:i4>
      </vt:variant>
      <vt:variant>
        <vt:lpwstr/>
      </vt:variant>
      <vt:variant>
        <vt:lpwstr>_Searching_Account_Records</vt:lpwstr>
      </vt:variant>
      <vt:variant>
        <vt:i4>393244</vt:i4>
      </vt:variant>
      <vt:variant>
        <vt:i4>756</vt:i4>
      </vt:variant>
      <vt:variant>
        <vt:i4>0</vt:i4>
      </vt:variant>
      <vt:variant>
        <vt:i4>5</vt:i4>
      </vt:variant>
      <vt:variant>
        <vt:lpwstr/>
      </vt:variant>
      <vt:variant>
        <vt:lpwstr>CONTENTS</vt:lpwstr>
      </vt:variant>
      <vt:variant>
        <vt:i4>6750297</vt:i4>
      </vt:variant>
      <vt:variant>
        <vt:i4>753</vt:i4>
      </vt:variant>
      <vt:variant>
        <vt:i4>0</vt:i4>
      </vt:variant>
      <vt:variant>
        <vt:i4>5</vt:i4>
      </vt:variant>
      <vt:variant>
        <vt:lpwstr/>
      </vt:variant>
      <vt:variant>
        <vt:lpwstr>_Topics</vt:lpwstr>
      </vt:variant>
      <vt:variant>
        <vt:i4>393244</vt:i4>
      </vt:variant>
      <vt:variant>
        <vt:i4>750</vt:i4>
      </vt:variant>
      <vt:variant>
        <vt:i4>0</vt:i4>
      </vt:variant>
      <vt:variant>
        <vt:i4>5</vt:i4>
      </vt:variant>
      <vt:variant>
        <vt:lpwstr/>
      </vt:variant>
      <vt:variant>
        <vt:lpwstr>CONTENTS</vt:lpwstr>
      </vt:variant>
      <vt:variant>
        <vt:i4>6750297</vt:i4>
      </vt:variant>
      <vt:variant>
        <vt:i4>747</vt:i4>
      </vt:variant>
      <vt:variant>
        <vt:i4>0</vt:i4>
      </vt:variant>
      <vt:variant>
        <vt:i4>5</vt:i4>
      </vt:variant>
      <vt:variant>
        <vt:lpwstr/>
      </vt:variant>
      <vt:variant>
        <vt:lpwstr>_Topics</vt:lpwstr>
      </vt:variant>
      <vt:variant>
        <vt:i4>393244</vt:i4>
      </vt:variant>
      <vt:variant>
        <vt:i4>744</vt:i4>
      </vt:variant>
      <vt:variant>
        <vt:i4>0</vt:i4>
      </vt:variant>
      <vt:variant>
        <vt:i4>5</vt:i4>
      </vt:variant>
      <vt:variant>
        <vt:lpwstr/>
      </vt:variant>
      <vt:variant>
        <vt:lpwstr>CONTENTS</vt:lpwstr>
      </vt:variant>
      <vt:variant>
        <vt:i4>6750297</vt:i4>
      </vt:variant>
      <vt:variant>
        <vt:i4>741</vt:i4>
      </vt:variant>
      <vt:variant>
        <vt:i4>0</vt:i4>
      </vt:variant>
      <vt:variant>
        <vt:i4>5</vt:i4>
      </vt:variant>
      <vt:variant>
        <vt:lpwstr/>
      </vt:variant>
      <vt:variant>
        <vt:lpwstr>_Topics</vt:lpwstr>
      </vt:variant>
      <vt:variant>
        <vt:i4>393244</vt:i4>
      </vt:variant>
      <vt:variant>
        <vt:i4>738</vt:i4>
      </vt:variant>
      <vt:variant>
        <vt:i4>0</vt:i4>
      </vt:variant>
      <vt:variant>
        <vt:i4>5</vt:i4>
      </vt:variant>
      <vt:variant>
        <vt:lpwstr/>
      </vt:variant>
      <vt:variant>
        <vt:lpwstr>CONTENTS</vt:lpwstr>
      </vt:variant>
      <vt:variant>
        <vt:i4>6750297</vt:i4>
      </vt:variant>
      <vt:variant>
        <vt:i4>735</vt:i4>
      </vt:variant>
      <vt:variant>
        <vt:i4>0</vt:i4>
      </vt:variant>
      <vt:variant>
        <vt:i4>5</vt:i4>
      </vt:variant>
      <vt:variant>
        <vt:lpwstr/>
      </vt:variant>
      <vt:variant>
        <vt:lpwstr>_Topics</vt:lpwstr>
      </vt:variant>
      <vt:variant>
        <vt:i4>393244</vt:i4>
      </vt:variant>
      <vt:variant>
        <vt:i4>732</vt:i4>
      </vt:variant>
      <vt:variant>
        <vt:i4>0</vt:i4>
      </vt:variant>
      <vt:variant>
        <vt:i4>5</vt:i4>
      </vt:variant>
      <vt:variant>
        <vt:lpwstr/>
      </vt:variant>
      <vt:variant>
        <vt:lpwstr>CONTENTS</vt:lpwstr>
      </vt:variant>
      <vt:variant>
        <vt:i4>6750297</vt:i4>
      </vt:variant>
      <vt:variant>
        <vt:i4>729</vt:i4>
      </vt:variant>
      <vt:variant>
        <vt:i4>0</vt:i4>
      </vt:variant>
      <vt:variant>
        <vt:i4>5</vt:i4>
      </vt:variant>
      <vt:variant>
        <vt:lpwstr/>
      </vt:variant>
      <vt:variant>
        <vt:lpwstr>_Topics</vt:lpwstr>
      </vt:variant>
      <vt:variant>
        <vt:i4>393244</vt:i4>
      </vt:variant>
      <vt:variant>
        <vt:i4>726</vt:i4>
      </vt:variant>
      <vt:variant>
        <vt:i4>0</vt:i4>
      </vt:variant>
      <vt:variant>
        <vt:i4>5</vt:i4>
      </vt:variant>
      <vt:variant>
        <vt:lpwstr/>
      </vt:variant>
      <vt:variant>
        <vt:lpwstr>CONTENTS</vt:lpwstr>
      </vt:variant>
      <vt:variant>
        <vt:i4>6750297</vt:i4>
      </vt:variant>
      <vt:variant>
        <vt:i4>723</vt:i4>
      </vt:variant>
      <vt:variant>
        <vt:i4>0</vt:i4>
      </vt:variant>
      <vt:variant>
        <vt:i4>5</vt:i4>
      </vt:variant>
      <vt:variant>
        <vt:lpwstr/>
      </vt:variant>
      <vt:variant>
        <vt:lpwstr>_Topics</vt:lpwstr>
      </vt:variant>
      <vt:variant>
        <vt:i4>393244</vt:i4>
      </vt:variant>
      <vt:variant>
        <vt:i4>720</vt:i4>
      </vt:variant>
      <vt:variant>
        <vt:i4>0</vt:i4>
      </vt:variant>
      <vt:variant>
        <vt:i4>5</vt:i4>
      </vt:variant>
      <vt:variant>
        <vt:lpwstr/>
      </vt:variant>
      <vt:variant>
        <vt:lpwstr>CONTENTS</vt:lpwstr>
      </vt:variant>
      <vt:variant>
        <vt:i4>6750297</vt:i4>
      </vt:variant>
      <vt:variant>
        <vt:i4>717</vt:i4>
      </vt:variant>
      <vt:variant>
        <vt:i4>0</vt:i4>
      </vt:variant>
      <vt:variant>
        <vt:i4>5</vt:i4>
      </vt:variant>
      <vt:variant>
        <vt:lpwstr/>
      </vt:variant>
      <vt:variant>
        <vt:lpwstr>_Topics</vt:lpwstr>
      </vt:variant>
      <vt:variant>
        <vt:i4>5570646</vt:i4>
      </vt:variant>
      <vt:variant>
        <vt:i4>714</vt:i4>
      </vt:variant>
      <vt:variant>
        <vt:i4>0</vt:i4>
      </vt:variant>
      <vt:variant>
        <vt:i4>5</vt:i4>
      </vt:variant>
      <vt:variant>
        <vt:lpwstr/>
      </vt:variant>
      <vt:variant>
        <vt:lpwstr>_Launching_Related_PA_1</vt:lpwstr>
      </vt:variant>
      <vt:variant>
        <vt:i4>393244</vt:i4>
      </vt:variant>
      <vt:variant>
        <vt:i4>711</vt:i4>
      </vt:variant>
      <vt:variant>
        <vt:i4>0</vt:i4>
      </vt:variant>
      <vt:variant>
        <vt:i4>5</vt:i4>
      </vt:variant>
      <vt:variant>
        <vt:lpwstr/>
      </vt:variant>
      <vt:variant>
        <vt:lpwstr>CONTENTS</vt:lpwstr>
      </vt:variant>
      <vt:variant>
        <vt:i4>655415</vt:i4>
      </vt:variant>
      <vt:variant>
        <vt:i4>708</vt:i4>
      </vt:variant>
      <vt:variant>
        <vt:i4>0</vt:i4>
      </vt:variant>
      <vt:variant>
        <vt:i4>5</vt:i4>
      </vt:variant>
      <vt:variant>
        <vt:lpwstr/>
      </vt:variant>
      <vt:variant>
        <vt:lpwstr>_Launching_Related_PA</vt:lpwstr>
      </vt:variant>
      <vt:variant>
        <vt:i4>1900599</vt:i4>
      </vt:variant>
      <vt:variant>
        <vt:i4>705</vt:i4>
      </vt:variant>
      <vt:variant>
        <vt:i4>0</vt:i4>
      </vt:variant>
      <vt:variant>
        <vt:i4>5</vt:i4>
      </vt:variant>
      <vt:variant>
        <vt:lpwstr/>
      </vt:variant>
      <vt:variant>
        <vt:lpwstr>_Logging_off_the</vt:lpwstr>
      </vt:variant>
      <vt:variant>
        <vt:i4>917544</vt:i4>
      </vt:variant>
      <vt:variant>
        <vt:i4>702</vt:i4>
      </vt:variant>
      <vt:variant>
        <vt:i4>0</vt:i4>
      </vt:variant>
      <vt:variant>
        <vt:i4>5</vt:i4>
      </vt:variant>
      <vt:variant>
        <vt:lpwstr/>
      </vt:variant>
      <vt:variant>
        <vt:lpwstr>_Using_the_Submission</vt:lpwstr>
      </vt:variant>
      <vt:variant>
        <vt:i4>7602261</vt:i4>
      </vt:variant>
      <vt:variant>
        <vt:i4>699</vt:i4>
      </vt:variant>
      <vt:variant>
        <vt:i4>0</vt:i4>
      </vt:variant>
      <vt:variant>
        <vt:i4>5</vt:i4>
      </vt:variant>
      <vt:variant>
        <vt:lpwstr/>
      </vt:variant>
      <vt:variant>
        <vt:lpwstr>_Using_the_Scenario</vt:lpwstr>
      </vt:variant>
      <vt:variant>
        <vt:i4>7929938</vt:i4>
      </vt:variant>
      <vt:variant>
        <vt:i4>696</vt:i4>
      </vt:variant>
      <vt:variant>
        <vt:i4>0</vt:i4>
      </vt:variant>
      <vt:variant>
        <vt:i4>5</vt:i4>
      </vt:variant>
      <vt:variant>
        <vt:lpwstr/>
      </vt:variant>
      <vt:variant>
        <vt:lpwstr>_Using_the_Profile</vt:lpwstr>
      </vt:variant>
      <vt:variant>
        <vt:i4>7209035</vt:i4>
      </vt:variant>
      <vt:variant>
        <vt:i4>693</vt:i4>
      </vt:variant>
      <vt:variant>
        <vt:i4>0</vt:i4>
      </vt:variant>
      <vt:variant>
        <vt:i4>5</vt:i4>
      </vt:variant>
      <vt:variant>
        <vt:lpwstr/>
      </vt:variant>
      <vt:variant>
        <vt:lpwstr>_Using_the_Main</vt:lpwstr>
      </vt:variant>
      <vt:variant>
        <vt:i4>7143500</vt:i4>
      </vt:variant>
      <vt:variant>
        <vt:i4>690</vt:i4>
      </vt:variant>
      <vt:variant>
        <vt:i4>0</vt:i4>
      </vt:variant>
      <vt:variant>
        <vt:i4>5</vt:i4>
      </vt:variant>
      <vt:variant>
        <vt:lpwstr/>
      </vt:variant>
      <vt:variant>
        <vt:lpwstr>_Navigating_the_System</vt:lpwstr>
      </vt:variant>
      <vt:variant>
        <vt:i4>51</vt:i4>
      </vt:variant>
      <vt:variant>
        <vt:i4>687</vt:i4>
      </vt:variant>
      <vt:variant>
        <vt:i4>0</vt:i4>
      </vt:variant>
      <vt:variant>
        <vt:i4>5</vt:i4>
      </vt:variant>
      <vt:variant>
        <vt:lpwstr/>
      </vt:variant>
      <vt:variant>
        <vt:lpwstr>_Launching_the_System</vt:lpwstr>
      </vt:variant>
      <vt:variant>
        <vt:i4>393244</vt:i4>
      </vt:variant>
      <vt:variant>
        <vt:i4>684</vt:i4>
      </vt:variant>
      <vt:variant>
        <vt:i4>0</vt:i4>
      </vt:variant>
      <vt:variant>
        <vt:i4>5</vt:i4>
      </vt:variant>
      <vt:variant>
        <vt:lpwstr/>
      </vt:variant>
      <vt:variant>
        <vt:lpwstr>CONTENTS</vt:lpwstr>
      </vt:variant>
      <vt:variant>
        <vt:i4>2555918</vt:i4>
      </vt:variant>
      <vt:variant>
        <vt:i4>681</vt:i4>
      </vt:variant>
      <vt:variant>
        <vt:i4>0</vt:i4>
      </vt:variant>
      <vt:variant>
        <vt:i4>5</vt:i4>
      </vt:variant>
      <vt:variant>
        <vt:lpwstr/>
      </vt:variant>
      <vt:variant>
        <vt:lpwstr>_Appendix_B:_Census,</vt:lpwstr>
      </vt:variant>
      <vt:variant>
        <vt:i4>7536695</vt:i4>
      </vt:variant>
      <vt:variant>
        <vt:i4>678</vt:i4>
      </vt:variant>
      <vt:variant>
        <vt:i4>0</vt:i4>
      </vt:variant>
      <vt:variant>
        <vt:i4>5</vt:i4>
      </vt:variant>
      <vt:variant>
        <vt:lpwstr/>
      </vt:variant>
      <vt:variant>
        <vt:lpwstr>_Appendix_A:_</vt:lpwstr>
      </vt:variant>
      <vt:variant>
        <vt:i4>852006</vt:i4>
      </vt:variant>
      <vt:variant>
        <vt:i4>675</vt:i4>
      </vt:variant>
      <vt:variant>
        <vt:i4>0</vt:i4>
      </vt:variant>
      <vt:variant>
        <vt:i4>5</vt:i4>
      </vt:variant>
      <vt:variant>
        <vt:lpwstr/>
      </vt:variant>
      <vt:variant>
        <vt:lpwstr>_Chapter_9:_Generating</vt:lpwstr>
      </vt:variant>
      <vt:variant>
        <vt:i4>1507389</vt:i4>
      </vt:variant>
      <vt:variant>
        <vt:i4>672</vt:i4>
      </vt:variant>
      <vt:variant>
        <vt:i4>0</vt:i4>
      </vt:variant>
      <vt:variant>
        <vt:i4>5</vt:i4>
      </vt:variant>
      <vt:variant>
        <vt:lpwstr/>
      </vt:variant>
      <vt:variant>
        <vt:lpwstr>_Submitting_the_Proposal</vt:lpwstr>
      </vt:variant>
      <vt:variant>
        <vt:i4>262196</vt:i4>
      </vt:variant>
      <vt:variant>
        <vt:i4>669</vt:i4>
      </vt:variant>
      <vt:variant>
        <vt:i4>0</vt:i4>
      </vt:variant>
      <vt:variant>
        <vt:i4>5</vt:i4>
      </vt:variant>
      <vt:variant>
        <vt:lpwstr/>
      </vt:variant>
      <vt:variant>
        <vt:lpwstr>_Chapter_7:_Issuing</vt:lpwstr>
      </vt:variant>
      <vt:variant>
        <vt:i4>7864390</vt:i4>
      </vt:variant>
      <vt:variant>
        <vt:i4>666</vt:i4>
      </vt:variant>
      <vt:variant>
        <vt:i4>0</vt:i4>
      </vt:variant>
      <vt:variant>
        <vt:i4>5</vt:i4>
      </vt:variant>
      <vt:variant>
        <vt:lpwstr/>
      </vt:variant>
      <vt:variant>
        <vt:lpwstr>_Chapter_4:_Building</vt:lpwstr>
      </vt:variant>
      <vt:variant>
        <vt:i4>7536731</vt:i4>
      </vt:variant>
      <vt:variant>
        <vt:i4>663</vt:i4>
      </vt:variant>
      <vt:variant>
        <vt:i4>0</vt:i4>
      </vt:variant>
      <vt:variant>
        <vt:i4>5</vt:i4>
      </vt:variant>
      <vt:variant>
        <vt:lpwstr/>
      </vt:variant>
      <vt:variant>
        <vt:lpwstr>_Chapter_5:_Creating</vt:lpwstr>
      </vt:variant>
      <vt:variant>
        <vt:i4>6946890</vt:i4>
      </vt:variant>
      <vt:variant>
        <vt:i4>660</vt:i4>
      </vt:variant>
      <vt:variant>
        <vt:i4>0</vt:i4>
      </vt:variant>
      <vt:variant>
        <vt:i4>5</vt:i4>
      </vt:variant>
      <vt:variant>
        <vt:lpwstr/>
      </vt:variant>
      <vt:variant>
        <vt:lpwstr>_Chapter_4:_Entering</vt:lpwstr>
      </vt:variant>
      <vt:variant>
        <vt:i4>1572900</vt:i4>
      </vt:variant>
      <vt:variant>
        <vt:i4>657</vt:i4>
      </vt:variant>
      <vt:variant>
        <vt:i4>0</vt:i4>
      </vt:variant>
      <vt:variant>
        <vt:i4>5</vt:i4>
      </vt:variant>
      <vt:variant>
        <vt:lpwstr/>
      </vt:variant>
      <vt:variant>
        <vt:lpwstr>_Chapter_3:_Opening</vt:lpwstr>
      </vt:variant>
      <vt:variant>
        <vt:i4>7864415</vt:i4>
      </vt:variant>
      <vt:variant>
        <vt:i4>654</vt:i4>
      </vt:variant>
      <vt:variant>
        <vt:i4>0</vt:i4>
      </vt:variant>
      <vt:variant>
        <vt:i4>5</vt:i4>
      </vt:variant>
      <vt:variant>
        <vt:lpwstr/>
      </vt:variant>
      <vt:variant>
        <vt:lpwstr>_Chapter_2:_Searching</vt:lpwstr>
      </vt:variant>
      <vt:variant>
        <vt:i4>1376297</vt:i4>
      </vt:variant>
      <vt:variant>
        <vt:i4>651</vt:i4>
      </vt:variant>
      <vt:variant>
        <vt:i4>0</vt:i4>
      </vt:variant>
      <vt:variant>
        <vt:i4>5</vt:i4>
      </vt:variant>
      <vt:variant>
        <vt:lpwstr/>
      </vt:variant>
      <vt:variant>
        <vt:lpwstr>_Chapter_1:_Performing</vt:lpwstr>
      </vt:variant>
      <vt:variant>
        <vt:i4>1703987</vt:i4>
      </vt:variant>
      <vt:variant>
        <vt:i4>644</vt:i4>
      </vt:variant>
      <vt:variant>
        <vt:i4>0</vt:i4>
      </vt:variant>
      <vt:variant>
        <vt:i4>5</vt:i4>
      </vt:variant>
      <vt:variant>
        <vt:lpwstr/>
      </vt:variant>
      <vt:variant>
        <vt:lpwstr>_Toc311803179</vt:lpwstr>
      </vt:variant>
      <vt:variant>
        <vt:i4>1703987</vt:i4>
      </vt:variant>
      <vt:variant>
        <vt:i4>638</vt:i4>
      </vt:variant>
      <vt:variant>
        <vt:i4>0</vt:i4>
      </vt:variant>
      <vt:variant>
        <vt:i4>5</vt:i4>
      </vt:variant>
      <vt:variant>
        <vt:lpwstr/>
      </vt:variant>
      <vt:variant>
        <vt:lpwstr>_Toc311803178</vt:lpwstr>
      </vt:variant>
      <vt:variant>
        <vt:i4>1703987</vt:i4>
      </vt:variant>
      <vt:variant>
        <vt:i4>632</vt:i4>
      </vt:variant>
      <vt:variant>
        <vt:i4>0</vt:i4>
      </vt:variant>
      <vt:variant>
        <vt:i4>5</vt:i4>
      </vt:variant>
      <vt:variant>
        <vt:lpwstr/>
      </vt:variant>
      <vt:variant>
        <vt:lpwstr>_Toc311803177</vt:lpwstr>
      </vt:variant>
      <vt:variant>
        <vt:i4>1703987</vt:i4>
      </vt:variant>
      <vt:variant>
        <vt:i4>626</vt:i4>
      </vt:variant>
      <vt:variant>
        <vt:i4>0</vt:i4>
      </vt:variant>
      <vt:variant>
        <vt:i4>5</vt:i4>
      </vt:variant>
      <vt:variant>
        <vt:lpwstr/>
      </vt:variant>
      <vt:variant>
        <vt:lpwstr>_Toc311803176</vt:lpwstr>
      </vt:variant>
      <vt:variant>
        <vt:i4>1703987</vt:i4>
      </vt:variant>
      <vt:variant>
        <vt:i4>620</vt:i4>
      </vt:variant>
      <vt:variant>
        <vt:i4>0</vt:i4>
      </vt:variant>
      <vt:variant>
        <vt:i4>5</vt:i4>
      </vt:variant>
      <vt:variant>
        <vt:lpwstr/>
      </vt:variant>
      <vt:variant>
        <vt:lpwstr>_Toc311803175</vt:lpwstr>
      </vt:variant>
      <vt:variant>
        <vt:i4>1703987</vt:i4>
      </vt:variant>
      <vt:variant>
        <vt:i4>614</vt:i4>
      </vt:variant>
      <vt:variant>
        <vt:i4>0</vt:i4>
      </vt:variant>
      <vt:variant>
        <vt:i4>5</vt:i4>
      </vt:variant>
      <vt:variant>
        <vt:lpwstr/>
      </vt:variant>
      <vt:variant>
        <vt:lpwstr>_Toc311803174</vt:lpwstr>
      </vt:variant>
      <vt:variant>
        <vt:i4>1703987</vt:i4>
      </vt:variant>
      <vt:variant>
        <vt:i4>608</vt:i4>
      </vt:variant>
      <vt:variant>
        <vt:i4>0</vt:i4>
      </vt:variant>
      <vt:variant>
        <vt:i4>5</vt:i4>
      </vt:variant>
      <vt:variant>
        <vt:lpwstr/>
      </vt:variant>
      <vt:variant>
        <vt:lpwstr>_Toc311803173</vt:lpwstr>
      </vt:variant>
      <vt:variant>
        <vt:i4>1703987</vt:i4>
      </vt:variant>
      <vt:variant>
        <vt:i4>602</vt:i4>
      </vt:variant>
      <vt:variant>
        <vt:i4>0</vt:i4>
      </vt:variant>
      <vt:variant>
        <vt:i4>5</vt:i4>
      </vt:variant>
      <vt:variant>
        <vt:lpwstr/>
      </vt:variant>
      <vt:variant>
        <vt:lpwstr>_Toc311803172</vt:lpwstr>
      </vt:variant>
      <vt:variant>
        <vt:i4>1703987</vt:i4>
      </vt:variant>
      <vt:variant>
        <vt:i4>596</vt:i4>
      </vt:variant>
      <vt:variant>
        <vt:i4>0</vt:i4>
      </vt:variant>
      <vt:variant>
        <vt:i4>5</vt:i4>
      </vt:variant>
      <vt:variant>
        <vt:lpwstr/>
      </vt:variant>
      <vt:variant>
        <vt:lpwstr>_Toc311803171</vt:lpwstr>
      </vt:variant>
      <vt:variant>
        <vt:i4>1703987</vt:i4>
      </vt:variant>
      <vt:variant>
        <vt:i4>590</vt:i4>
      </vt:variant>
      <vt:variant>
        <vt:i4>0</vt:i4>
      </vt:variant>
      <vt:variant>
        <vt:i4>5</vt:i4>
      </vt:variant>
      <vt:variant>
        <vt:lpwstr/>
      </vt:variant>
      <vt:variant>
        <vt:lpwstr>_Toc311803170</vt:lpwstr>
      </vt:variant>
      <vt:variant>
        <vt:i4>1769523</vt:i4>
      </vt:variant>
      <vt:variant>
        <vt:i4>584</vt:i4>
      </vt:variant>
      <vt:variant>
        <vt:i4>0</vt:i4>
      </vt:variant>
      <vt:variant>
        <vt:i4>5</vt:i4>
      </vt:variant>
      <vt:variant>
        <vt:lpwstr/>
      </vt:variant>
      <vt:variant>
        <vt:lpwstr>_Toc311803169</vt:lpwstr>
      </vt:variant>
      <vt:variant>
        <vt:i4>1769523</vt:i4>
      </vt:variant>
      <vt:variant>
        <vt:i4>578</vt:i4>
      </vt:variant>
      <vt:variant>
        <vt:i4>0</vt:i4>
      </vt:variant>
      <vt:variant>
        <vt:i4>5</vt:i4>
      </vt:variant>
      <vt:variant>
        <vt:lpwstr/>
      </vt:variant>
      <vt:variant>
        <vt:lpwstr>_Toc311803168</vt:lpwstr>
      </vt:variant>
      <vt:variant>
        <vt:i4>1769523</vt:i4>
      </vt:variant>
      <vt:variant>
        <vt:i4>572</vt:i4>
      </vt:variant>
      <vt:variant>
        <vt:i4>0</vt:i4>
      </vt:variant>
      <vt:variant>
        <vt:i4>5</vt:i4>
      </vt:variant>
      <vt:variant>
        <vt:lpwstr/>
      </vt:variant>
      <vt:variant>
        <vt:lpwstr>_Toc311803167</vt:lpwstr>
      </vt:variant>
      <vt:variant>
        <vt:i4>1769523</vt:i4>
      </vt:variant>
      <vt:variant>
        <vt:i4>566</vt:i4>
      </vt:variant>
      <vt:variant>
        <vt:i4>0</vt:i4>
      </vt:variant>
      <vt:variant>
        <vt:i4>5</vt:i4>
      </vt:variant>
      <vt:variant>
        <vt:lpwstr/>
      </vt:variant>
      <vt:variant>
        <vt:lpwstr>_Toc311803166</vt:lpwstr>
      </vt:variant>
      <vt:variant>
        <vt:i4>1769523</vt:i4>
      </vt:variant>
      <vt:variant>
        <vt:i4>560</vt:i4>
      </vt:variant>
      <vt:variant>
        <vt:i4>0</vt:i4>
      </vt:variant>
      <vt:variant>
        <vt:i4>5</vt:i4>
      </vt:variant>
      <vt:variant>
        <vt:lpwstr/>
      </vt:variant>
      <vt:variant>
        <vt:lpwstr>_Toc311803165</vt:lpwstr>
      </vt:variant>
      <vt:variant>
        <vt:i4>1769523</vt:i4>
      </vt:variant>
      <vt:variant>
        <vt:i4>554</vt:i4>
      </vt:variant>
      <vt:variant>
        <vt:i4>0</vt:i4>
      </vt:variant>
      <vt:variant>
        <vt:i4>5</vt:i4>
      </vt:variant>
      <vt:variant>
        <vt:lpwstr/>
      </vt:variant>
      <vt:variant>
        <vt:lpwstr>_Toc311803164</vt:lpwstr>
      </vt:variant>
      <vt:variant>
        <vt:i4>1769523</vt:i4>
      </vt:variant>
      <vt:variant>
        <vt:i4>548</vt:i4>
      </vt:variant>
      <vt:variant>
        <vt:i4>0</vt:i4>
      </vt:variant>
      <vt:variant>
        <vt:i4>5</vt:i4>
      </vt:variant>
      <vt:variant>
        <vt:lpwstr/>
      </vt:variant>
      <vt:variant>
        <vt:lpwstr>_Toc311803163</vt:lpwstr>
      </vt:variant>
      <vt:variant>
        <vt:i4>1769523</vt:i4>
      </vt:variant>
      <vt:variant>
        <vt:i4>542</vt:i4>
      </vt:variant>
      <vt:variant>
        <vt:i4>0</vt:i4>
      </vt:variant>
      <vt:variant>
        <vt:i4>5</vt:i4>
      </vt:variant>
      <vt:variant>
        <vt:lpwstr/>
      </vt:variant>
      <vt:variant>
        <vt:lpwstr>_Toc311803162</vt:lpwstr>
      </vt:variant>
      <vt:variant>
        <vt:i4>1769523</vt:i4>
      </vt:variant>
      <vt:variant>
        <vt:i4>536</vt:i4>
      </vt:variant>
      <vt:variant>
        <vt:i4>0</vt:i4>
      </vt:variant>
      <vt:variant>
        <vt:i4>5</vt:i4>
      </vt:variant>
      <vt:variant>
        <vt:lpwstr/>
      </vt:variant>
      <vt:variant>
        <vt:lpwstr>_Toc311803161</vt:lpwstr>
      </vt:variant>
      <vt:variant>
        <vt:i4>1769523</vt:i4>
      </vt:variant>
      <vt:variant>
        <vt:i4>530</vt:i4>
      </vt:variant>
      <vt:variant>
        <vt:i4>0</vt:i4>
      </vt:variant>
      <vt:variant>
        <vt:i4>5</vt:i4>
      </vt:variant>
      <vt:variant>
        <vt:lpwstr/>
      </vt:variant>
      <vt:variant>
        <vt:lpwstr>_Toc311803160</vt:lpwstr>
      </vt:variant>
      <vt:variant>
        <vt:i4>1572915</vt:i4>
      </vt:variant>
      <vt:variant>
        <vt:i4>524</vt:i4>
      </vt:variant>
      <vt:variant>
        <vt:i4>0</vt:i4>
      </vt:variant>
      <vt:variant>
        <vt:i4>5</vt:i4>
      </vt:variant>
      <vt:variant>
        <vt:lpwstr/>
      </vt:variant>
      <vt:variant>
        <vt:lpwstr>_Toc311803159</vt:lpwstr>
      </vt:variant>
      <vt:variant>
        <vt:i4>1572915</vt:i4>
      </vt:variant>
      <vt:variant>
        <vt:i4>518</vt:i4>
      </vt:variant>
      <vt:variant>
        <vt:i4>0</vt:i4>
      </vt:variant>
      <vt:variant>
        <vt:i4>5</vt:i4>
      </vt:variant>
      <vt:variant>
        <vt:lpwstr/>
      </vt:variant>
      <vt:variant>
        <vt:lpwstr>_Toc311803158</vt:lpwstr>
      </vt:variant>
      <vt:variant>
        <vt:i4>1572915</vt:i4>
      </vt:variant>
      <vt:variant>
        <vt:i4>512</vt:i4>
      </vt:variant>
      <vt:variant>
        <vt:i4>0</vt:i4>
      </vt:variant>
      <vt:variant>
        <vt:i4>5</vt:i4>
      </vt:variant>
      <vt:variant>
        <vt:lpwstr/>
      </vt:variant>
      <vt:variant>
        <vt:lpwstr>_Toc311803157</vt:lpwstr>
      </vt:variant>
      <vt:variant>
        <vt:i4>1572915</vt:i4>
      </vt:variant>
      <vt:variant>
        <vt:i4>506</vt:i4>
      </vt:variant>
      <vt:variant>
        <vt:i4>0</vt:i4>
      </vt:variant>
      <vt:variant>
        <vt:i4>5</vt:i4>
      </vt:variant>
      <vt:variant>
        <vt:lpwstr/>
      </vt:variant>
      <vt:variant>
        <vt:lpwstr>_Toc311803156</vt:lpwstr>
      </vt:variant>
      <vt:variant>
        <vt:i4>1572915</vt:i4>
      </vt:variant>
      <vt:variant>
        <vt:i4>500</vt:i4>
      </vt:variant>
      <vt:variant>
        <vt:i4>0</vt:i4>
      </vt:variant>
      <vt:variant>
        <vt:i4>5</vt:i4>
      </vt:variant>
      <vt:variant>
        <vt:lpwstr/>
      </vt:variant>
      <vt:variant>
        <vt:lpwstr>_Toc311803155</vt:lpwstr>
      </vt:variant>
      <vt:variant>
        <vt:i4>1572915</vt:i4>
      </vt:variant>
      <vt:variant>
        <vt:i4>494</vt:i4>
      </vt:variant>
      <vt:variant>
        <vt:i4>0</vt:i4>
      </vt:variant>
      <vt:variant>
        <vt:i4>5</vt:i4>
      </vt:variant>
      <vt:variant>
        <vt:lpwstr/>
      </vt:variant>
      <vt:variant>
        <vt:lpwstr>_Toc311803154</vt:lpwstr>
      </vt:variant>
      <vt:variant>
        <vt:i4>1572915</vt:i4>
      </vt:variant>
      <vt:variant>
        <vt:i4>488</vt:i4>
      </vt:variant>
      <vt:variant>
        <vt:i4>0</vt:i4>
      </vt:variant>
      <vt:variant>
        <vt:i4>5</vt:i4>
      </vt:variant>
      <vt:variant>
        <vt:lpwstr/>
      </vt:variant>
      <vt:variant>
        <vt:lpwstr>_Toc311803153</vt:lpwstr>
      </vt:variant>
      <vt:variant>
        <vt:i4>1572915</vt:i4>
      </vt:variant>
      <vt:variant>
        <vt:i4>482</vt:i4>
      </vt:variant>
      <vt:variant>
        <vt:i4>0</vt:i4>
      </vt:variant>
      <vt:variant>
        <vt:i4>5</vt:i4>
      </vt:variant>
      <vt:variant>
        <vt:lpwstr/>
      </vt:variant>
      <vt:variant>
        <vt:lpwstr>_Toc311803152</vt:lpwstr>
      </vt:variant>
      <vt:variant>
        <vt:i4>1572915</vt:i4>
      </vt:variant>
      <vt:variant>
        <vt:i4>476</vt:i4>
      </vt:variant>
      <vt:variant>
        <vt:i4>0</vt:i4>
      </vt:variant>
      <vt:variant>
        <vt:i4>5</vt:i4>
      </vt:variant>
      <vt:variant>
        <vt:lpwstr/>
      </vt:variant>
      <vt:variant>
        <vt:lpwstr>_Toc311803151</vt:lpwstr>
      </vt:variant>
      <vt:variant>
        <vt:i4>1572915</vt:i4>
      </vt:variant>
      <vt:variant>
        <vt:i4>470</vt:i4>
      </vt:variant>
      <vt:variant>
        <vt:i4>0</vt:i4>
      </vt:variant>
      <vt:variant>
        <vt:i4>5</vt:i4>
      </vt:variant>
      <vt:variant>
        <vt:lpwstr/>
      </vt:variant>
      <vt:variant>
        <vt:lpwstr>_Toc311803150</vt:lpwstr>
      </vt:variant>
      <vt:variant>
        <vt:i4>1638451</vt:i4>
      </vt:variant>
      <vt:variant>
        <vt:i4>464</vt:i4>
      </vt:variant>
      <vt:variant>
        <vt:i4>0</vt:i4>
      </vt:variant>
      <vt:variant>
        <vt:i4>5</vt:i4>
      </vt:variant>
      <vt:variant>
        <vt:lpwstr/>
      </vt:variant>
      <vt:variant>
        <vt:lpwstr>_Toc311803149</vt:lpwstr>
      </vt:variant>
      <vt:variant>
        <vt:i4>1638451</vt:i4>
      </vt:variant>
      <vt:variant>
        <vt:i4>458</vt:i4>
      </vt:variant>
      <vt:variant>
        <vt:i4>0</vt:i4>
      </vt:variant>
      <vt:variant>
        <vt:i4>5</vt:i4>
      </vt:variant>
      <vt:variant>
        <vt:lpwstr/>
      </vt:variant>
      <vt:variant>
        <vt:lpwstr>_Toc311803148</vt:lpwstr>
      </vt:variant>
      <vt:variant>
        <vt:i4>1638451</vt:i4>
      </vt:variant>
      <vt:variant>
        <vt:i4>452</vt:i4>
      </vt:variant>
      <vt:variant>
        <vt:i4>0</vt:i4>
      </vt:variant>
      <vt:variant>
        <vt:i4>5</vt:i4>
      </vt:variant>
      <vt:variant>
        <vt:lpwstr/>
      </vt:variant>
      <vt:variant>
        <vt:lpwstr>_Toc311803147</vt:lpwstr>
      </vt:variant>
      <vt:variant>
        <vt:i4>1638451</vt:i4>
      </vt:variant>
      <vt:variant>
        <vt:i4>446</vt:i4>
      </vt:variant>
      <vt:variant>
        <vt:i4>0</vt:i4>
      </vt:variant>
      <vt:variant>
        <vt:i4>5</vt:i4>
      </vt:variant>
      <vt:variant>
        <vt:lpwstr/>
      </vt:variant>
      <vt:variant>
        <vt:lpwstr>_Toc311803146</vt:lpwstr>
      </vt:variant>
      <vt:variant>
        <vt:i4>1638451</vt:i4>
      </vt:variant>
      <vt:variant>
        <vt:i4>440</vt:i4>
      </vt:variant>
      <vt:variant>
        <vt:i4>0</vt:i4>
      </vt:variant>
      <vt:variant>
        <vt:i4>5</vt:i4>
      </vt:variant>
      <vt:variant>
        <vt:lpwstr/>
      </vt:variant>
      <vt:variant>
        <vt:lpwstr>_Toc311803145</vt:lpwstr>
      </vt:variant>
      <vt:variant>
        <vt:i4>1638451</vt:i4>
      </vt:variant>
      <vt:variant>
        <vt:i4>434</vt:i4>
      </vt:variant>
      <vt:variant>
        <vt:i4>0</vt:i4>
      </vt:variant>
      <vt:variant>
        <vt:i4>5</vt:i4>
      </vt:variant>
      <vt:variant>
        <vt:lpwstr/>
      </vt:variant>
      <vt:variant>
        <vt:lpwstr>_Toc311803144</vt:lpwstr>
      </vt:variant>
      <vt:variant>
        <vt:i4>1638451</vt:i4>
      </vt:variant>
      <vt:variant>
        <vt:i4>428</vt:i4>
      </vt:variant>
      <vt:variant>
        <vt:i4>0</vt:i4>
      </vt:variant>
      <vt:variant>
        <vt:i4>5</vt:i4>
      </vt:variant>
      <vt:variant>
        <vt:lpwstr/>
      </vt:variant>
      <vt:variant>
        <vt:lpwstr>_Toc311803143</vt:lpwstr>
      </vt:variant>
      <vt:variant>
        <vt:i4>1638451</vt:i4>
      </vt:variant>
      <vt:variant>
        <vt:i4>422</vt:i4>
      </vt:variant>
      <vt:variant>
        <vt:i4>0</vt:i4>
      </vt:variant>
      <vt:variant>
        <vt:i4>5</vt:i4>
      </vt:variant>
      <vt:variant>
        <vt:lpwstr/>
      </vt:variant>
      <vt:variant>
        <vt:lpwstr>_Toc311803142</vt:lpwstr>
      </vt:variant>
      <vt:variant>
        <vt:i4>1638451</vt:i4>
      </vt:variant>
      <vt:variant>
        <vt:i4>416</vt:i4>
      </vt:variant>
      <vt:variant>
        <vt:i4>0</vt:i4>
      </vt:variant>
      <vt:variant>
        <vt:i4>5</vt:i4>
      </vt:variant>
      <vt:variant>
        <vt:lpwstr/>
      </vt:variant>
      <vt:variant>
        <vt:lpwstr>_Toc311803141</vt:lpwstr>
      </vt:variant>
      <vt:variant>
        <vt:i4>1638451</vt:i4>
      </vt:variant>
      <vt:variant>
        <vt:i4>410</vt:i4>
      </vt:variant>
      <vt:variant>
        <vt:i4>0</vt:i4>
      </vt:variant>
      <vt:variant>
        <vt:i4>5</vt:i4>
      </vt:variant>
      <vt:variant>
        <vt:lpwstr/>
      </vt:variant>
      <vt:variant>
        <vt:lpwstr>_Toc311803140</vt:lpwstr>
      </vt:variant>
      <vt:variant>
        <vt:i4>1966131</vt:i4>
      </vt:variant>
      <vt:variant>
        <vt:i4>404</vt:i4>
      </vt:variant>
      <vt:variant>
        <vt:i4>0</vt:i4>
      </vt:variant>
      <vt:variant>
        <vt:i4>5</vt:i4>
      </vt:variant>
      <vt:variant>
        <vt:lpwstr/>
      </vt:variant>
      <vt:variant>
        <vt:lpwstr>_Toc311803139</vt:lpwstr>
      </vt:variant>
      <vt:variant>
        <vt:i4>1966131</vt:i4>
      </vt:variant>
      <vt:variant>
        <vt:i4>398</vt:i4>
      </vt:variant>
      <vt:variant>
        <vt:i4>0</vt:i4>
      </vt:variant>
      <vt:variant>
        <vt:i4>5</vt:i4>
      </vt:variant>
      <vt:variant>
        <vt:lpwstr/>
      </vt:variant>
      <vt:variant>
        <vt:lpwstr>_Toc311803138</vt:lpwstr>
      </vt:variant>
      <vt:variant>
        <vt:i4>1966131</vt:i4>
      </vt:variant>
      <vt:variant>
        <vt:i4>392</vt:i4>
      </vt:variant>
      <vt:variant>
        <vt:i4>0</vt:i4>
      </vt:variant>
      <vt:variant>
        <vt:i4>5</vt:i4>
      </vt:variant>
      <vt:variant>
        <vt:lpwstr/>
      </vt:variant>
      <vt:variant>
        <vt:lpwstr>_Toc311803137</vt:lpwstr>
      </vt:variant>
      <vt:variant>
        <vt:i4>1966131</vt:i4>
      </vt:variant>
      <vt:variant>
        <vt:i4>386</vt:i4>
      </vt:variant>
      <vt:variant>
        <vt:i4>0</vt:i4>
      </vt:variant>
      <vt:variant>
        <vt:i4>5</vt:i4>
      </vt:variant>
      <vt:variant>
        <vt:lpwstr/>
      </vt:variant>
      <vt:variant>
        <vt:lpwstr>_Toc311803136</vt:lpwstr>
      </vt:variant>
      <vt:variant>
        <vt:i4>1966131</vt:i4>
      </vt:variant>
      <vt:variant>
        <vt:i4>380</vt:i4>
      </vt:variant>
      <vt:variant>
        <vt:i4>0</vt:i4>
      </vt:variant>
      <vt:variant>
        <vt:i4>5</vt:i4>
      </vt:variant>
      <vt:variant>
        <vt:lpwstr/>
      </vt:variant>
      <vt:variant>
        <vt:lpwstr>_Toc311803135</vt:lpwstr>
      </vt:variant>
      <vt:variant>
        <vt:i4>1966131</vt:i4>
      </vt:variant>
      <vt:variant>
        <vt:i4>374</vt:i4>
      </vt:variant>
      <vt:variant>
        <vt:i4>0</vt:i4>
      </vt:variant>
      <vt:variant>
        <vt:i4>5</vt:i4>
      </vt:variant>
      <vt:variant>
        <vt:lpwstr/>
      </vt:variant>
      <vt:variant>
        <vt:lpwstr>_Toc311803134</vt:lpwstr>
      </vt:variant>
      <vt:variant>
        <vt:i4>1966131</vt:i4>
      </vt:variant>
      <vt:variant>
        <vt:i4>368</vt:i4>
      </vt:variant>
      <vt:variant>
        <vt:i4>0</vt:i4>
      </vt:variant>
      <vt:variant>
        <vt:i4>5</vt:i4>
      </vt:variant>
      <vt:variant>
        <vt:lpwstr/>
      </vt:variant>
      <vt:variant>
        <vt:lpwstr>_Toc311803133</vt:lpwstr>
      </vt:variant>
      <vt:variant>
        <vt:i4>1966131</vt:i4>
      </vt:variant>
      <vt:variant>
        <vt:i4>362</vt:i4>
      </vt:variant>
      <vt:variant>
        <vt:i4>0</vt:i4>
      </vt:variant>
      <vt:variant>
        <vt:i4>5</vt:i4>
      </vt:variant>
      <vt:variant>
        <vt:lpwstr/>
      </vt:variant>
      <vt:variant>
        <vt:lpwstr>_Toc311803132</vt:lpwstr>
      </vt:variant>
      <vt:variant>
        <vt:i4>1966131</vt:i4>
      </vt:variant>
      <vt:variant>
        <vt:i4>356</vt:i4>
      </vt:variant>
      <vt:variant>
        <vt:i4>0</vt:i4>
      </vt:variant>
      <vt:variant>
        <vt:i4>5</vt:i4>
      </vt:variant>
      <vt:variant>
        <vt:lpwstr/>
      </vt:variant>
      <vt:variant>
        <vt:lpwstr>_Toc311803131</vt:lpwstr>
      </vt:variant>
      <vt:variant>
        <vt:i4>1966131</vt:i4>
      </vt:variant>
      <vt:variant>
        <vt:i4>350</vt:i4>
      </vt:variant>
      <vt:variant>
        <vt:i4>0</vt:i4>
      </vt:variant>
      <vt:variant>
        <vt:i4>5</vt:i4>
      </vt:variant>
      <vt:variant>
        <vt:lpwstr/>
      </vt:variant>
      <vt:variant>
        <vt:lpwstr>_Toc311803130</vt:lpwstr>
      </vt:variant>
      <vt:variant>
        <vt:i4>2031667</vt:i4>
      </vt:variant>
      <vt:variant>
        <vt:i4>344</vt:i4>
      </vt:variant>
      <vt:variant>
        <vt:i4>0</vt:i4>
      </vt:variant>
      <vt:variant>
        <vt:i4>5</vt:i4>
      </vt:variant>
      <vt:variant>
        <vt:lpwstr/>
      </vt:variant>
      <vt:variant>
        <vt:lpwstr>_Toc311803129</vt:lpwstr>
      </vt:variant>
      <vt:variant>
        <vt:i4>2031667</vt:i4>
      </vt:variant>
      <vt:variant>
        <vt:i4>338</vt:i4>
      </vt:variant>
      <vt:variant>
        <vt:i4>0</vt:i4>
      </vt:variant>
      <vt:variant>
        <vt:i4>5</vt:i4>
      </vt:variant>
      <vt:variant>
        <vt:lpwstr/>
      </vt:variant>
      <vt:variant>
        <vt:lpwstr>_Toc311803128</vt:lpwstr>
      </vt:variant>
      <vt:variant>
        <vt:i4>2031667</vt:i4>
      </vt:variant>
      <vt:variant>
        <vt:i4>332</vt:i4>
      </vt:variant>
      <vt:variant>
        <vt:i4>0</vt:i4>
      </vt:variant>
      <vt:variant>
        <vt:i4>5</vt:i4>
      </vt:variant>
      <vt:variant>
        <vt:lpwstr/>
      </vt:variant>
      <vt:variant>
        <vt:lpwstr>_Toc311803127</vt:lpwstr>
      </vt:variant>
      <vt:variant>
        <vt:i4>2031667</vt:i4>
      </vt:variant>
      <vt:variant>
        <vt:i4>326</vt:i4>
      </vt:variant>
      <vt:variant>
        <vt:i4>0</vt:i4>
      </vt:variant>
      <vt:variant>
        <vt:i4>5</vt:i4>
      </vt:variant>
      <vt:variant>
        <vt:lpwstr/>
      </vt:variant>
      <vt:variant>
        <vt:lpwstr>_Toc311803126</vt:lpwstr>
      </vt:variant>
      <vt:variant>
        <vt:i4>2031667</vt:i4>
      </vt:variant>
      <vt:variant>
        <vt:i4>320</vt:i4>
      </vt:variant>
      <vt:variant>
        <vt:i4>0</vt:i4>
      </vt:variant>
      <vt:variant>
        <vt:i4>5</vt:i4>
      </vt:variant>
      <vt:variant>
        <vt:lpwstr/>
      </vt:variant>
      <vt:variant>
        <vt:lpwstr>_Toc311803125</vt:lpwstr>
      </vt:variant>
      <vt:variant>
        <vt:i4>2031667</vt:i4>
      </vt:variant>
      <vt:variant>
        <vt:i4>314</vt:i4>
      </vt:variant>
      <vt:variant>
        <vt:i4>0</vt:i4>
      </vt:variant>
      <vt:variant>
        <vt:i4>5</vt:i4>
      </vt:variant>
      <vt:variant>
        <vt:lpwstr/>
      </vt:variant>
      <vt:variant>
        <vt:lpwstr>_Toc311803124</vt:lpwstr>
      </vt:variant>
      <vt:variant>
        <vt:i4>2031667</vt:i4>
      </vt:variant>
      <vt:variant>
        <vt:i4>308</vt:i4>
      </vt:variant>
      <vt:variant>
        <vt:i4>0</vt:i4>
      </vt:variant>
      <vt:variant>
        <vt:i4>5</vt:i4>
      </vt:variant>
      <vt:variant>
        <vt:lpwstr/>
      </vt:variant>
      <vt:variant>
        <vt:lpwstr>_Toc311803123</vt:lpwstr>
      </vt:variant>
      <vt:variant>
        <vt:i4>2031667</vt:i4>
      </vt:variant>
      <vt:variant>
        <vt:i4>302</vt:i4>
      </vt:variant>
      <vt:variant>
        <vt:i4>0</vt:i4>
      </vt:variant>
      <vt:variant>
        <vt:i4>5</vt:i4>
      </vt:variant>
      <vt:variant>
        <vt:lpwstr/>
      </vt:variant>
      <vt:variant>
        <vt:lpwstr>_Toc311803122</vt:lpwstr>
      </vt:variant>
      <vt:variant>
        <vt:i4>2031667</vt:i4>
      </vt:variant>
      <vt:variant>
        <vt:i4>296</vt:i4>
      </vt:variant>
      <vt:variant>
        <vt:i4>0</vt:i4>
      </vt:variant>
      <vt:variant>
        <vt:i4>5</vt:i4>
      </vt:variant>
      <vt:variant>
        <vt:lpwstr/>
      </vt:variant>
      <vt:variant>
        <vt:lpwstr>_Toc311803121</vt:lpwstr>
      </vt:variant>
      <vt:variant>
        <vt:i4>2031667</vt:i4>
      </vt:variant>
      <vt:variant>
        <vt:i4>290</vt:i4>
      </vt:variant>
      <vt:variant>
        <vt:i4>0</vt:i4>
      </vt:variant>
      <vt:variant>
        <vt:i4>5</vt:i4>
      </vt:variant>
      <vt:variant>
        <vt:lpwstr/>
      </vt:variant>
      <vt:variant>
        <vt:lpwstr>_Toc311803120</vt:lpwstr>
      </vt:variant>
      <vt:variant>
        <vt:i4>1835059</vt:i4>
      </vt:variant>
      <vt:variant>
        <vt:i4>284</vt:i4>
      </vt:variant>
      <vt:variant>
        <vt:i4>0</vt:i4>
      </vt:variant>
      <vt:variant>
        <vt:i4>5</vt:i4>
      </vt:variant>
      <vt:variant>
        <vt:lpwstr/>
      </vt:variant>
      <vt:variant>
        <vt:lpwstr>_Toc311803119</vt:lpwstr>
      </vt:variant>
      <vt:variant>
        <vt:i4>1835059</vt:i4>
      </vt:variant>
      <vt:variant>
        <vt:i4>278</vt:i4>
      </vt:variant>
      <vt:variant>
        <vt:i4>0</vt:i4>
      </vt:variant>
      <vt:variant>
        <vt:i4>5</vt:i4>
      </vt:variant>
      <vt:variant>
        <vt:lpwstr/>
      </vt:variant>
      <vt:variant>
        <vt:lpwstr>_Toc311803118</vt:lpwstr>
      </vt:variant>
      <vt:variant>
        <vt:i4>1835059</vt:i4>
      </vt:variant>
      <vt:variant>
        <vt:i4>272</vt:i4>
      </vt:variant>
      <vt:variant>
        <vt:i4>0</vt:i4>
      </vt:variant>
      <vt:variant>
        <vt:i4>5</vt:i4>
      </vt:variant>
      <vt:variant>
        <vt:lpwstr/>
      </vt:variant>
      <vt:variant>
        <vt:lpwstr>_Toc311803117</vt:lpwstr>
      </vt:variant>
      <vt:variant>
        <vt:i4>1835059</vt:i4>
      </vt:variant>
      <vt:variant>
        <vt:i4>266</vt:i4>
      </vt:variant>
      <vt:variant>
        <vt:i4>0</vt:i4>
      </vt:variant>
      <vt:variant>
        <vt:i4>5</vt:i4>
      </vt:variant>
      <vt:variant>
        <vt:lpwstr/>
      </vt:variant>
      <vt:variant>
        <vt:lpwstr>_Toc311803116</vt:lpwstr>
      </vt:variant>
      <vt:variant>
        <vt:i4>1835059</vt:i4>
      </vt:variant>
      <vt:variant>
        <vt:i4>260</vt:i4>
      </vt:variant>
      <vt:variant>
        <vt:i4>0</vt:i4>
      </vt:variant>
      <vt:variant>
        <vt:i4>5</vt:i4>
      </vt:variant>
      <vt:variant>
        <vt:lpwstr/>
      </vt:variant>
      <vt:variant>
        <vt:lpwstr>_Toc311803115</vt:lpwstr>
      </vt:variant>
      <vt:variant>
        <vt:i4>1835059</vt:i4>
      </vt:variant>
      <vt:variant>
        <vt:i4>254</vt:i4>
      </vt:variant>
      <vt:variant>
        <vt:i4>0</vt:i4>
      </vt:variant>
      <vt:variant>
        <vt:i4>5</vt:i4>
      </vt:variant>
      <vt:variant>
        <vt:lpwstr/>
      </vt:variant>
      <vt:variant>
        <vt:lpwstr>_Toc311803114</vt:lpwstr>
      </vt:variant>
      <vt:variant>
        <vt:i4>1835059</vt:i4>
      </vt:variant>
      <vt:variant>
        <vt:i4>248</vt:i4>
      </vt:variant>
      <vt:variant>
        <vt:i4>0</vt:i4>
      </vt:variant>
      <vt:variant>
        <vt:i4>5</vt:i4>
      </vt:variant>
      <vt:variant>
        <vt:lpwstr/>
      </vt:variant>
      <vt:variant>
        <vt:lpwstr>_Toc311803113</vt:lpwstr>
      </vt:variant>
      <vt:variant>
        <vt:i4>1835059</vt:i4>
      </vt:variant>
      <vt:variant>
        <vt:i4>242</vt:i4>
      </vt:variant>
      <vt:variant>
        <vt:i4>0</vt:i4>
      </vt:variant>
      <vt:variant>
        <vt:i4>5</vt:i4>
      </vt:variant>
      <vt:variant>
        <vt:lpwstr/>
      </vt:variant>
      <vt:variant>
        <vt:lpwstr>_Toc311803112</vt:lpwstr>
      </vt:variant>
      <vt:variant>
        <vt:i4>1835059</vt:i4>
      </vt:variant>
      <vt:variant>
        <vt:i4>236</vt:i4>
      </vt:variant>
      <vt:variant>
        <vt:i4>0</vt:i4>
      </vt:variant>
      <vt:variant>
        <vt:i4>5</vt:i4>
      </vt:variant>
      <vt:variant>
        <vt:lpwstr/>
      </vt:variant>
      <vt:variant>
        <vt:lpwstr>_Toc311803111</vt:lpwstr>
      </vt:variant>
      <vt:variant>
        <vt:i4>1835059</vt:i4>
      </vt:variant>
      <vt:variant>
        <vt:i4>230</vt:i4>
      </vt:variant>
      <vt:variant>
        <vt:i4>0</vt:i4>
      </vt:variant>
      <vt:variant>
        <vt:i4>5</vt:i4>
      </vt:variant>
      <vt:variant>
        <vt:lpwstr/>
      </vt:variant>
      <vt:variant>
        <vt:lpwstr>_Toc311803110</vt:lpwstr>
      </vt:variant>
      <vt:variant>
        <vt:i4>1900595</vt:i4>
      </vt:variant>
      <vt:variant>
        <vt:i4>224</vt:i4>
      </vt:variant>
      <vt:variant>
        <vt:i4>0</vt:i4>
      </vt:variant>
      <vt:variant>
        <vt:i4>5</vt:i4>
      </vt:variant>
      <vt:variant>
        <vt:lpwstr/>
      </vt:variant>
      <vt:variant>
        <vt:lpwstr>_Toc311803109</vt:lpwstr>
      </vt:variant>
      <vt:variant>
        <vt:i4>1900595</vt:i4>
      </vt:variant>
      <vt:variant>
        <vt:i4>218</vt:i4>
      </vt:variant>
      <vt:variant>
        <vt:i4>0</vt:i4>
      </vt:variant>
      <vt:variant>
        <vt:i4>5</vt:i4>
      </vt:variant>
      <vt:variant>
        <vt:lpwstr/>
      </vt:variant>
      <vt:variant>
        <vt:lpwstr>_Toc311803108</vt:lpwstr>
      </vt:variant>
      <vt:variant>
        <vt:i4>1900595</vt:i4>
      </vt:variant>
      <vt:variant>
        <vt:i4>212</vt:i4>
      </vt:variant>
      <vt:variant>
        <vt:i4>0</vt:i4>
      </vt:variant>
      <vt:variant>
        <vt:i4>5</vt:i4>
      </vt:variant>
      <vt:variant>
        <vt:lpwstr/>
      </vt:variant>
      <vt:variant>
        <vt:lpwstr>_Toc311803107</vt:lpwstr>
      </vt:variant>
      <vt:variant>
        <vt:i4>1900595</vt:i4>
      </vt:variant>
      <vt:variant>
        <vt:i4>206</vt:i4>
      </vt:variant>
      <vt:variant>
        <vt:i4>0</vt:i4>
      </vt:variant>
      <vt:variant>
        <vt:i4>5</vt:i4>
      </vt:variant>
      <vt:variant>
        <vt:lpwstr/>
      </vt:variant>
      <vt:variant>
        <vt:lpwstr>_Toc311803106</vt:lpwstr>
      </vt:variant>
      <vt:variant>
        <vt:i4>1900595</vt:i4>
      </vt:variant>
      <vt:variant>
        <vt:i4>200</vt:i4>
      </vt:variant>
      <vt:variant>
        <vt:i4>0</vt:i4>
      </vt:variant>
      <vt:variant>
        <vt:i4>5</vt:i4>
      </vt:variant>
      <vt:variant>
        <vt:lpwstr/>
      </vt:variant>
      <vt:variant>
        <vt:lpwstr>_Toc311803105</vt:lpwstr>
      </vt:variant>
      <vt:variant>
        <vt:i4>1900595</vt:i4>
      </vt:variant>
      <vt:variant>
        <vt:i4>194</vt:i4>
      </vt:variant>
      <vt:variant>
        <vt:i4>0</vt:i4>
      </vt:variant>
      <vt:variant>
        <vt:i4>5</vt:i4>
      </vt:variant>
      <vt:variant>
        <vt:lpwstr/>
      </vt:variant>
      <vt:variant>
        <vt:lpwstr>_Toc311803104</vt:lpwstr>
      </vt:variant>
      <vt:variant>
        <vt:i4>1900595</vt:i4>
      </vt:variant>
      <vt:variant>
        <vt:i4>188</vt:i4>
      </vt:variant>
      <vt:variant>
        <vt:i4>0</vt:i4>
      </vt:variant>
      <vt:variant>
        <vt:i4>5</vt:i4>
      </vt:variant>
      <vt:variant>
        <vt:lpwstr/>
      </vt:variant>
      <vt:variant>
        <vt:lpwstr>_Toc311803103</vt:lpwstr>
      </vt:variant>
      <vt:variant>
        <vt:i4>1900595</vt:i4>
      </vt:variant>
      <vt:variant>
        <vt:i4>182</vt:i4>
      </vt:variant>
      <vt:variant>
        <vt:i4>0</vt:i4>
      </vt:variant>
      <vt:variant>
        <vt:i4>5</vt:i4>
      </vt:variant>
      <vt:variant>
        <vt:lpwstr/>
      </vt:variant>
      <vt:variant>
        <vt:lpwstr>_Toc311803102</vt:lpwstr>
      </vt:variant>
      <vt:variant>
        <vt:i4>1900595</vt:i4>
      </vt:variant>
      <vt:variant>
        <vt:i4>176</vt:i4>
      </vt:variant>
      <vt:variant>
        <vt:i4>0</vt:i4>
      </vt:variant>
      <vt:variant>
        <vt:i4>5</vt:i4>
      </vt:variant>
      <vt:variant>
        <vt:lpwstr/>
      </vt:variant>
      <vt:variant>
        <vt:lpwstr>_Toc311803101</vt:lpwstr>
      </vt:variant>
      <vt:variant>
        <vt:i4>1900595</vt:i4>
      </vt:variant>
      <vt:variant>
        <vt:i4>170</vt:i4>
      </vt:variant>
      <vt:variant>
        <vt:i4>0</vt:i4>
      </vt:variant>
      <vt:variant>
        <vt:i4>5</vt:i4>
      </vt:variant>
      <vt:variant>
        <vt:lpwstr/>
      </vt:variant>
      <vt:variant>
        <vt:lpwstr>_Toc311803100</vt:lpwstr>
      </vt:variant>
      <vt:variant>
        <vt:i4>1310770</vt:i4>
      </vt:variant>
      <vt:variant>
        <vt:i4>164</vt:i4>
      </vt:variant>
      <vt:variant>
        <vt:i4>0</vt:i4>
      </vt:variant>
      <vt:variant>
        <vt:i4>5</vt:i4>
      </vt:variant>
      <vt:variant>
        <vt:lpwstr/>
      </vt:variant>
      <vt:variant>
        <vt:lpwstr>_Toc311803099</vt:lpwstr>
      </vt:variant>
      <vt:variant>
        <vt:i4>1310770</vt:i4>
      </vt:variant>
      <vt:variant>
        <vt:i4>158</vt:i4>
      </vt:variant>
      <vt:variant>
        <vt:i4>0</vt:i4>
      </vt:variant>
      <vt:variant>
        <vt:i4>5</vt:i4>
      </vt:variant>
      <vt:variant>
        <vt:lpwstr/>
      </vt:variant>
      <vt:variant>
        <vt:lpwstr>_Toc311803098</vt:lpwstr>
      </vt:variant>
      <vt:variant>
        <vt:i4>1310770</vt:i4>
      </vt:variant>
      <vt:variant>
        <vt:i4>152</vt:i4>
      </vt:variant>
      <vt:variant>
        <vt:i4>0</vt:i4>
      </vt:variant>
      <vt:variant>
        <vt:i4>5</vt:i4>
      </vt:variant>
      <vt:variant>
        <vt:lpwstr/>
      </vt:variant>
      <vt:variant>
        <vt:lpwstr>_Toc311803097</vt:lpwstr>
      </vt:variant>
      <vt:variant>
        <vt:i4>1310770</vt:i4>
      </vt:variant>
      <vt:variant>
        <vt:i4>146</vt:i4>
      </vt:variant>
      <vt:variant>
        <vt:i4>0</vt:i4>
      </vt:variant>
      <vt:variant>
        <vt:i4>5</vt:i4>
      </vt:variant>
      <vt:variant>
        <vt:lpwstr/>
      </vt:variant>
      <vt:variant>
        <vt:lpwstr>_Toc311803096</vt:lpwstr>
      </vt:variant>
      <vt:variant>
        <vt:i4>1310770</vt:i4>
      </vt:variant>
      <vt:variant>
        <vt:i4>140</vt:i4>
      </vt:variant>
      <vt:variant>
        <vt:i4>0</vt:i4>
      </vt:variant>
      <vt:variant>
        <vt:i4>5</vt:i4>
      </vt:variant>
      <vt:variant>
        <vt:lpwstr/>
      </vt:variant>
      <vt:variant>
        <vt:lpwstr>_Toc311803095</vt:lpwstr>
      </vt:variant>
      <vt:variant>
        <vt:i4>1310770</vt:i4>
      </vt:variant>
      <vt:variant>
        <vt:i4>134</vt:i4>
      </vt:variant>
      <vt:variant>
        <vt:i4>0</vt:i4>
      </vt:variant>
      <vt:variant>
        <vt:i4>5</vt:i4>
      </vt:variant>
      <vt:variant>
        <vt:lpwstr/>
      </vt:variant>
      <vt:variant>
        <vt:lpwstr>_Toc311803094</vt:lpwstr>
      </vt:variant>
      <vt:variant>
        <vt:i4>1310770</vt:i4>
      </vt:variant>
      <vt:variant>
        <vt:i4>128</vt:i4>
      </vt:variant>
      <vt:variant>
        <vt:i4>0</vt:i4>
      </vt:variant>
      <vt:variant>
        <vt:i4>5</vt:i4>
      </vt:variant>
      <vt:variant>
        <vt:lpwstr/>
      </vt:variant>
      <vt:variant>
        <vt:lpwstr>_Toc311803093</vt:lpwstr>
      </vt:variant>
      <vt:variant>
        <vt:i4>1310770</vt:i4>
      </vt:variant>
      <vt:variant>
        <vt:i4>122</vt:i4>
      </vt:variant>
      <vt:variant>
        <vt:i4>0</vt:i4>
      </vt:variant>
      <vt:variant>
        <vt:i4>5</vt:i4>
      </vt:variant>
      <vt:variant>
        <vt:lpwstr/>
      </vt:variant>
      <vt:variant>
        <vt:lpwstr>_Toc311803092</vt:lpwstr>
      </vt:variant>
      <vt:variant>
        <vt:i4>1310770</vt:i4>
      </vt:variant>
      <vt:variant>
        <vt:i4>116</vt:i4>
      </vt:variant>
      <vt:variant>
        <vt:i4>0</vt:i4>
      </vt:variant>
      <vt:variant>
        <vt:i4>5</vt:i4>
      </vt:variant>
      <vt:variant>
        <vt:lpwstr/>
      </vt:variant>
      <vt:variant>
        <vt:lpwstr>_Toc311803091</vt:lpwstr>
      </vt:variant>
      <vt:variant>
        <vt:i4>1310770</vt:i4>
      </vt:variant>
      <vt:variant>
        <vt:i4>110</vt:i4>
      </vt:variant>
      <vt:variant>
        <vt:i4>0</vt:i4>
      </vt:variant>
      <vt:variant>
        <vt:i4>5</vt:i4>
      </vt:variant>
      <vt:variant>
        <vt:lpwstr/>
      </vt:variant>
      <vt:variant>
        <vt:lpwstr>_Toc311803090</vt:lpwstr>
      </vt:variant>
      <vt:variant>
        <vt:i4>1376306</vt:i4>
      </vt:variant>
      <vt:variant>
        <vt:i4>104</vt:i4>
      </vt:variant>
      <vt:variant>
        <vt:i4>0</vt:i4>
      </vt:variant>
      <vt:variant>
        <vt:i4>5</vt:i4>
      </vt:variant>
      <vt:variant>
        <vt:lpwstr/>
      </vt:variant>
      <vt:variant>
        <vt:lpwstr>_Toc311803089</vt:lpwstr>
      </vt:variant>
      <vt:variant>
        <vt:i4>1376306</vt:i4>
      </vt:variant>
      <vt:variant>
        <vt:i4>98</vt:i4>
      </vt:variant>
      <vt:variant>
        <vt:i4>0</vt:i4>
      </vt:variant>
      <vt:variant>
        <vt:i4>5</vt:i4>
      </vt:variant>
      <vt:variant>
        <vt:lpwstr/>
      </vt:variant>
      <vt:variant>
        <vt:lpwstr>_Toc311803088</vt:lpwstr>
      </vt:variant>
      <vt:variant>
        <vt:i4>1376306</vt:i4>
      </vt:variant>
      <vt:variant>
        <vt:i4>92</vt:i4>
      </vt:variant>
      <vt:variant>
        <vt:i4>0</vt:i4>
      </vt:variant>
      <vt:variant>
        <vt:i4>5</vt:i4>
      </vt:variant>
      <vt:variant>
        <vt:lpwstr/>
      </vt:variant>
      <vt:variant>
        <vt:lpwstr>_Toc311803087</vt:lpwstr>
      </vt:variant>
      <vt:variant>
        <vt:i4>1376306</vt:i4>
      </vt:variant>
      <vt:variant>
        <vt:i4>86</vt:i4>
      </vt:variant>
      <vt:variant>
        <vt:i4>0</vt:i4>
      </vt:variant>
      <vt:variant>
        <vt:i4>5</vt:i4>
      </vt:variant>
      <vt:variant>
        <vt:lpwstr/>
      </vt:variant>
      <vt:variant>
        <vt:lpwstr>_Toc311803086</vt:lpwstr>
      </vt:variant>
      <vt:variant>
        <vt:i4>1376306</vt:i4>
      </vt:variant>
      <vt:variant>
        <vt:i4>80</vt:i4>
      </vt:variant>
      <vt:variant>
        <vt:i4>0</vt:i4>
      </vt:variant>
      <vt:variant>
        <vt:i4>5</vt:i4>
      </vt:variant>
      <vt:variant>
        <vt:lpwstr/>
      </vt:variant>
      <vt:variant>
        <vt:lpwstr>_Toc311803085</vt:lpwstr>
      </vt:variant>
      <vt:variant>
        <vt:i4>1376306</vt:i4>
      </vt:variant>
      <vt:variant>
        <vt:i4>74</vt:i4>
      </vt:variant>
      <vt:variant>
        <vt:i4>0</vt:i4>
      </vt:variant>
      <vt:variant>
        <vt:i4>5</vt:i4>
      </vt:variant>
      <vt:variant>
        <vt:lpwstr/>
      </vt:variant>
      <vt:variant>
        <vt:lpwstr>_Toc311803084</vt:lpwstr>
      </vt:variant>
      <vt:variant>
        <vt:i4>1376306</vt:i4>
      </vt:variant>
      <vt:variant>
        <vt:i4>68</vt:i4>
      </vt:variant>
      <vt:variant>
        <vt:i4>0</vt:i4>
      </vt:variant>
      <vt:variant>
        <vt:i4>5</vt:i4>
      </vt:variant>
      <vt:variant>
        <vt:lpwstr/>
      </vt:variant>
      <vt:variant>
        <vt:lpwstr>_Toc311803083</vt:lpwstr>
      </vt:variant>
      <vt:variant>
        <vt:i4>1376306</vt:i4>
      </vt:variant>
      <vt:variant>
        <vt:i4>62</vt:i4>
      </vt:variant>
      <vt:variant>
        <vt:i4>0</vt:i4>
      </vt:variant>
      <vt:variant>
        <vt:i4>5</vt:i4>
      </vt:variant>
      <vt:variant>
        <vt:lpwstr/>
      </vt:variant>
      <vt:variant>
        <vt:lpwstr>_Toc311803082</vt:lpwstr>
      </vt:variant>
      <vt:variant>
        <vt:i4>1376306</vt:i4>
      </vt:variant>
      <vt:variant>
        <vt:i4>56</vt:i4>
      </vt:variant>
      <vt:variant>
        <vt:i4>0</vt:i4>
      </vt:variant>
      <vt:variant>
        <vt:i4>5</vt:i4>
      </vt:variant>
      <vt:variant>
        <vt:lpwstr/>
      </vt:variant>
      <vt:variant>
        <vt:lpwstr>_Toc311803081</vt:lpwstr>
      </vt:variant>
      <vt:variant>
        <vt:i4>1376306</vt:i4>
      </vt:variant>
      <vt:variant>
        <vt:i4>50</vt:i4>
      </vt:variant>
      <vt:variant>
        <vt:i4>0</vt:i4>
      </vt:variant>
      <vt:variant>
        <vt:i4>5</vt:i4>
      </vt:variant>
      <vt:variant>
        <vt:lpwstr/>
      </vt:variant>
      <vt:variant>
        <vt:lpwstr>_Toc311803080</vt:lpwstr>
      </vt:variant>
      <vt:variant>
        <vt:i4>1703986</vt:i4>
      </vt:variant>
      <vt:variant>
        <vt:i4>44</vt:i4>
      </vt:variant>
      <vt:variant>
        <vt:i4>0</vt:i4>
      </vt:variant>
      <vt:variant>
        <vt:i4>5</vt:i4>
      </vt:variant>
      <vt:variant>
        <vt:lpwstr/>
      </vt:variant>
      <vt:variant>
        <vt:lpwstr>_Toc311803079</vt:lpwstr>
      </vt:variant>
      <vt:variant>
        <vt:i4>1703986</vt:i4>
      </vt:variant>
      <vt:variant>
        <vt:i4>38</vt:i4>
      </vt:variant>
      <vt:variant>
        <vt:i4>0</vt:i4>
      </vt:variant>
      <vt:variant>
        <vt:i4>5</vt:i4>
      </vt:variant>
      <vt:variant>
        <vt:lpwstr/>
      </vt:variant>
      <vt:variant>
        <vt:lpwstr>_Toc311803078</vt:lpwstr>
      </vt:variant>
      <vt:variant>
        <vt:i4>1703986</vt:i4>
      </vt:variant>
      <vt:variant>
        <vt:i4>32</vt:i4>
      </vt:variant>
      <vt:variant>
        <vt:i4>0</vt:i4>
      </vt:variant>
      <vt:variant>
        <vt:i4>5</vt:i4>
      </vt:variant>
      <vt:variant>
        <vt:lpwstr/>
      </vt:variant>
      <vt:variant>
        <vt:lpwstr>_Toc311803077</vt:lpwstr>
      </vt:variant>
      <vt:variant>
        <vt:i4>1703986</vt:i4>
      </vt:variant>
      <vt:variant>
        <vt:i4>26</vt:i4>
      </vt:variant>
      <vt:variant>
        <vt:i4>0</vt:i4>
      </vt:variant>
      <vt:variant>
        <vt:i4>5</vt:i4>
      </vt:variant>
      <vt:variant>
        <vt:lpwstr/>
      </vt:variant>
      <vt:variant>
        <vt:lpwstr>_Toc311803076</vt:lpwstr>
      </vt:variant>
      <vt:variant>
        <vt:i4>1703986</vt:i4>
      </vt:variant>
      <vt:variant>
        <vt:i4>20</vt:i4>
      </vt:variant>
      <vt:variant>
        <vt:i4>0</vt:i4>
      </vt:variant>
      <vt:variant>
        <vt:i4>5</vt:i4>
      </vt:variant>
      <vt:variant>
        <vt:lpwstr/>
      </vt:variant>
      <vt:variant>
        <vt:lpwstr>_Toc311803075</vt:lpwstr>
      </vt:variant>
      <vt:variant>
        <vt:i4>1703986</vt:i4>
      </vt:variant>
      <vt:variant>
        <vt:i4>14</vt:i4>
      </vt:variant>
      <vt:variant>
        <vt:i4>0</vt:i4>
      </vt:variant>
      <vt:variant>
        <vt:i4>5</vt:i4>
      </vt:variant>
      <vt:variant>
        <vt:lpwstr/>
      </vt:variant>
      <vt:variant>
        <vt:lpwstr>_Toc311803074</vt:lpwstr>
      </vt:variant>
      <vt:variant>
        <vt:i4>1703986</vt:i4>
      </vt:variant>
      <vt:variant>
        <vt:i4>8</vt:i4>
      </vt:variant>
      <vt:variant>
        <vt:i4>0</vt:i4>
      </vt:variant>
      <vt:variant>
        <vt:i4>5</vt:i4>
      </vt:variant>
      <vt:variant>
        <vt:lpwstr/>
      </vt:variant>
      <vt:variant>
        <vt:lpwstr>_Toc311803073</vt:lpwstr>
      </vt:variant>
      <vt:variant>
        <vt:i4>1703986</vt:i4>
      </vt:variant>
      <vt:variant>
        <vt:i4>2</vt:i4>
      </vt:variant>
      <vt:variant>
        <vt:i4>0</vt:i4>
      </vt:variant>
      <vt:variant>
        <vt:i4>5</vt:i4>
      </vt:variant>
      <vt:variant>
        <vt:lpwstr/>
      </vt:variant>
      <vt:variant>
        <vt:lpwstr>_Toc311803072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 Loss CLAIMS &amp;
Notification Guide</dc:title>
  <dc:subject>For Specific and Aggregate Stop Loss</dc:subject>
  <dc:creator>Bolden, Tanya</dc:creator>
  <cp:lastModifiedBy>Hester, Beth</cp:lastModifiedBy>
  <cp:revision>2</cp:revision>
  <cp:lastPrinted>2025-09-15T14:02:00Z</cp:lastPrinted>
  <dcterms:created xsi:type="dcterms:W3CDTF">2025-09-15T14:15:00Z</dcterms:created>
  <dcterms:modified xsi:type="dcterms:W3CDTF">2025-09-15T14:15:00Z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c99599219d10cf57e5b6c2c43a11ca52cd3da1019ec171856c742fad0ebdb452</vt:lpwstr>
  </property>
</Properties>
</file>